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center" w:tblpY="1711"/>
        <w:tblOverlap w:val="never"/>
        <w:tblW w:w="5507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"/>
        <w:gridCol w:w="969"/>
        <w:gridCol w:w="1517"/>
        <w:gridCol w:w="400"/>
        <w:gridCol w:w="1089"/>
        <w:gridCol w:w="33"/>
        <w:gridCol w:w="416"/>
        <w:gridCol w:w="540"/>
        <w:gridCol w:w="361"/>
        <w:gridCol w:w="200"/>
        <w:gridCol w:w="785"/>
        <w:gridCol w:w="732"/>
        <w:gridCol w:w="2683"/>
      </w:tblGrid>
      <w:tr w:rsidR="00B44F6D" w:rsidRPr="009E658C" w:rsidTr="00120235">
        <w:trPr>
          <w:cantSplit/>
          <w:trHeight w:val="1790"/>
        </w:trPr>
        <w:tc>
          <w:tcPr>
            <w:tcW w:w="2664" w:type="pct"/>
            <w:gridSpan w:val="8"/>
          </w:tcPr>
          <w:p w:rsidR="00B44F6D" w:rsidRPr="0005369C" w:rsidRDefault="00823486" w:rsidP="00B44F6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2771775" cy="913765"/>
                      <wp:effectExtent l="0" t="2540" r="0" b="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913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4F6D" w:rsidRDefault="00B44F6D" w:rsidP="00B44F6D">
                                  <w:r>
                                    <w:rPr>
                                      <w:noProof/>
                                      <w:lang w:eastAsia="ro-RO"/>
                                    </w:rPr>
                                    <w:drawing>
                                      <wp:inline distT="0" distB="0" distL="0" distR="0">
                                        <wp:extent cx="2428875" cy="742950"/>
                                        <wp:effectExtent l="19050" t="0" r="9525" b="0"/>
                                        <wp:docPr id="7" name="Picture 5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4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28875" cy="7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9pt;margin-top:2.7pt;width:218.25pt;height:7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" stroked="f">
                      <v:textbox>
                        <w:txbxContent>
                          <w:p w:rsidR="00B44F6D" w:rsidRDefault="00B44F6D" w:rsidP="00B44F6D">
                            <w:r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>
                                  <wp:extent cx="2428875" cy="742950"/>
                                  <wp:effectExtent l="19050" t="0" r="9525" b="0"/>
                                  <wp:docPr id="7" name="Picture 5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8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4F6D" w:rsidRPr="0005369C" w:rsidRDefault="00B44F6D" w:rsidP="00B44F6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6D" w:rsidRPr="0005369C" w:rsidRDefault="00B44F6D" w:rsidP="00B44F6D">
            <w:pPr>
              <w:pStyle w:val="ListParagraph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6D" w:rsidRPr="0005369C" w:rsidRDefault="00B44F6D" w:rsidP="00B44F6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44F6D" w:rsidRDefault="00B44F6D" w:rsidP="00B44F6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6D" w:rsidRDefault="00B44F6D" w:rsidP="00B44F6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6D" w:rsidRPr="0005369C" w:rsidRDefault="00B44F6D" w:rsidP="00B44F6D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Numărul de î</w:t>
            </w:r>
            <w:r w:rsidRPr="0005369C">
              <w:rPr>
                <w:rFonts w:ascii="Times New Roman" w:hAnsi="Times New Roman" w:cs="Times New Roman"/>
                <w:sz w:val="24"/>
                <w:szCs w:val="24"/>
              </w:rPr>
              <w:t>nmatri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culare al a</w:t>
            </w:r>
            <w:r w:rsidRPr="0005369C">
              <w:rPr>
                <w:rFonts w:ascii="Times New Roman" w:hAnsi="Times New Roman" w:cs="Times New Roman"/>
                <w:sz w:val="24"/>
                <w:szCs w:val="24"/>
              </w:rPr>
              <w:t>utovehiculu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r w:rsidRPr="0005369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36" w:type="pct"/>
            <w:gridSpan w:val="5"/>
            <w:tcMar>
              <w:left w:w="115" w:type="dxa"/>
              <w:right w:w="115" w:type="dxa"/>
            </w:tcMar>
            <w:vAlign w:val="bottom"/>
          </w:tcPr>
          <w:p w:rsidR="00B44F6D" w:rsidRPr="0005369C" w:rsidRDefault="00823486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-1002665</wp:posOffset>
                      </wp:positionV>
                      <wp:extent cx="2419985" cy="899160"/>
                      <wp:effectExtent l="0" t="0" r="635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985" cy="8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4F6D" w:rsidRDefault="00B44F6D" w:rsidP="00B44F6D">
                                  <w:r>
                                    <w:rPr>
                                      <w:noProof/>
                                      <w:lang w:eastAsia="ro-RO"/>
                                    </w:rPr>
                                    <w:drawing>
                                      <wp:inline distT="0" distB="0" distL="0" distR="0">
                                        <wp:extent cx="2085975" cy="542925"/>
                                        <wp:effectExtent l="19050" t="0" r="9525" b="0"/>
                                        <wp:docPr id="8" name="Picture 5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7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8597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23.2pt;margin-top:-78.95pt;width:190.55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" stroked="f">
                      <v:textbox>
                        <w:txbxContent>
                          <w:p w:rsidR="00B44F6D" w:rsidRDefault="00B44F6D" w:rsidP="00B44F6D">
                            <w:r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>
                                  <wp:extent cx="2085975" cy="542925"/>
                                  <wp:effectExtent l="19050" t="0" r="9525" b="0"/>
                                  <wp:docPr id="8" name="Picture 5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F6D">
              <w:rPr>
                <w:rFonts w:ascii="Times New Roman" w:hAnsi="Times New Roman" w:cs="Times New Roman"/>
                <w:sz w:val="24"/>
                <w:szCs w:val="24"/>
              </w:rPr>
              <w:t>Numărul locurilor disponibile</w:t>
            </w:r>
          </w:p>
        </w:tc>
      </w:tr>
      <w:tr w:rsidR="00B44F6D" w:rsidRPr="009E658C" w:rsidTr="00120235">
        <w:trPr>
          <w:cantSplit/>
          <w:trHeight w:val="1835"/>
        </w:trPr>
        <w:tc>
          <w:tcPr>
            <w:tcW w:w="231" w:type="pct"/>
            <w:vAlign w:val="center"/>
          </w:tcPr>
          <w:p w:rsidR="00B44F6D" w:rsidRPr="0005369C" w:rsidRDefault="00B44F6D" w:rsidP="00B4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9" w:type="pct"/>
            <w:gridSpan w:val="4"/>
            <w:noWrap/>
          </w:tcPr>
          <w:p w:rsidR="00B44F6D" w:rsidRPr="0005369C" w:rsidRDefault="00B44F6D" w:rsidP="00B44F6D">
            <w:pPr>
              <w:ind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05369C">
              <w:rPr>
                <w:rFonts w:ascii="Times New Roman" w:hAnsi="Times New Roman" w:cs="Times New Roman"/>
                <w:sz w:val="24"/>
                <w:szCs w:val="24"/>
              </w:rPr>
              <w:object w:dxaOrig="5505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45pt" o:ole="">
                  <v:imagedata r:id="rId9" o:title=""/>
                </v:shape>
                <o:OLEObject Type="Embed" ProgID="PBrush" ShapeID="_x0000_i1025" DrawAspect="Content" ObjectID="_1537768282" r:id="rId10"/>
              </w:object>
            </w:r>
          </w:p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9C">
              <w:rPr>
                <w:rFonts w:ascii="Times New Roman" w:hAnsi="Times New Roman" w:cs="Times New Roman"/>
                <w:sz w:val="24"/>
                <w:szCs w:val="24"/>
              </w:rPr>
              <w:t xml:space="preserve"> Denumirea operatorului de transport rutier, adresa, CUI</w:t>
            </w:r>
          </w:p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gridSpan w:val="4"/>
            <w:vAlign w:val="center"/>
          </w:tcPr>
          <w:p w:rsidR="00B44F6D" w:rsidRPr="0005369C" w:rsidRDefault="00B44F6D" w:rsidP="00B4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9C">
              <w:rPr>
                <w:rFonts w:ascii="Times New Roman" w:hAnsi="Times New Roman" w:cs="Times New Roman"/>
                <w:sz w:val="24"/>
                <w:szCs w:val="24"/>
              </w:rPr>
              <w:t>L.S.</w:t>
            </w:r>
          </w:p>
        </w:tc>
        <w:tc>
          <w:tcPr>
            <w:tcW w:w="2158" w:type="pct"/>
            <w:gridSpan w:val="4"/>
          </w:tcPr>
          <w:p w:rsidR="00120235" w:rsidRDefault="00120235" w:rsidP="001202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6D" w:rsidRPr="0005369C" w:rsidRDefault="00B44F6D" w:rsidP="001202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9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</w:p>
          <w:p w:rsidR="00B44F6D" w:rsidRPr="0005369C" w:rsidRDefault="00B44F6D" w:rsidP="001202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9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</w:p>
          <w:p w:rsidR="00B44F6D" w:rsidRPr="0005369C" w:rsidRDefault="00B44F6D" w:rsidP="0012023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9C">
              <w:rPr>
                <w:rFonts w:ascii="Times New Roman" w:hAnsi="Times New Roman" w:cs="Times New Roman"/>
                <w:sz w:val="24"/>
                <w:szCs w:val="24"/>
              </w:rPr>
              <w:t>C.U.I..........................................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</w:p>
        </w:tc>
      </w:tr>
      <w:tr w:rsidR="00B44F6D" w:rsidRPr="009E658C" w:rsidTr="00120235">
        <w:trPr>
          <w:cantSplit/>
          <w:trHeight w:val="1907"/>
        </w:trPr>
        <w:tc>
          <w:tcPr>
            <w:tcW w:w="231" w:type="pct"/>
            <w:vAlign w:val="center"/>
          </w:tcPr>
          <w:p w:rsidR="00B44F6D" w:rsidRPr="0005369C" w:rsidRDefault="00B44F6D" w:rsidP="00B4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4" w:type="pct"/>
            <w:gridSpan w:val="7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9C">
              <w:rPr>
                <w:rFonts w:ascii="Times New Roman" w:hAnsi="Times New Roman" w:cs="Times New Roman"/>
                <w:sz w:val="24"/>
                <w:szCs w:val="24"/>
              </w:rPr>
              <w:object w:dxaOrig="7635" w:dyaOrig="1155">
                <v:shape id="_x0000_i1026" type="#_x0000_t75" style="width:194.25pt;height:28.5pt" o:ole="">
                  <v:imagedata r:id="rId11" o:title=""/>
                </v:shape>
                <o:OLEObject Type="Embed" ProgID="PBrush" ShapeID="_x0000_i1026" DrawAspect="Content" ObjectID="_1537768283" r:id="rId12"/>
              </w:object>
            </w:r>
          </w:p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9C">
              <w:rPr>
                <w:rFonts w:ascii="Times New Roman" w:hAnsi="Times New Roman" w:cs="Times New Roman"/>
                <w:sz w:val="24"/>
                <w:szCs w:val="24"/>
              </w:rPr>
              <w:t xml:space="preserve">Numele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conducătorului / conducă</w:t>
            </w:r>
            <w:r w:rsidRPr="0005369C">
              <w:rPr>
                <w:rFonts w:ascii="Times New Roman" w:hAnsi="Times New Roman" w:cs="Times New Roman"/>
                <w:sz w:val="24"/>
                <w:szCs w:val="24"/>
              </w:rPr>
              <w:t>torilor auto</w:t>
            </w:r>
          </w:p>
        </w:tc>
        <w:tc>
          <w:tcPr>
            <w:tcW w:w="2336" w:type="pct"/>
            <w:gridSpan w:val="5"/>
          </w:tcPr>
          <w:p w:rsidR="00B44F6D" w:rsidRDefault="00B44F6D" w:rsidP="00B44F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6D" w:rsidRPr="0005369C" w:rsidRDefault="00B44F6D" w:rsidP="00B44F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69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:rsidR="00B44F6D" w:rsidRPr="0005369C" w:rsidRDefault="00B44F6D" w:rsidP="00B44F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69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:rsidR="00B44F6D" w:rsidRPr="0005369C" w:rsidRDefault="00B44F6D" w:rsidP="00B44F6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69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</w:t>
            </w:r>
          </w:p>
        </w:tc>
      </w:tr>
      <w:tr w:rsidR="00B44F6D" w:rsidRPr="009E658C" w:rsidTr="00B44F6D">
        <w:trPr>
          <w:cantSplit/>
        </w:trPr>
        <w:tc>
          <w:tcPr>
            <w:tcW w:w="231" w:type="pct"/>
            <w:vMerge w:val="restart"/>
            <w:vAlign w:val="center"/>
          </w:tcPr>
          <w:p w:rsidR="00B44F6D" w:rsidRPr="0005369C" w:rsidRDefault="00B44F6D" w:rsidP="00B4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9" w:type="pct"/>
            <w:gridSpan w:val="12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9C">
              <w:rPr>
                <w:rFonts w:ascii="Times New Roman" w:hAnsi="Times New Roman" w:cs="Times New Roman"/>
                <w:sz w:val="24"/>
                <w:szCs w:val="24"/>
              </w:rPr>
              <w:t>Felul Serviciului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 barează casuț</w:t>
            </w:r>
            <w:r w:rsidRPr="0005369C">
              <w:rPr>
                <w:rFonts w:ascii="Times New Roman" w:hAnsi="Times New Roman" w:cs="Times New Roman"/>
                <w:sz w:val="24"/>
                <w:szCs w:val="24"/>
              </w:rPr>
              <w:t>a care corespunde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4F6D" w:rsidRPr="009E658C" w:rsidTr="00B44F6D">
        <w:trPr>
          <w:cantSplit/>
          <w:trHeight w:val="2405"/>
        </w:trPr>
        <w:tc>
          <w:tcPr>
            <w:tcW w:w="231" w:type="pct"/>
            <w:vMerge/>
            <w:vAlign w:val="center"/>
          </w:tcPr>
          <w:p w:rsidR="00B44F6D" w:rsidRPr="0005369C" w:rsidRDefault="00B44F6D" w:rsidP="00B4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pct"/>
            <w:gridSpan w:val="3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5895" w:dyaOrig="1980">
                <v:shape id="_x0000_i1027" type="#_x0000_t75" style="width:125.25pt;height:42pt" o:ole="">
                  <v:imagedata r:id="rId13" o:title=""/>
                </v:shape>
                <o:OLEObject Type="Embed" ProgID="PBrush" ShapeID="_x0000_i1027" DrawAspect="Content" ObjectID="_1537768284" r:id="rId14"/>
              </w:object>
            </w:r>
          </w:p>
          <w:p w:rsidR="00B44F6D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6D" w:rsidRPr="00354918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Călătorie cu ușile î</w:t>
            </w:r>
            <w:r w:rsidRPr="0005369C">
              <w:rPr>
                <w:rFonts w:ascii="Times New Roman" w:hAnsi="Times New Roman" w:cs="Times New Roman"/>
                <w:sz w:val="24"/>
                <w:szCs w:val="24"/>
              </w:rPr>
              <w:t>nchise</w:t>
            </w:r>
          </w:p>
        </w:tc>
        <w:tc>
          <w:tcPr>
            <w:tcW w:w="1679" w:type="pct"/>
            <w:gridSpan w:val="7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F6D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6660" w:dyaOrig="3030">
                <v:shape id="_x0000_i1028" type="#_x0000_t75" style="width:164.25pt;height:75pt" o:ole="">
                  <v:imagedata r:id="rId15" o:title=""/>
                </v:shape>
                <o:OLEObject Type="Embed" ProgID="PBrush" ShapeID="_x0000_i1028" DrawAspect="Content" ObjectID="_1537768285" r:id="rId16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Călătoria dus î</w:t>
            </w:r>
            <w:r w:rsidRPr="0005369C">
              <w:rPr>
                <w:rFonts w:ascii="Times New Roman" w:hAnsi="Times New Roman" w:cs="Times New Roman"/>
                <w:b/>
                <w:sz w:val="24"/>
                <w:szCs w:val="24"/>
              </w:rPr>
              <w:t>ncarcat</w:t>
            </w:r>
            <w:r w:rsidRPr="0005369C">
              <w:rPr>
                <w:rFonts w:ascii="Times New Roman" w:hAnsi="Times New Roman" w:cs="Times New Roman"/>
                <w:sz w:val="24"/>
                <w:szCs w:val="24"/>
              </w:rPr>
              <w:t xml:space="preserve">/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Călătoria î</w:t>
            </w:r>
            <w:r w:rsidRPr="0005369C">
              <w:rPr>
                <w:rFonts w:ascii="Times New Roman" w:hAnsi="Times New Roman" w:cs="Times New Roman"/>
                <w:sz w:val="24"/>
                <w:szCs w:val="24"/>
              </w:rPr>
              <w:t>ntors gol</w:t>
            </w:r>
          </w:p>
          <w:p w:rsidR="007434CB" w:rsidRPr="0005369C" w:rsidRDefault="007434CB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4C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-Localitatea unde sunt debarcați călătorii</w:t>
            </w:r>
          </w:p>
        </w:tc>
        <w:tc>
          <w:tcPr>
            <w:tcW w:w="1675" w:type="pct"/>
            <w:gridSpan w:val="2"/>
          </w:tcPr>
          <w:p w:rsidR="00B44F6D" w:rsidRDefault="00B44F6D" w:rsidP="00B44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object w:dxaOrig="6390" w:dyaOrig="2805">
                <v:shape id="_x0000_i1029" type="#_x0000_t75" style="width:164.25pt;height:72.75pt" o:ole="">
                  <v:imagedata r:id="rId17" o:title=""/>
                </v:shape>
                <o:OLEObject Type="Embed" ProgID="PBrush" ShapeID="_x0000_i1029" DrawAspect="Content" ObjectID="_1537768286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Călă</w:t>
            </w:r>
            <w:r w:rsidRPr="00FC7914">
              <w:rPr>
                <w:rFonts w:ascii="Times New Roman" w:hAnsi="Times New Roman" w:cs="Times New Roman"/>
                <w:sz w:val="24"/>
                <w:szCs w:val="24"/>
              </w:rPr>
              <w:t xml:space="preserve">toria dus gol/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C79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Călătoria î</w:t>
            </w:r>
            <w:r w:rsidRPr="00FC7914">
              <w:rPr>
                <w:rFonts w:ascii="Times New Roman" w:hAnsi="Times New Roman" w:cs="Times New Roman"/>
                <w:b/>
                <w:sz w:val="24"/>
                <w:szCs w:val="24"/>
              </w:rPr>
              <w:t>ntors incarcat</w:t>
            </w:r>
          </w:p>
          <w:p w:rsidR="007434CB" w:rsidRPr="00FC7914" w:rsidRDefault="007434CB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-Localitatea unde sunt debarcați călătorii</w:t>
            </w:r>
          </w:p>
        </w:tc>
      </w:tr>
      <w:tr w:rsidR="00B44F6D" w:rsidRPr="009E658C" w:rsidTr="00120235">
        <w:trPr>
          <w:cantSplit/>
          <w:trHeight w:val="1250"/>
        </w:trPr>
        <w:tc>
          <w:tcPr>
            <w:tcW w:w="231" w:type="pct"/>
            <w:vAlign w:val="center"/>
          </w:tcPr>
          <w:p w:rsidR="00B44F6D" w:rsidRPr="0005369C" w:rsidRDefault="00B44F6D" w:rsidP="00B4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9" w:type="pct"/>
            <w:gridSpan w:val="6"/>
          </w:tcPr>
          <w:p w:rsidR="00B44F6D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Notări ale conducă</w:t>
            </w:r>
            <w:r w:rsidRPr="0005369C">
              <w:rPr>
                <w:rFonts w:ascii="Times New Roman" w:hAnsi="Times New Roman" w:cs="Times New Roman"/>
                <w:sz w:val="24"/>
                <w:szCs w:val="24"/>
              </w:rPr>
              <w:t>torilor auto:</w:t>
            </w:r>
          </w:p>
          <w:p w:rsidR="00B44F6D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6D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6D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B44F6D" w:rsidRPr="0005369C" w:rsidRDefault="00B44F6D" w:rsidP="00B4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5a.</w:t>
            </w:r>
          </w:p>
        </w:tc>
        <w:tc>
          <w:tcPr>
            <w:tcW w:w="2336" w:type="pct"/>
            <w:gridSpan w:val="5"/>
          </w:tcPr>
          <w:p w:rsidR="00B44F6D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Notă</w:t>
            </w:r>
            <w:r w:rsidRPr="0005369C">
              <w:rPr>
                <w:rFonts w:ascii="Times New Roman" w:hAnsi="Times New Roman" w:cs="Times New Roman"/>
                <w:sz w:val="24"/>
                <w:szCs w:val="24"/>
              </w:rPr>
              <w:t>ri ale organelor de control:</w:t>
            </w:r>
          </w:p>
          <w:p w:rsidR="00B44F6D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6D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6D" w:rsidRPr="009E658C" w:rsidTr="00B44F6D">
        <w:trPr>
          <w:cantSplit/>
        </w:trPr>
        <w:tc>
          <w:tcPr>
            <w:tcW w:w="231" w:type="pct"/>
            <w:vMerge w:val="restart"/>
            <w:vAlign w:val="center"/>
          </w:tcPr>
          <w:p w:rsidR="00B44F6D" w:rsidRDefault="00B44F6D" w:rsidP="00B4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5" w:type="pct"/>
          </w:tcPr>
          <w:p w:rsidR="00B44F6D" w:rsidRPr="0005369C" w:rsidRDefault="00B44F6D" w:rsidP="00B4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Itinerar</w:t>
            </w:r>
          </w:p>
        </w:tc>
        <w:tc>
          <w:tcPr>
            <w:tcW w:w="4294" w:type="pct"/>
            <w:gridSpan w:val="11"/>
          </w:tcPr>
          <w:p w:rsidR="00B44F6D" w:rsidRPr="0005369C" w:rsidRDefault="00B44F6D" w:rsidP="00B4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Etape zilnice</w:t>
            </w:r>
          </w:p>
        </w:tc>
      </w:tr>
      <w:tr w:rsidR="00B44F6D" w:rsidRPr="009E658C" w:rsidTr="00B44F6D">
        <w:trPr>
          <w:cantSplit/>
        </w:trPr>
        <w:tc>
          <w:tcPr>
            <w:tcW w:w="231" w:type="pct"/>
            <w:vMerge/>
            <w:vAlign w:val="center"/>
          </w:tcPr>
          <w:p w:rsidR="00B44F6D" w:rsidRPr="0005369C" w:rsidRDefault="00B44F6D" w:rsidP="00B4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B44F6D" w:rsidRPr="0005369C" w:rsidRDefault="00B44F6D" w:rsidP="00B4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744" w:type="pct"/>
          </w:tcPr>
          <w:p w:rsidR="00B44F6D" w:rsidRPr="0005369C" w:rsidRDefault="00B44F6D" w:rsidP="00B4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la Localitatea...</w:t>
            </w:r>
          </w:p>
        </w:tc>
        <w:tc>
          <w:tcPr>
            <w:tcW w:w="746" w:type="pct"/>
            <w:gridSpan w:val="3"/>
          </w:tcPr>
          <w:p w:rsidR="00B44F6D" w:rsidRPr="0005369C" w:rsidRDefault="00B44F6D" w:rsidP="00B4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  Localitatea...</w:t>
            </w:r>
          </w:p>
        </w:tc>
        <w:tc>
          <w:tcPr>
            <w:tcW w:w="744" w:type="pct"/>
            <w:gridSpan w:val="4"/>
          </w:tcPr>
          <w:p w:rsidR="00B44F6D" w:rsidRPr="0005369C" w:rsidRDefault="00B44F6D" w:rsidP="0074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Km cu </w:t>
            </w:r>
            <w:r w:rsidR="007434CB">
              <w:rPr>
                <w:rFonts w:ascii="Times New Roman" w:hAnsi="Times New Roman" w:cs="Times New Roman"/>
                <w:sz w:val="24"/>
                <w:szCs w:val="24"/>
              </w:rPr>
              <w:t>încărcătură</w:t>
            </w:r>
          </w:p>
        </w:tc>
        <w:tc>
          <w:tcPr>
            <w:tcW w:w="744" w:type="pct"/>
            <w:gridSpan w:val="2"/>
          </w:tcPr>
          <w:p w:rsidR="00B44F6D" w:rsidRPr="0005369C" w:rsidRDefault="00B44F6D" w:rsidP="00B4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 gol</w:t>
            </w:r>
          </w:p>
        </w:tc>
        <w:tc>
          <w:tcPr>
            <w:tcW w:w="1316" w:type="pct"/>
          </w:tcPr>
          <w:p w:rsidR="00B44F6D" w:rsidRPr="0005369C" w:rsidRDefault="00B44F6D" w:rsidP="00B4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Confirmarea transportului</w:t>
            </w:r>
          </w:p>
        </w:tc>
      </w:tr>
      <w:tr w:rsidR="00B44F6D" w:rsidRPr="009E658C" w:rsidTr="00120235">
        <w:trPr>
          <w:cantSplit/>
          <w:trHeight w:val="360"/>
        </w:trPr>
        <w:tc>
          <w:tcPr>
            <w:tcW w:w="231" w:type="pct"/>
            <w:vMerge/>
            <w:vAlign w:val="center"/>
          </w:tcPr>
          <w:p w:rsidR="00B44F6D" w:rsidRPr="0005369C" w:rsidRDefault="00B44F6D" w:rsidP="00B4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gridSpan w:val="3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gridSpan w:val="4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gridSpan w:val="2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6D" w:rsidRPr="009E658C" w:rsidTr="00120235">
        <w:trPr>
          <w:cantSplit/>
          <w:trHeight w:val="360"/>
        </w:trPr>
        <w:tc>
          <w:tcPr>
            <w:tcW w:w="231" w:type="pct"/>
            <w:vMerge/>
            <w:vAlign w:val="center"/>
          </w:tcPr>
          <w:p w:rsidR="00B44F6D" w:rsidRDefault="00B44F6D" w:rsidP="00B4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B44F6D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gridSpan w:val="3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gridSpan w:val="4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gridSpan w:val="2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6D" w:rsidRPr="009E658C" w:rsidTr="00120235">
        <w:trPr>
          <w:cantSplit/>
          <w:trHeight w:val="360"/>
        </w:trPr>
        <w:tc>
          <w:tcPr>
            <w:tcW w:w="231" w:type="pct"/>
            <w:vMerge/>
            <w:vAlign w:val="center"/>
          </w:tcPr>
          <w:p w:rsidR="00B44F6D" w:rsidRDefault="00B44F6D" w:rsidP="00B4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B44F6D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gridSpan w:val="3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gridSpan w:val="4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gridSpan w:val="2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6D" w:rsidRPr="009E658C" w:rsidTr="00120235">
        <w:trPr>
          <w:cantSplit/>
          <w:trHeight w:val="360"/>
        </w:trPr>
        <w:tc>
          <w:tcPr>
            <w:tcW w:w="231" w:type="pct"/>
            <w:vMerge/>
            <w:vAlign w:val="center"/>
          </w:tcPr>
          <w:p w:rsidR="00B44F6D" w:rsidRDefault="00B44F6D" w:rsidP="00B4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B44F6D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gridSpan w:val="3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gridSpan w:val="4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gridSpan w:val="2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6D" w:rsidRPr="009E658C" w:rsidTr="00120235">
        <w:trPr>
          <w:cantSplit/>
          <w:trHeight w:val="360"/>
        </w:trPr>
        <w:tc>
          <w:tcPr>
            <w:tcW w:w="231" w:type="pct"/>
            <w:vMerge/>
            <w:vAlign w:val="center"/>
          </w:tcPr>
          <w:p w:rsidR="00B44F6D" w:rsidRDefault="00B44F6D" w:rsidP="00B4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B44F6D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gridSpan w:val="3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gridSpan w:val="4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gridSpan w:val="2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6D" w:rsidRPr="009E658C" w:rsidTr="00120235">
        <w:trPr>
          <w:cantSplit/>
          <w:trHeight w:val="360"/>
        </w:trPr>
        <w:tc>
          <w:tcPr>
            <w:tcW w:w="231" w:type="pct"/>
            <w:vMerge/>
            <w:vAlign w:val="center"/>
          </w:tcPr>
          <w:p w:rsidR="00B44F6D" w:rsidRDefault="00B44F6D" w:rsidP="00B4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B44F6D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gridSpan w:val="3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gridSpan w:val="4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gridSpan w:val="2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6D" w:rsidRPr="009E658C" w:rsidTr="00120235">
        <w:trPr>
          <w:cantSplit/>
          <w:trHeight w:val="360"/>
        </w:trPr>
        <w:tc>
          <w:tcPr>
            <w:tcW w:w="231" w:type="pct"/>
            <w:vMerge/>
            <w:vAlign w:val="center"/>
          </w:tcPr>
          <w:p w:rsidR="00B44F6D" w:rsidRDefault="00B44F6D" w:rsidP="00B44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</w:tcPr>
          <w:p w:rsidR="00B44F6D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gridSpan w:val="3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gridSpan w:val="4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gridSpan w:val="2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B44F6D" w:rsidRPr="0005369C" w:rsidRDefault="00B44F6D" w:rsidP="00B4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E9A" w:rsidRDefault="00FA5E9A"/>
    <w:sectPr w:rsidR="00FA5E9A" w:rsidSect="00975295">
      <w:headerReference w:type="default" r:id="rId19"/>
      <w:pgSz w:w="11906" w:h="16838"/>
      <w:pgMar w:top="227" w:right="1440" w:bottom="0" w:left="1440" w:header="6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DBA" w:rsidRDefault="00051DBA" w:rsidP="0005369C">
      <w:pPr>
        <w:spacing w:after="0" w:line="240" w:lineRule="auto"/>
      </w:pPr>
      <w:r>
        <w:separator/>
      </w:r>
    </w:p>
  </w:endnote>
  <w:endnote w:type="continuationSeparator" w:id="0">
    <w:p w:rsidR="00051DBA" w:rsidRDefault="00051DBA" w:rsidP="0005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DBA" w:rsidRDefault="00051DBA" w:rsidP="0005369C">
      <w:pPr>
        <w:spacing w:after="0" w:line="240" w:lineRule="auto"/>
      </w:pPr>
      <w:r>
        <w:separator/>
      </w:r>
    </w:p>
  </w:footnote>
  <w:footnote w:type="continuationSeparator" w:id="0">
    <w:p w:rsidR="00051DBA" w:rsidRDefault="00051DBA" w:rsidP="0005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9C" w:rsidRDefault="00823486" w:rsidP="0005369C">
    <w:pPr>
      <w:pStyle w:val="Header"/>
      <w:jc w:val="right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-326390</wp:posOffset>
              </wp:positionV>
              <wp:extent cx="1711325" cy="273050"/>
              <wp:effectExtent l="9525" t="10160" r="12700" b="1206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5295" w:rsidRPr="00975295" w:rsidRDefault="00975295" w:rsidP="00975295">
                          <w:pPr>
                            <w:jc w:val="center"/>
                          </w:pPr>
                          <w:r>
                            <w:rPr>
                              <w:lang w:val="en-US"/>
                            </w:rPr>
                            <w:t xml:space="preserve">(foaie de parcurs – </w:t>
                          </w:r>
                          <w:r>
                            <w:t>față)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00pt;margin-top:-25.7pt;width:134.7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" strokecolor="white [3212]">
              <v:textbox>
                <w:txbxContent>
                  <w:p w:rsidR="00975295" w:rsidRPr="00975295" w:rsidRDefault="00975295" w:rsidP="00975295">
                    <w:pPr>
                      <w:jc w:val="center"/>
                    </w:pPr>
                    <w:r>
                      <w:rPr>
                        <w:lang w:val="en-US"/>
                      </w:rPr>
                      <w:t xml:space="preserve">(foaie de parcurs – </w:t>
                    </w:r>
                    <w:r>
                      <w:t>față)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-409575</wp:posOffset>
              </wp:positionH>
              <wp:positionV relativeFrom="paragraph">
                <wp:posOffset>-257175</wp:posOffset>
              </wp:positionV>
              <wp:extent cx="3457575" cy="93091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7575" cy="930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69C" w:rsidRPr="007434CB" w:rsidRDefault="0005369C" w:rsidP="0005369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434C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FOAIE DE PARCURS PENTRU TRANSPORTU</w:t>
                          </w:r>
                          <w:r w:rsidR="007434CB" w:rsidRPr="007434C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L RUTIER CONTRA</w:t>
                          </w:r>
                          <w:r w:rsidR="00F06DB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7434CB" w:rsidRPr="007434C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COST</w:t>
                          </w:r>
                          <w:r w:rsidRPr="007434C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DE PERSOANE</w:t>
                          </w:r>
                          <w:r w:rsidR="007434CB" w:rsidRPr="007434C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PRIN SERV</w:t>
                          </w:r>
                          <w:r w:rsidR="00F06DB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</w:t>
                          </w:r>
                          <w:r w:rsidR="007434CB" w:rsidRPr="007434C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CII OCAZIONALE                                                 </w:t>
                          </w:r>
                          <w:r w:rsidRPr="007434C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– NAȚIONAL 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left:0;text-align:left;margin-left:-32.25pt;margin-top:-20.25pt;width:272.25pt;height:7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" stroked="f">
              <v:textbox>
                <w:txbxContent>
                  <w:p w:rsidR="0005369C" w:rsidRPr="007434CB" w:rsidRDefault="0005369C" w:rsidP="0005369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434C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FOAIE DE PARCURS PENTRU TRANSPORTU</w:t>
                    </w:r>
                    <w:r w:rsidR="007434CB" w:rsidRPr="007434C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L RUTIER CONTRA</w:t>
                    </w:r>
                    <w:r w:rsidR="00F06DB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="007434CB" w:rsidRPr="007434C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COST</w:t>
                    </w:r>
                    <w:r w:rsidRPr="007434C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DE PERSOANE</w:t>
                    </w:r>
                    <w:r w:rsidR="007434CB" w:rsidRPr="007434C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PRIN SERV</w:t>
                    </w:r>
                    <w:r w:rsidR="00F06DB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</w:t>
                    </w:r>
                    <w:r w:rsidR="007434CB" w:rsidRPr="007434C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CII OCAZIONALE                                                 </w:t>
                    </w:r>
                    <w:r w:rsidRPr="007434C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– NAȚIONAL –</w:t>
                    </w:r>
                  </w:p>
                </w:txbxContent>
              </v:textbox>
            </v:shape>
          </w:pict>
        </mc:Fallback>
      </mc:AlternateContent>
    </w:r>
    <w:r w:rsidR="0005369C">
      <w:tab/>
    </w:r>
    <w:r w:rsidR="0005369C">
      <w:tab/>
      <w:t>Do</w:t>
    </w:r>
    <w:r w:rsidR="004F3BD1">
      <w:t>cument de control nr. …………………</w:t>
    </w:r>
  </w:p>
  <w:p w:rsidR="0005369C" w:rsidRDefault="0005369C" w:rsidP="0005369C">
    <w:pPr>
      <w:pStyle w:val="Header"/>
      <w:jc w:val="right"/>
    </w:pPr>
    <w:r>
      <w:t xml:space="preserve">Foaie de parcurs </w:t>
    </w:r>
    <w:r w:rsidR="004F3BD1">
      <w:t>nr.                           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466BC"/>
    <w:multiLevelType w:val="hybridMultilevel"/>
    <w:tmpl w:val="6E02B3C4"/>
    <w:lvl w:ilvl="0" w:tplc="4E4073D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50" w:hanging="360"/>
      </w:pPr>
    </w:lvl>
    <w:lvl w:ilvl="2" w:tplc="0418001B" w:tentative="1">
      <w:start w:val="1"/>
      <w:numFmt w:val="lowerRoman"/>
      <w:lvlText w:val="%3."/>
      <w:lvlJc w:val="right"/>
      <w:pPr>
        <w:ind w:left="2070" w:hanging="180"/>
      </w:pPr>
    </w:lvl>
    <w:lvl w:ilvl="3" w:tplc="0418000F" w:tentative="1">
      <w:start w:val="1"/>
      <w:numFmt w:val="decimal"/>
      <w:lvlText w:val="%4."/>
      <w:lvlJc w:val="left"/>
      <w:pPr>
        <w:ind w:left="2790" w:hanging="360"/>
      </w:pPr>
    </w:lvl>
    <w:lvl w:ilvl="4" w:tplc="04180019" w:tentative="1">
      <w:start w:val="1"/>
      <w:numFmt w:val="lowerLetter"/>
      <w:lvlText w:val="%5."/>
      <w:lvlJc w:val="left"/>
      <w:pPr>
        <w:ind w:left="3510" w:hanging="360"/>
      </w:pPr>
    </w:lvl>
    <w:lvl w:ilvl="5" w:tplc="0418001B" w:tentative="1">
      <w:start w:val="1"/>
      <w:numFmt w:val="lowerRoman"/>
      <w:lvlText w:val="%6."/>
      <w:lvlJc w:val="right"/>
      <w:pPr>
        <w:ind w:left="4230" w:hanging="180"/>
      </w:pPr>
    </w:lvl>
    <w:lvl w:ilvl="6" w:tplc="0418000F" w:tentative="1">
      <w:start w:val="1"/>
      <w:numFmt w:val="decimal"/>
      <w:lvlText w:val="%7."/>
      <w:lvlJc w:val="left"/>
      <w:pPr>
        <w:ind w:left="4950" w:hanging="360"/>
      </w:pPr>
    </w:lvl>
    <w:lvl w:ilvl="7" w:tplc="04180019" w:tentative="1">
      <w:start w:val="1"/>
      <w:numFmt w:val="lowerLetter"/>
      <w:lvlText w:val="%8."/>
      <w:lvlJc w:val="left"/>
      <w:pPr>
        <w:ind w:left="5670" w:hanging="360"/>
      </w:pPr>
    </w:lvl>
    <w:lvl w:ilvl="8" w:tplc="0418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D8"/>
    <w:rsid w:val="00051DBA"/>
    <w:rsid w:val="0005369C"/>
    <w:rsid w:val="00120235"/>
    <w:rsid w:val="00235E8D"/>
    <w:rsid w:val="00323B59"/>
    <w:rsid w:val="00354918"/>
    <w:rsid w:val="003D4BDE"/>
    <w:rsid w:val="004211D8"/>
    <w:rsid w:val="00472BAD"/>
    <w:rsid w:val="004E2F91"/>
    <w:rsid w:val="004F3BD1"/>
    <w:rsid w:val="00506788"/>
    <w:rsid w:val="007434CB"/>
    <w:rsid w:val="00823486"/>
    <w:rsid w:val="008D66B9"/>
    <w:rsid w:val="00960F58"/>
    <w:rsid w:val="00975295"/>
    <w:rsid w:val="009913BB"/>
    <w:rsid w:val="00A41C85"/>
    <w:rsid w:val="00B41712"/>
    <w:rsid w:val="00B44F6D"/>
    <w:rsid w:val="00B55844"/>
    <w:rsid w:val="00BD6824"/>
    <w:rsid w:val="00C975FA"/>
    <w:rsid w:val="00DE260F"/>
    <w:rsid w:val="00F06DBF"/>
    <w:rsid w:val="00F352BD"/>
    <w:rsid w:val="00F9299F"/>
    <w:rsid w:val="00F93AAE"/>
    <w:rsid w:val="00FA5E9A"/>
    <w:rsid w:val="00FC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10407E-F566-4718-83AF-3E017644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1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3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69C"/>
  </w:style>
  <w:style w:type="paragraph" w:styleId="Footer">
    <w:name w:val="footer"/>
    <w:basedOn w:val="Normal"/>
    <w:link w:val="FooterChar"/>
    <w:uiPriority w:val="99"/>
    <w:semiHidden/>
    <w:unhideWhenUsed/>
    <w:rsid w:val="00053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69C"/>
  </w:style>
  <w:style w:type="paragraph" w:styleId="BalloonText">
    <w:name w:val="Balloon Text"/>
    <w:basedOn w:val="Normal"/>
    <w:link w:val="BalloonTextChar"/>
    <w:uiPriority w:val="99"/>
    <w:semiHidden/>
    <w:unhideWhenUsed/>
    <w:rsid w:val="0032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</dc:creator>
  <cp:lastModifiedBy>user</cp:lastModifiedBy>
  <cp:revision>2</cp:revision>
  <cp:lastPrinted>2016-10-03T12:56:00Z</cp:lastPrinted>
  <dcterms:created xsi:type="dcterms:W3CDTF">2016-10-12T06:05:00Z</dcterms:created>
  <dcterms:modified xsi:type="dcterms:W3CDTF">2016-10-12T06:05:00Z</dcterms:modified>
</cp:coreProperties>
</file>