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A17FC" w14:textId="4D7CDD32" w:rsidR="00385C60" w:rsidRPr="002622A3" w:rsidRDefault="00385C60" w:rsidP="005F25B9">
      <w:pPr>
        <w:pStyle w:val="S1"/>
        <w:tabs>
          <w:tab w:val="left" w:pos="2280"/>
        </w:tabs>
        <w:spacing w:line="360" w:lineRule="auto"/>
        <w:ind w:left="0" w:firstLine="0"/>
        <w:rPr>
          <w:rFonts w:ascii="Arial" w:hAnsi="Arial" w:cs="Arial"/>
          <w:sz w:val="24"/>
          <w:szCs w:val="24"/>
          <w:lang w:val="ro-RO"/>
        </w:rPr>
      </w:pPr>
    </w:p>
    <w:p w14:paraId="0B3C7B0C" w14:textId="77777777" w:rsidR="00385C60" w:rsidRPr="002622A3" w:rsidRDefault="00385C60" w:rsidP="00385C60">
      <w:pPr>
        <w:pStyle w:val="S1"/>
        <w:tabs>
          <w:tab w:val="left" w:pos="2280"/>
        </w:tabs>
        <w:spacing w:line="360" w:lineRule="auto"/>
        <w:ind w:left="0" w:firstLine="0"/>
        <w:rPr>
          <w:rFonts w:ascii="Arial" w:hAnsi="Arial" w:cs="Arial"/>
          <w:sz w:val="24"/>
          <w:szCs w:val="24"/>
          <w:lang w:val="ro-RO"/>
        </w:rPr>
      </w:pPr>
    </w:p>
    <w:p w14:paraId="2A4939B4" w14:textId="29951140" w:rsidR="00385C60" w:rsidRPr="002622A3" w:rsidRDefault="00385C60" w:rsidP="00385C60">
      <w:pPr>
        <w:pStyle w:val="S1"/>
        <w:tabs>
          <w:tab w:val="left" w:pos="2280"/>
        </w:tabs>
        <w:spacing w:line="360" w:lineRule="auto"/>
        <w:ind w:left="0" w:firstLine="0"/>
        <w:rPr>
          <w:rFonts w:ascii="Arial" w:hAnsi="Arial" w:cs="Arial"/>
          <w:sz w:val="24"/>
          <w:szCs w:val="24"/>
          <w:lang w:val="ro-RO"/>
        </w:rPr>
      </w:pPr>
    </w:p>
    <w:p w14:paraId="56C389DB" w14:textId="77777777" w:rsidR="00EA0752" w:rsidRPr="002622A3" w:rsidRDefault="00EA0752" w:rsidP="00385C60">
      <w:pPr>
        <w:pStyle w:val="S1"/>
        <w:tabs>
          <w:tab w:val="left" w:pos="2280"/>
        </w:tabs>
        <w:spacing w:line="360" w:lineRule="auto"/>
        <w:ind w:left="0" w:firstLine="0"/>
        <w:rPr>
          <w:rFonts w:ascii="Arial" w:hAnsi="Arial" w:cs="Arial"/>
          <w:sz w:val="24"/>
          <w:szCs w:val="24"/>
          <w:lang w:val="ro-RO"/>
        </w:rPr>
      </w:pPr>
    </w:p>
    <w:p w14:paraId="563766A9" w14:textId="6A05F6E7" w:rsidR="00385C60" w:rsidRPr="002622A3" w:rsidRDefault="00385C60" w:rsidP="00385C60">
      <w:pPr>
        <w:pStyle w:val="S1"/>
        <w:tabs>
          <w:tab w:val="left" w:pos="2280"/>
        </w:tabs>
        <w:spacing w:line="360" w:lineRule="auto"/>
        <w:ind w:left="0" w:firstLine="0"/>
        <w:rPr>
          <w:rFonts w:ascii="Arial" w:hAnsi="Arial" w:cs="Arial"/>
          <w:sz w:val="24"/>
          <w:szCs w:val="24"/>
          <w:lang w:val="ro-RO"/>
        </w:rPr>
      </w:pPr>
    </w:p>
    <w:p w14:paraId="01DDF801" w14:textId="6DFEDA23" w:rsidR="009F6E19" w:rsidRPr="002622A3" w:rsidRDefault="009F6E19" w:rsidP="00385C60">
      <w:pPr>
        <w:pStyle w:val="S1"/>
        <w:tabs>
          <w:tab w:val="left" w:pos="2280"/>
        </w:tabs>
        <w:spacing w:line="360" w:lineRule="auto"/>
        <w:ind w:left="0" w:firstLine="0"/>
        <w:rPr>
          <w:rFonts w:ascii="Arial" w:hAnsi="Arial" w:cs="Arial"/>
          <w:sz w:val="24"/>
          <w:szCs w:val="24"/>
          <w:lang w:val="ro-RO"/>
        </w:rPr>
      </w:pPr>
    </w:p>
    <w:p w14:paraId="650375EF" w14:textId="6C62C5F5" w:rsidR="009F6E19" w:rsidRPr="002622A3" w:rsidRDefault="009F6E19" w:rsidP="00385C60">
      <w:pPr>
        <w:pStyle w:val="S1"/>
        <w:tabs>
          <w:tab w:val="left" w:pos="2280"/>
        </w:tabs>
        <w:spacing w:line="360" w:lineRule="auto"/>
        <w:ind w:left="0" w:firstLine="0"/>
        <w:rPr>
          <w:rFonts w:ascii="Arial" w:hAnsi="Arial" w:cs="Arial"/>
          <w:sz w:val="24"/>
          <w:szCs w:val="24"/>
          <w:lang w:val="ro-RO"/>
        </w:rPr>
      </w:pPr>
    </w:p>
    <w:p w14:paraId="24513D1E" w14:textId="77777777" w:rsidR="009F6E19" w:rsidRPr="002622A3" w:rsidRDefault="009F6E19" w:rsidP="00385C60">
      <w:pPr>
        <w:pStyle w:val="S1"/>
        <w:tabs>
          <w:tab w:val="left" w:pos="2280"/>
        </w:tabs>
        <w:spacing w:line="360" w:lineRule="auto"/>
        <w:ind w:left="0" w:firstLine="0"/>
        <w:rPr>
          <w:rFonts w:ascii="Arial" w:hAnsi="Arial" w:cs="Arial"/>
          <w:sz w:val="24"/>
          <w:szCs w:val="24"/>
          <w:lang w:val="ro-RO"/>
        </w:rPr>
      </w:pPr>
    </w:p>
    <w:p w14:paraId="2EC5A1EA" w14:textId="77777777" w:rsidR="00385C60" w:rsidRPr="002622A3" w:rsidRDefault="00385C60" w:rsidP="00385C60">
      <w:pPr>
        <w:pStyle w:val="S1"/>
        <w:spacing w:line="360" w:lineRule="auto"/>
        <w:ind w:left="0" w:firstLine="0"/>
        <w:jc w:val="center"/>
        <w:outlineLvl w:val="0"/>
        <w:rPr>
          <w:rFonts w:ascii="Arial" w:hAnsi="Arial" w:cs="Arial"/>
          <w:sz w:val="24"/>
          <w:szCs w:val="24"/>
          <w:lang w:val="ro-RO"/>
        </w:rPr>
      </w:pPr>
      <w:bookmarkStart w:id="0" w:name="_GoBack"/>
      <w:r w:rsidRPr="002622A3">
        <w:rPr>
          <w:rFonts w:ascii="Arial" w:hAnsi="Arial" w:cs="Arial"/>
          <w:sz w:val="24"/>
          <w:szCs w:val="24"/>
          <w:lang w:val="ro-RO"/>
        </w:rPr>
        <w:t>LEGEA</w:t>
      </w:r>
    </w:p>
    <w:p w14:paraId="6EE15E8E" w14:textId="13846178" w:rsidR="00385C60" w:rsidRPr="002622A3" w:rsidRDefault="00385C60" w:rsidP="00385C60">
      <w:pPr>
        <w:pStyle w:val="S1"/>
        <w:spacing w:line="360" w:lineRule="auto"/>
        <w:ind w:left="0" w:firstLine="0"/>
        <w:jc w:val="center"/>
        <w:rPr>
          <w:rFonts w:ascii="Arial" w:hAnsi="Arial" w:cs="Arial"/>
          <w:b/>
          <w:sz w:val="24"/>
          <w:szCs w:val="24"/>
          <w:lang w:val="ro-RO"/>
        </w:rPr>
      </w:pPr>
      <w:r w:rsidRPr="002622A3">
        <w:rPr>
          <w:rFonts w:ascii="Arial" w:hAnsi="Arial" w:cs="Arial"/>
          <w:b/>
          <w:sz w:val="24"/>
          <w:szCs w:val="24"/>
          <w:lang w:val="ro-RO"/>
        </w:rPr>
        <w:t xml:space="preserve">bugetului de stat pe </w:t>
      </w:r>
      <w:r w:rsidR="00A9178E" w:rsidRPr="002622A3">
        <w:rPr>
          <w:rFonts w:ascii="Arial" w:hAnsi="Arial" w:cs="Arial"/>
          <w:b/>
          <w:sz w:val="24"/>
          <w:szCs w:val="24"/>
          <w:lang w:val="ro-RO"/>
        </w:rPr>
        <w:t>anul 2019</w:t>
      </w:r>
    </w:p>
    <w:bookmarkEnd w:id="0"/>
    <w:p w14:paraId="589C058B" w14:textId="748D943D" w:rsidR="00EA0752" w:rsidRPr="002622A3" w:rsidRDefault="00EA0752" w:rsidP="00385C60">
      <w:pPr>
        <w:pStyle w:val="S1"/>
        <w:spacing w:line="360" w:lineRule="auto"/>
        <w:ind w:left="0" w:firstLine="0"/>
        <w:jc w:val="center"/>
        <w:rPr>
          <w:rFonts w:ascii="Arial" w:hAnsi="Arial" w:cs="Arial"/>
          <w:b/>
          <w:sz w:val="24"/>
          <w:szCs w:val="24"/>
          <w:lang w:val="ro-RO"/>
        </w:rPr>
      </w:pPr>
    </w:p>
    <w:p w14:paraId="767CD3D4" w14:textId="0C59F183" w:rsidR="00EA0752" w:rsidRPr="002622A3" w:rsidRDefault="00EA0752" w:rsidP="00EA0752">
      <w:pPr>
        <w:pStyle w:val="S1"/>
        <w:spacing w:line="360" w:lineRule="auto"/>
        <w:ind w:left="0" w:right="-30" w:firstLine="0"/>
        <w:jc w:val="center"/>
        <w:rPr>
          <w:rFonts w:ascii="Arial" w:hAnsi="Arial" w:cs="Arial"/>
          <w:b/>
          <w:sz w:val="24"/>
          <w:szCs w:val="24"/>
          <w:lang w:val="ro-RO"/>
        </w:rPr>
      </w:pPr>
    </w:p>
    <w:p w14:paraId="7192E1FD" w14:textId="77777777" w:rsidR="00EA0752" w:rsidRPr="002622A3" w:rsidRDefault="00EA0752" w:rsidP="00EA0752">
      <w:pPr>
        <w:pStyle w:val="S1"/>
        <w:spacing w:line="360" w:lineRule="auto"/>
        <w:ind w:left="0" w:right="-30" w:firstLine="0"/>
        <w:jc w:val="center"/>
        <w:rPr>
          <w:rFonts w:ascii="Arial" w:hAnsi="Arial" w:cs="Arial"/>
          <w:b/>
          <w:sz w:val="24"/>
          <w:szCs w:val="24"/>
          <w:lang w:val="ro-RO"/>
        </w:rPr>
      </w:pPr>
    </w:p>
    <w:p w14:paraId="2FDAACE8" w14:textId="10FC6551" w:rsidR="00E92240" w:rsidRPr="002622A3" w:rsidRDefault="002D6149" w:rsidP="00EA0752">
      <w:pPr>
        <w:spacing w:line="413" w:lineRule="exact"/>
        <w:jc w:val="both"/>
        <w:rPr>
          <w:rFonts w:ascii="Arial" w:hAnsi="Arial" w:cs="Arial"/>
          <w:sz w:val="24"/>
          <w:szCs w:val="24"/>
        </w:rPr>
      </w:pPr>
      <w:r w:rsidRPr="002622A3">
        <w:rPr>
          <w:rFonts w:ascii="Arial" w:hAnsi="Arial" w:cs="Arial"/>
          <w:b/>
          <w:sz w:val="24"/>
          <w:szCs w:val="24"/>
        </w:rPr>
        <w:t>Parlamentul României</w:t>
      </w:r>
      <w:r w:rsidR="00861FE7" w:rsidRPr="002622A3">
        <w:rPr>
          <w:rFonts w:ascii="Arial" w:hAnsi="Arial" w:cs="Arial"/>
          <w:b/>
          <w:sz w:val="24"/>
          <w:szCs w:val="24"/>
        </w:rPr>
        <w:t xml:space="preserve"> </w:t>
      </w:r>
      <w:r w:rsidR="00E92240" w:rsidRPr="002622A3">
        <w:rPr>
          <w:rFonts w:ascii="Arial" w:hAnsi="Arial" w:cs="Arial"/>
          <w:sz w:val="24"/>
          <w:szCs w:val="24"/>
        </w:rPr>
        <w:t xml:space="preserve">adoptă </w:t>
      </w:r>
      <w:r w:rsidRPr="002622A3">
        <w:rPr>
          <w:rFonts w:ascii="Arial" w:hAnsi="Arial" w:cs="Arial"/>
          <w:sz w:val="24"/>
          <w:szCs w:val="24"/>
        </w:rPr>
        <w:t>prezenta</w:t>
      </w:r>
      <w:r w:rsidR="00E92240" w:rsidRPr="002622A3">
        <w:rPr>
          <w:rFonts w:ascii="Arial" w:hAnsi="Arial" w:cs="Arial"/>
          <w:sz w:val="24"/>
          <w:szCs w:val="24"/>
        </w:rPr>
        <w:t xml:space="preserve"> lege.</w:t>
      </w:r>
    </w:p>
    <w:p w14:paraId="73281805" w14:textId="77777777" w:rsidR="00E92240" w:rsidRPr="002622A3" w:rsidRDefault="00E92240" w:rsidP="008D6498">
      <w:pPr>
        <w:spacing w:line="413" w:lineRule="exact"/>
        <w:ind w:firstLine="731"/>
        <w:jc w:val="both"/>
        <w:rPr>
          <w:rFonts w:ascii="Arial" w:hAnsi="Arial" w:cs="Arial"/>
          <w:sz w:val="24"/>
          <w:szCs w:val="24"/>
        </w:rPr>
      </w:pPr>
    </w:p>
    <w:p w14:paraId="642E6C8E" w14:textId="77777777" w:rsidR="004322B6" w:rsidRPr="002622A3" w:rsidRDefault="004322B6" w:rsidP="008D6498">
      <w:pPr>
        <w:spacing w:line="413" w:lineRule="exact"/>
        <w:ind w:firstLine="731"/>
        <w:jc w:val="both"/>
        <w:rPr>
          <w:rFonts w:ascii="Arial" w:hAnsi="Arial" w:cs="Arial"/>
          <w:sz w:val="24"/>
          <w:szCs w:val="24"/>
        </w:rPr>
      </w:pPr>
    </w:p>
    <w:p w14:paraId="64075D6C" w14:textId="77777777" w:rsidR="002D6149" w:rsidRPr="002622A3" w:rsidRDefault="002D6149" w:rsidP="008D6498">
      <w:pPr>
        <w:pStyle w:val="Style5"/>
        <w:widowControl/>
        <w:spacing w:line="413" w:lineRule="exact"/>
        <w:ind w:firstLine="731"/>
        <w:jc w:val="center"/>
        <w:rPr>
          <w:rStyle w:val="FontStyle20"/>
          <w:sz w:val="24"/>
          <w:szCs w:val="24"/>
          <w:lang w:val="ro-RO" w:eastAsia="ro-RO"/>
        </w:rPr>
      </w:pPr>
      <w:r w:rsidRPr="002622A3">
        <w:rPr>
          <w:rStyle w:val="FontStyle20"/>
          <w:sz w:val="24"/>
          <w:szCs w:val="24"/>
          <w:lang w:val="ro-RO" w:eastAsia="ro-RO"/>
        </w:rPr>
        <w:t>CAPITOLUL I</w:t>
      </w:r>
    </w:p>
    <w:p w14:paraId="0997F046" w14:textId="77777777" w:rsidR="002D6149" w:rsidRPr="002622A3" w:rsidRDefault="002D361B" w:rsidP="008D6498">
      <w:pPr>
        <w:pStyle w:val="Style5"/>
        <w:widowControl/>
        <w:spacing w:line="413" w:lineRule="exact"/>
        <w:ind w:firstLine="731"/>
        <w:jc w:val="center"/>
        <w:rPr>
          <w:rStyle w:val="FontStyle19"/>
          <w:sz w:val="24"/>
          <w:szCs w:val="24"/>
          <w:lang w:val="ro-RO" w:eastAsia="ro-RO"/>
        </w:rPr>
      </w:pPr>
      <w:r w:rsidRPr="002622A3">
        <w:rPr>
          <w:rStyle w:val="FontStyle19"/>
          <w:sz w:val="24"/>
          <w:szCs w:val="24"/>
          <w:lang w:val="ro-RO" w:eastAsia="ro-RO"/>
        </w:rPr>
        <w:t>Dispoziții</w:t>
      </w:r>
      <w:r w:rsidR="002D6149" w:rsidRPr="002622A3">
        <w:rPr>
          <w:rStyle w:val="FontStyle19"/>
          <w:sz w:val="24"/>
          <w:szCs w:val="24"/>
          <w:lang w:val="ro-RO" w:eastAsia="ro-RO"/>
        </w:rPr>
        <w:t xml:space="preserve"> generale</w:t>
      </w:r>
    </w:p>
    <w:p w14:paraId="24E96075" w14:textId="77777777" w:rsidR="002D6149" w:rsidRPr="002622A3" w:rsidRDefault="002D6149" w:rsidP="008D6498">
      <w:pPr>
        <w:pStyle w:val="Style6"/>
        <w:widowControl/>
        <w:spacing w:line="413" w:lineRule="exact"/>
        <w:ind w:firstLine="731"/>
        <w:rPr>
          <w:rFonts w:ascii="Arial" w:hAnsi="Arial" w:cs="Arial"/>
          <w:lang w:val="ro-RO"/>
        </w:rPr>
      </w:pPr>
    </w:p>
    <w:p w14:paraId="282636BB" w14:textId="77777777" w:rsidR="00EF3B02" w:rsidRPr="002622A3" w:rsidRDefault="00EF3B02" w:rsidP="008D6498">
      <w:pPr>
        <w:pStyle w:val="Style6"/>
        <w:widowControl/>
        <w:spacing w:line="413" w:lineRule="exact"/>
        <w:ind w:firstLine="731"/>
        <w:rPr>
          <w:rFonts w:ascii="Arial" w:hAnsi="Arial" w:cs="Arial"/>
          <w:lang w:val="ro-RO"/>
        </w:rPr>
      </w:pPr>
    </w:p>
    <w:p w14:paraId="5D0E6FAF" w14:textId="2699137C" w:rsidR="002D6149" w:rsidRPr="002622A3" w:rsidRDefault="00325BF4" w:rsidP="00325BF4">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lastRenderedPageBreak/>
        <w:t>Art.</w:t>
      </w:r>
      <w:r w:rsidR="002D6149" w:rsidRPr="002622A3">
        <w:rPr>
          <w:rStyle w:val="FontStyle19"/>
          <w:sz w:val="24"/>
          <w:szCs w:val="24"/>
          <w:lang w:val="ro-RO" w:eastAsia="ro-RO"/>
        </w:rPr>
        <w:t xml:space="preserve">1. </w:t>
      </w:r>
      <w:r w:rsidR="002D6149" w:rsidRPr="002622A3">
        <w:rPr>
          <w:rStyle w:val="FontStyle20"/>
          <w:sz w:val="24"/>
          <w:szCs w:val="24"/>
          <w:lang w:val="ro-RO" w:eastAsia="ro-RO"/>
        </w:rPr>
        <w:t xml:space="preserve">- Prezenta lege prevede </w:t>
      </w:r>
      <w:r w:rsidR="002D361B" w:rsidRPr="002622A3">
        <w:rPr>
          <w:rStyle w:val="FontStyle20"/>
          <w:sz w:val="24"/>
          <w:szCs w:val="24"/>
          <w:lang w:val="ro-RO" w:eastAsia="ro-RO"/>
        </w:rPr>
        <w:t>și</w:t>
      </w:r>
      <w:r w:rsidR="002D6149" w:rsidRPr="002622A3">
        <w:rPr>
          <w:rStyle w:val="FontStyle20"/>
          <w:sz w:val="24"/>
          <w:szCs w:val="24"/>
          <w:lang w:val="ro-RO" w:eastAsia="ro-RO"/>
        </w:rPr>
        <w:t xml:space="preserve"> auto</w:t>
      </w:r>
      <w:r w:rsidR="00AE7831" w:rsidRPr="002622A3">
        <w:rPr>
          <w:rStyle w:val="FontStyle20"/>
          <w:sz w:val="24"/>
          <w:szCs w:val="24"/>
          <w:lang w:val="ro-RO" w:eastAsia="ro-RO"/>
        </w:rPr>
        <w:t>rizează pentru anul</w:t>
      </w:r>
      <w:r w:rsidR="006A21AC" w:rsidRPr="002622A3">
        <w:rPr>
          <w:rStyle w:val="FontStyle20"/>
          <w:sz w:val="24"/>
          <w:szCs w:val="24"/>
          <w:lang w:val="ro-RO" w:eastAsia="ro-RO"/>
        </w:rPr>
        <w:t xml:space="preserve"> bugetar 2019</w:t>
      </w:r>
      <w:r w:rsidR="002D6149" w:rsidRPr="002622A3">
        <w:rPr>
          <w:rStyle w:val="FontStyle20"/>
          <w:sz w:val="24"/>
          <w:szCs w:val="24"/>
          <w:lang w:val="ro-RO" w:eastAsia="ro-RO"/>
        </w:rPr>
        <w:t xml:space="preserve"> veniturile pe capitole </w:t>
      </w:r>
      <w:r w:rsidR="002D361B" w:rsidRPr="002622A3">
        <w:rPr>
          <w:rStyle w:val="FontStyle20"/>
          <w:sz w:val="24"/>
          <w:szCs w:val="24"/>
          <w:lang w:val="ro-RO" w:eastAsia="ro-RO"/>
        </w:rPr>
        <w:t>și</w:t>
      </w:r>
      <w:r w:rsidR="002D6149" w:rsidRPr="002622A3">
        <w:rPr>
          <w:rStyle w:val="FontStyle20"/>
          <w:sz w:val="24"/>
          <w:szCs w:val="24"/>
          <w:lang w:val="ro-RO" w:eastAsia="ro-RO"/>
        </w:rPr>
        <w:t xml:space="preserve"> subcapitole </w:t>
      </w:r>
      <w:r w:rsidR="002D361B" w:rsidRPr="002622A3">
        <w:rPr>
          <w:rStyle w:val="FontStyle20"/>
          <w:sz w:val="24"/>
          <w:szCs w:val="24"/>
          <w:lang w:val="ro-RO" w:eastAsia="ro-RO"/>
        </w:rPr>
        <w:t>și</w:t>
      </w:r>
      <w:r w:rsidR="002D6149" w:rsidRPr="002622A3">
        <w:rPr>
          <w:rStyle w:val="FontStyle20"/>
          <w:sz w:val="24"/>
          <w:szCs w:val="24"/>
          <w:lang w:val="ro-RO" w:eastAsia="ro-RO"/>
        </w:rPr>
        <w:t xml:space="preserve"> cheltuielile pe </w:t>
      </w:r>
      <w:r w:rsidR="002D361B" w:rsidRPr="002622A3">
        <w:rPr>
          <w:rStyle w:val="FontStyle20"/>
          <w:sz w:val="24"/>
          <w:szCs w:val="24"/>
          <w:lang w:val="ro-RO" w:eastAsia="ro-RO"/>
        </w:rPr>
        <w:t>destinații</w:t>
      </w:r>
      <w:r w:rsidR="00861FE7" w:rsidRPr="002622A3">
        <w:rPr>
          <w:rStyle w:val="FontStyle20"/>
          <w:sz w:val="24"/>
          <w:szCs w:val="24"/>
          <w:lang w:val="ro-RO" w:eastAsia="ro-RO"/>
        </w:rPr>
        <w:t xml:space="preserve"> </w:t>
      </w:r>
      <w:r w:rsidR="002D361B" w:rsidRPr="002622A3">
        <w:rPr>
          <w:rStyle w:val="FontStyle20"/>
          <w:sz w:val="24"/>
          <w:szCs w:val="24"/>
          <w:lang w:val="ro-RO" w:eastAsia="ro-RO"/>
        </w:rPr>
        <w:t>și</w:t>
      </w:r>
      <w:r w:rsidR="002D6149" w:rsidRPr="002622A3">
        <w:rPr>
          <w:rStyle w:val="FontStyle20"/>
          <w:sz w:val="24"/>
          <w:szCs w:val="24"/>
          <w:lang w:val="ro-RO" w:eastAsia="ro-RO"/>
        </w:rPr>
        <w:t xml:space="preserve"> pe ordonatori principali de credite </w:t>
      </w:r>
      <w:r w:rsidR="009F5CFC" w:rsidRPr="002622A3">
        <w:rPr>
          <w:rStyle w:val="FontStyle20"/>
          <w:sz w:val="24"/>
          <w:szCs w:val="24"/>
          <w:lang w:val="ro-RO" w:eastAsia="ro-RO"/>
        </w:rPr>
        <w:t>pentru bugetul de stat, bugetele</w:t>
      </w:r>
      <w:r w:rsidR="002D6149" w:rsidRPr="002622A3">
        <w:rPr>
          <w:rStyle w:val="FontStyle20"/>
          <w:sz w:val="24"/>
          <w:szCs w:val="24"/>
          <w:lang w:val="ro-RO" w:eastAsia="ro-RO"/>
        </w:rPr>
        <w:t xml:space="preserve"> Fondului </w:t>
      </w:r>
      <w:r w:rsidR="002D361B" w:rsidRPr="002622A3">
        <w:rPr>
          <w:rStyle w:val="FontStyle20"/>
          <w:sz w:val="24"/>
          <w:szCs w:val="24"/>
          <w:lang w:val="ro-RO" w:eastAsia="ro-RO"/>
        </w:rPr>
        <w:t>național</w:t>
      </w:r>
      <w:r w:rsidR="002D6149" w:rsidRPr="002622A3">
        <w:rPr>
          <w:rStyle w:val="FontStyle20"/>
          <w:sz w:val="24"/>
          <w:szCs w:val="24"/>
          <w:lang w:val="ro-RO" w:eastAsia="ro-RO"/>
        </w:rPr>
        <w:t xml:space="preserve"> unic de asigurări sociale de sănătate, creditelor externe, fondurilor externe nerambursabile </w:t>
      </w:r>
      <w:r w:rsidR="002D361B" w:rsidRPr="002622A3">
        <w:rPr>
          <w:rStyle w:val="FontStyle20"/>
          <w:sz w:val="24"/>
          <w:szCs w:val="24"/>
          <w:lang w:val="ro-RO" w:eastAsia="ro-RO"/>
        </w:rPr>
        <w:t>și</w:t>
      </w:r>
      <w:r w:rsidR="00861FE7" w:rsidRPr="002622A3">
        <w:rPr>
          <w:rStyle w:val="FontStyle20"/>
          <w:sz w:val="24"/>
          <w:szCs w:val="24"/>
          <w:lang w:val="ro-RO" w:eastAsia="ro-RO"/>
        </w:rPr>
        <w:t xml:space="preserve"> </w:t>
      </w:r>
      <w:r w:rsidR="002D361B" w:rsidRPr="002622A3">
        <w:rPr>
          <w:rStyle w:val="FontStyle20"/>
          <w:sz w:val="24"/>
          <w:szCs w:val="24"/>
          <w:lang w:val="ro-RO" w:eastAsia="ro-RO"/>
        </w:rPr>
        <w:t>activităților</w:t>
      </w:r>
      <w:r w:rsidR="00861FE7" w:rsidRPr="002622A3">
        <w:rPr>
          <w:rStyle w:val="FontStyle20"/>
          <w:sz w:val="24"/>
          <w:szCs w:val="24"/>
          <w:lang w:val="ro-RO" w:eastAsia="ro-RO"/>
        </w:rPr>
        <w:t xml:space="preserve"> </w:t>
      </w:r>
      <w:r w:rsidR="002D361B" w:rsidRPr="002622A3">
        <w:rPr>
          <w:rStyle w:val="FontStyle20"/>
          <w:sz w:val="24"/>
          <w:szCs w:val="24"/>
          <w:lang w:val="ro-RO" w:eastAsia="ro-RO"/>
        </w:rPr>
        <w:t>finanțate</w:t>
      </w:r>
      <w:r w:rsidR="002D6149" w:rsidRPr="002622A3">
        <w:rPr>
          <w:rStyle w:val="FontStyle20"/>
          <w:sz w:val="24"/>
          <w:szCs w:val="24"/>
          <w:lang w:val="ro-RO" w:eastAsia="ro-RO"/>
        </w:rPr>
        <w:t xml:space="preserve"> integral din venituri proprii.</w:t>
      </w:r>
    </w:p>
    <w:p w14:paraId="0DDF7EEB" w14:textId="42618917" w:rsidR="00E92240" w:rsidRPr="002622A3" w:rsidRDefault="00E92240" w:rsidP="008D6498">
      <w:pPr>
        <w:spacing w:line="413" w:lineRule="exact"/>
        <w:ind w:firstLine="731"/>
        <w:jc w:val="both"/>
        <w:rPr>
          <w:rFonts w:ascii="Arial" w:hAnsi="Arial" w:cs="Arial"/>
          <w:sz w:val="24"/>
          <w:szCs w:val="24"/>
        </w:rPr>
      </w:pPr>
    </w:p>
    <w:p w14:paraId="32D51A69" w14:textId="0C4E4F65" w:rsidR="005F25B9" w:rsidRPr="002622A3" w:rsidRDefault="005F25B9" w:rsidP="008D6498">
      <w:pPr>
        <w:spacing w:line="413" w:lineRule="exact"/>
        <w:ind w:firstLine="731"/>
        <w:jc w:val="both"/>
        <w:rPr>
          <w:rFonts w:ascii="Arial" w:hAnsi="Arial" w:cs="Arial"/>
          <w:sz w:val="24"/>
          <w:szCs w:val="24"/>
        </w:rPr>
      </w:pPr>
    </w:p>
    <w:p w14:paraId="334892FC" w14:textId="77777777" w:rsidR="00475A1F" w:rsidRPr="002622A3" w:rsidRDefault="00475A1F" w:rsidP="008D6498">
      <w:pPr>
        <w:spacing w:line="413" w:lineRule="exact"/>
        <w:ind w:firstLine="731"/>
        <w:jc w:val="both"/>
        <w:rPr>
          <w:rFonts w:ascii="Arial" w:hAnsi="Arial" w:cs="Arial"/>
          <w:sz w:val="24"/>
          <w:szCs w:val="24"/>
        </w:rPr>
      </w:pPr>
    </w:p>
    <w:p w14:paraId="5214B7E4" w14:textId="5A0C0766" w:rsidR="00E07592" w:rsidRPr="002622A3" w:rsidRDefault="00E07592" w:rsidP="008D6498">
      <w:pPr>
        <w:pStyle w:val="Style7"/>
        <w:widowControl/>
        <w:spacing w:line="413" w:lineRule="exact"/>
        <w:ind w:firstLine="731"/>
        <w:jc w:val="center"/>
        <w:rPr>
          <w:rStyle w:val="FontStyle16"/>
          <w:sz w:val="24"/>
          <w:szCs w:val="24"/>
          <w:lang w:val="ro-RO" w:eastAsia="ro-RO"/>
        </w:rPr>
      </w:pPr>
      <w:r w:rsidRPr="002622A3">
        <w:rPr>
          <w:rStyle w:val="FontStyle16"/>
          <w:sz w:val="24"/>
          <w:szCs w:val="24"/>
          <w:lang w:val="ro-RO" w:eastAsia="ro-RO"/>
        </w:rPr>
        <w:t>SECŢIUNEA 1</w:t>
      </w:r>
    </w:p>
    <w:p w14:paraId="7FDF7A58" w14:textId="1BAC5397" w:rsidR="00E07592" w:rsidRPr="002622A3" w:rsidRDefault="002D361B" w:rsidP="008D6498">
      <w:pPr>
        <w:pStyle w:val="Style7"/>
        <w:widowControl/>
        <w:tabs>
          <w:tab w:val="left" w:pos="9781"/>
        </w:tabs>
        <w:spacing w:line="413" w:lineRule="exact"/>
        <w:ind w:firstLine="731"/>
        <w:jc w:val="center"/>
        <w:rPr>
          <w:rStyle w:val="FontStyle17"/>
          <w:sz w:val="24"/>
          <w:szCs w:val="24"/>
          <w:lang w:val="ro-RO" w:eastAsia="ro-RO"/>
        </w:rPr>
      </w:pPr>
      <w:r w:rsidRPr="002622A3">
        <w:rPr>
          <w:rStyle w:val="FontStyle17"/>
          <w:sz w:val="24"/>
          <w:szCs w:val="24"/>
          <w:lang w:val="ro-RO" w:eastAsia="ro-RO"/>
        </w:rPr>
        <w:t>Dispoziții</w:t>
      </w:r>
      <w:r w:rsidR="00E07592" w:rsidRPr="002622A3">
        <w:rPr>
          <w:rStyle w:val="FontStyle17"/>
          <w:sz w:val="24"/>
          <w:szCs w:val="24"/>
          <w:lang w:val="ro-RO" w:eastAsia="ro-RO"/>
        </w:rPr>
        <w:t xml:space="preserve"> referitoare la bugetul de stat pe anul </w:t>
      </w:r>
      <w:r w:rsidR="006A21AC" w:rsidRPr="002622A3">
        <w:rPr>
          <w:rStyle w:val="FontStyle17"/>
          <w:sz w:val="24"/>
          <w:szCs w:val="24"/>
          <w:lang w:val="ro-RO" w:eastAsia="ro-RO"/>
        </w:rPr>
        <w:t>2019</w:t>
      </w:r>
    </w:p>
    <w:p w14:paraId="3B657DFA" w14:textId="77777777" w:rsidR="00E07592" w:rsidRPr="002622A3" w:rsidRDefault="00E07592" w:rsidP="008D6498">
      <w:pPr>
        <w:pStyle w:val="Style7"/>
        <w:widowControl/>
        <w:tabs>
          <w:tab w:val="left" w:pos="9781"/>
        </w:tabs>
        <w:spacing w:line="413" w:lineRule="exact"/>
        <w:ind w:firstLine="731"/>
        <w:jc w:val="center"/>
        <w:rPr>
          <w:rStyle w:val="FontStyle17"/>
          <w:sz w:val="24"/>
          <w:szCs w:val="24"/>
          <w:lang w:val="ro-RO" w:eastAsia="ro-RO"/>
        </w:rPr>
      </w:pPr>
    </w:p>
    <w:p w14:paraId="3F9EAAF9" w14:textId="11BC0709" w:rsidR="00325BF4" w:rsidRPr="002622A3" w:rsidRDefault="00325BF4" w:rsidP="00325BF4">
      <w:pPr>
        <w:pStyle w:val="Style6"/>
        <w:widowControl/>
        <w:spacing w:line="360" w:lineRule="auto"/>
        <w:ind w:firstLine="720"/>
        <w:rPr>
          <w:rStyle w:val="FontStyle19"/>
          <w:b w:val="0"/>
          <w:sz w:val="24"/>
          <w:szCs w:val="24"/>
          <w:lang w:val="ro-RO"/>
        </w:rPr>
      </w:pPr>
      <w:r w:rsidRPr="002622A3">
        <w:rPr>
          <w:rStyle w:val="FontStyle19"/>
          <w:sz w:val="24"/>
          <w:szCs w:val="24"/>
          <w:lang w:val="ro-RO" w:eastAsia="ro-RO"/>
        </w:rPr>
        <w:t>Art.</w:t>
      </w:r>
      <w:r w:rsidR="00E07592" w:rsidRPr="002622A3">
        <w:rPr>
          <w:rStyle w:val="FontStyle19"/>
          <w:sz w:val="24"/>
          <w:szCs w:val="24"/>
          <w:lang w:val="ro-RO" w:eastAsia="ro-RO"/>
        </w:rPr>
        <w:t xml:space="preserve">2. </w:t>
      </w:r>
      <w:r w:rsidR="00E07592" w:rsidRPr="002622A3">
        <w:rPr>
          <w:rStyle w:val="FontStyle19"/>
          <w:b w:val="0"/>
          <w:sz w:val="24"/>
          <w:szCs w:val="24"/>
          <w:lang w:val="ro-RO"/>
        </w:rPr>
        <w:t>-</w:t>
      </w:r>
      <w:r w:rsidR="00496CFE" w:rsidRPr="002622A3">
        <w:rPr>
          <w:rStyle w:val="FontStyle19"/>
          <w:b w:val="0"/>
          <w:sz w:val="24"/>
          <w:szCs w:val="24"/>
          <w:lang w:val="ro-RO"/>
        </w:rPr>
        <w:t xml:space="preserve"> </w:t>
      </w:r>
      <w:r w:rsidR="00E07592" w:rsidRPr="002622A3">
        <w:rPr>
          <w:rStyle w:val="FontStyle19"/>
          <w:b w:val="0"/>
          <w:sz w:val="24"/>
          <w:szCs w:val="24"/>
          <w:lang w:val="ro-RO"/>
        </w:rPr>
        <w:t xml:space="preserve">(1) Sinteza bugetului de stat, detaliată la venituri pe capitole </w:t>
      </w:r>
      <w:r w:rsidR="002D361B" w:rsidRPr="002622A3">
        <w:rPr>
          <w:rStyle w:val="FontStyle19"/>
          <w:b w:val="0"/>
          <w:sz w:val="24"/>
          <w:szCs w:val="24"/>
          <w:lang w:val="ro-RO"/>
        </w:rPr>
        <w:t>și</w:t>
      </w:r>
      <w:r w:rsidR="00E07592" w:rsidRPr="002622A3">
        <w:rPr>
          <w:rStyle w:val="FontStyle19"/>
          <w:b w:val="0"/>
          <w:sz w:val="24"/>
          <w:szCs w:val="24"/>
          <w:lang w:val="ro-RO"/>
        </w:rPr>
        <w:t xml:space="preserve"> subcapitole, iar la cheltuieli, pe </w:t>
      </w:r>
      <w:r w:rsidR="002D361B" w:rsidRPr="002622A3">
        <w:rPr>
          <w:rStyle w:val="FontStyle19"/>
          <w:b w:val="0"/>
          <w:sz w:val="24"/>
          <w:szCs w:val="24"/>
          <w:lang w:val="ro-RO"/>
        </w:rPr>
        <w:t>părți</w:t>
      </w:r>
      <w:r w:rsidR="00E07592" w:rsidRPr="002622A3">
        <w:rPr>
          <w:rStyle w:val="FontStyle19"/>
          <w:b w:val="0"/>
          <w:sz w:val="24"/>
          <w:szCs w:val="24"/>
          <w:lang w:val="ro-RO"/>
        </w:rPr>
        <w:t xml:space="preserve">, capitole, subcapitole, paragrafe, respectiv titluri, articole </w:t>
      </w:r>
      <w:r w:rsidR="002D361B" w:rsidRPr="002622A3">
        <w:rPr>
          <w:rStyle w:val="FontStyle19"/>
          <w:b w:val="0"/>
          <w:sz w:val="24"/>
          <w:szCs w:val="24"/>
          <w:lang w:val="ro-RO"/>
        </w:rPr>
        <w:t>și</w:t>
      </w:r>
      <w:r w:rsidR="00E07592" w:rsidRPr="002622A3">
        <w:rPr>
          <w:rStyle w:val="FontStyle19"/>
          <w:b w:val="0"/>
          <w:sz w:val="24"/>
          <w:szCs w:val="24"/>
          <w:lang w:val="ro-RO"/>
        </w:rPr>
        <w:t xml:space="preserve"> alineate, după caz, este prevăzută în anexa nr. 1.</w:t>
      </w:r>
    </w:p>
    <w:p w14:paraId="4511F36A" w14:textId="765A940D" w:rsidR="00325BF4" w:rsidRPr="002622A3" w:rsidRDefault="00E07592" w:rsidP="00325BF4">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(2) Bugetul de stat se </w:t>
      </w:r>
      <w:r w:rsidR="002D361B" w:rsidRPr="002622A3">
        <w:rPr>
          <w:rStyle w:val="FontStyle20"/>
          <w:sz w:val="24"/>
          <w:szCs w:val="24"/>
          <w:lang w:val="ro-RO" w:eastAsia="ro-RO"/>
        </w:rPr>
        <w:t>stabilește</w:t>
      </w:r>
      <w:r w:rsidR="006A21AC" w:rsidRPr="002622A3">
        <w:rPr>
          <w:rStyle w:val="FontStyle20"/>
          <w:sz w:val="24"/>
          <w:szCs w:val="24"/>
          <w:lang w:val="ro-RO" w:eastAsia="ro-RO"/>
        </w:rPr>
        <w:t xml:space="preserve"> la venituri în sumă de </w:t>
      </w:r>
      <w:r w:rsidR="002E072D">
        <w:rPr>
          <w:rStyle w:val="FontStyle20"/>
          <w:sz w:val="24"/>
          <w:szCs w:val="24"/>
          <w:lang w:val="ro-RO" w:eastAsia="ro-RO"/>
        </w:rPr>
        <w:t>164.727,9</w:t>
      </w:r>
      <w:r w:rsidR="00F36A5F" w:rsidRPr="002622A3">
        <w:rPr>
          <w:rStyle w:val="FontStyle20"/>
          <w:sz w:val="24"/>
          <w:szCs w:val="24"/>
          <w:lang w:val="ro-RO" w:eastAsia="ro-RO"/>
        </w:rPr>
        <w:t xml:space="preserve"> </w:t>
      </w:r>
      <w:r w:rsidRPr="002622A3">
        <w:rPr>
          <w:rStyle w:val="FontStyle20"/>
          <w:sz w:val="24"/>
          <w:szCs w:val="24"/>
          <w:lang w:val="ro-RO" w:eastAsia="ro-RO"/>
        </w:rPr>
        <w:t>milioane lei, ia</w:t>
      </w:r>
      <w:r w:rsidR="0009517F" w:rsidRPr="002622A3">
        <w:rPr>
          <w:rStyle w:val="FontStyle20"/>
          <w:sz w:val="24"/>
          <w:szCs w:val="24"/>
          <w:lang w:val="ro-RO" w:eastAsia="ro-RO"/>
        </w:rPr>
        <w:t>r la cheltuieli în sumă de</w:t>
      </w:r>
      <w:r w:rsidR="002607F7" w:rsidRPr="002622A3">
        <w:rPr>
          <w:rStyle w:val="FontStyle20"/>
          <w:sz w:val="24"/>
          <w:szCs w:val="24"/>
          <w:lang w:val="ro-RO" w:eastAsia="ro-RO"/>
        </w:rPr>
        <w:t xml:space="preserve"> </w:t>
      </w:r>
      <w:r w:rsidR="002E072D">
        <w:rPr>
          <w:rStyle w:val="FontStyle20"/>
          <w:sz w:val="24"/>
          <w:szCs w:val="24"/>
          <w:lang w:val="ro-RO" w:eastAsia="ro-RO"/>
        </w:rPr>
        <w:t>254.115,1</w:t>
      </w:r>
      <w:r w:rsidR="0010223D" w:rsidRPr="002622A3">
        <w:rPr>
          <w:rStyle w:val="FontStyle20"/>
          <w:sz w:val="24"/>
          <w:szCs w:val="24"/>
          <w:lang w:val="ro-RO" w:eastAsia="ro-RO"/>
        </w:rPr>
        <w:t xml:space="preserve"> </w:t>
      </w:r>
      <w:r w:rsidR="005A22F2" w:rsidRPr="002622A3">
        <w:rPr>
          <w:rStyle w:val="FontStyle20"/>
          <w:sz w:val="24"/>
          <w:szCs w:val="24"/>
          <w:lang w:val="ro-RO" w:eastAsia="ro-RO"/>
        </w:rPr>
        <w:t>milioane lei</w:t>
      </w:r>
      <w:r w:rsidR="002607F7" w:rsidRPr="002622A3">
        <w:rPr>
          <w:rStyle w:val="FontStyle20"/>
          <w:sz w:val="24"/>
          <w:szCs w:val="24"/>
          <w:lang w:val="ro-RO" w:eastAsia="ro-RO"/>
        </w:rPr>
        <w:t xml:space="preserve"> credite de angajament și în sumă de </w:t>
      </w:r>
      <w:r w:rsidR="002E072D">
        <w:rPr>
          <w:rStyle w:val="FontStyle20"/>
          <w:sz w:val="24"/>
          <w:szCs w:val="24"/>
          <w:lang w:val="ro-RO" w:eastAsia="ro-RO"/>
        </w:rPr>
        <w:t>199.584,7</w:t>
      </w:r>
      <w:r w:rsidR="002607F7" w:rsidRPr="002622A3">
        <w:rPr>
          <w:rStyle w:val="FontStyle20"/>
          <w:sz w:val="24"/>
          <w:szCs w:val="24"/>
          <w:lang w:val="ro-RO" w:eastAsia="ro-RO"/>
        </w:rPr>
        <w:t xml:space="preserve"> milioane lei credite bugetare, </w:t>
      </w:r>
      <w:r w:rsidR="001631C8" w:rsidRPr="002622A3">
        <w:rPr>
          <w:rStyle w:val="FontStyle20"/>
          <w:sz w:val="24"/>
          <w:szCs w:val="24"/>
          <w:lang w:val="ro-RO" w:eastAsia="ro-RO"/>
        </w:rPr>
        <w:t>cu un deficit de</w:t>
      </w:r>
      <w:r w:rsidR="00333BFE" w:rsidRPr="002622A3">
        <w:rPr>
          <w:rStyle w:val="FontStyle20"/>
          <w:sz w:val="24"/>
          <w:szCs w:val="24"/>
          <w:lang w:val="ro-RO" w:eastAsia="ro-RO"/>
        </w:rPr>
        <w:t xml:space="preserve"> </w:t>
      </w:r>
      <w:r w:rsidR="00D27005">
        <w:rPr>
          <w:rStyle w:val="FontStyle20"/>
          <w:sz w:val="24"/>
          <w:szCs w:val="24"/>
          <w:lang w:val="ro-RO" w:eastAsia="ro-RO"/>
        </w:rPr>
        <w:t>34.856,8</w:t>
      </w:r>
      <w:r w:rsidR="005A22F2" w:rsidRPr="002622A3">
        <w:rPr>
          <w:rStyle w:val="FontStyle20"/>
          <w:sz w:val="24"/>
          <w:szCs w:val="24"/>
          <w:lang w:val="ro-RO" w:eastAsia="ro-RO"/>
        </w:rPr>
        <w:t xml:space="preserve"> milioane lei</w:t>
      </w:r>
      <w:r w:rsidRPr="002622A3">
        <w:rPr>
          <w:rStyle w:val="FontStyle20"/>
          <w:sz w:val="24"/>
          <w:szCs w:val="24"/>
          <w:lang w:val="ro-RO" w:eastAsia="ro-RO"/>
        </w:rPr>
        <w:t>.</w:t>
      </w:r>
    </w:p>
    <w:p w14:paraId="5CB404FE" w14:textId="77777777" w:rsidR="00325BF4" w:rsidRPr="002622A3" w:rsidRDefault="00E07592" w:rsidP="00325BF4">
      <w:pPr>
        <w:pStyle w:val="Style6"/>
        <w:widowControl/>
        <w:spacing w:line="360" w:lineRule="auto"/>
        <w:ind w:firstLine="720"/>
        <w:rPr>
          <w:rStyle w:val="FontStyle20"/>
          <w:bCs/>
          <w:sz w:val="24"/>
          <w:szCs w:val="24"/>
          <w:lang w:val="ro-RO"/>
        </w:rPr>
      </w:pPr>
      <w:r w:rsidRPr="002622A3">
        <w:rPr>
          <w:rStyle w:val="FontStyle20"/>
          <w:sz w:val="24"/>
          <w:szCs w:val="24"/>
          <w:lang w:val="ro-RO" w:eastAsia="ro-RO"/>
        </w:rPr>
        <w:t xml:space="preserve">(3) Sinteza cheltuielilor bugetare, pe surse de </w:t>
      </w:r>
      <w:r w:rsidR="002D361B" w:rsidRPr="002622A3">
        <w:rPr>
          <w:rStyle w:val="FontStyle20"/>
          <w:sz w:val="24"/>
          <w:szCs w:val="24"/>
          <w:lang w:val="ro-RO" w:eastAsia="ro-RO"/>
        </w:rPr>
        <w:t>finanțare</w:t>
      </w:r>
      <w:r w:rsidRPr="002622A3">
        <w:rPr>
          <w:rStyle w:val="FontStyle20"/>
          <w:sz w:val="24"/>
          <w:szCs w:val="24"/>
          <w:lang w:val="ro-RO" w:eastAsia="ro-RO"/>
        </w:rPr>
        <w:t xml:space="preserve">, cu detalierea pe capitole, subcapitole, paragrafe, titluri, articole </w:t>
      </w:r>
      <w:r w:rsidR="002D361B" w:rsidRPr="002622A3">
        <w:rPr>
          <w:rStyle w:val="FontStyle20"/>
          <w:sz w:val="24"/>
          <w:szCs w:val="24"/>
          <w:lang w:val="ro-RO" w:eastAsia="ro-RO"/>
        </w:rPr>
        <w:t>și</w:t>
      </w:r>
      <w:r w:rsidRPr="002622A3">
        <w:rPr>
          <w:rStyle w:val="FontStyle20"/>
          <w:sz w:val="24"/>
          <w:szCs w:val="24"/>
          <w:lang w:val="ro-RO" w:eastAsia="ro-RO"/>
        </w:rPr>
        <w:t xml:space="preserve"> alineate, după caz, este prevăzută în anexa nr. 2.</w:t>
      </w:r>
    </w:p>
    <w:p w14:paraId="01307C2A" w14:textId="77777777" w:rsidR="00325BF4" w:rsidRPr="002622A3" w:rsidRDefault="00E07592" w:rsidP="00325BF4">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lastRenderedPageBreak/>
        <w:t xml:space="preserve">(4) Bugetele ordonatorilor principali de credite </w:t>
      </w:r>
      <w:r w:rsidR="002D361B" w:rsidRPr="002622A3">
        <w:rPr>
          <w:rStyle w:val="FontStyle20"/>
          <w:sz w:val="24"/>
          <w:szCs w:val="24"/>
          <w:lang w:val="ro-RO" w:eastAsia="ro-RO"/>
        </w:rPr>
        <w:t>și</w:t>
      </w:r>
      <w:r w:rsidRPr="002622A3">
        <w:rPr>
          <w:rStyle w:val="FontStyle20"/>
          <w:sz w:val="24"/>
          <w:szCs w:val="24"/>
          <w:lang w:val="ro-RO" w:eastAsia="ro-RO"/>
        </w:rPr>
        <w:t xml:space="preserve"> anexele la acestea sunt prevăzute în anexa nr. 3.</w:t>
      </w:r>
    </w:p>
    <w:p w14:paraId="3C17FC59" w14:textId="77777777" w:rsidR="00325BF4" w:rsidRPr="002622A3" w:rsidRDefault="00325BF4" w:rsidP="00325BF4">
      <w:pPr>
        <w:pStyle w:val="Style6"/>
        <w:widowControl/>
        <w:spacing w:line="360" w:lineRule="auto"/>
        <w:ind w:firstLine="720"/>
        <w:rPr>
          <w:rStyle w:val="FontStyle20"/>
          <w:bCs/>
          <w:sz w:val="24"/>
          <w:szCs w:val="24"/>
          <w:lang w:val="ro-RO"/>
        </w:rPr>
      </w:pPr>
    </w:p>
    <w:p w14:paraId="35BD24DD" w14:textId="77777777" w:rsidR="00D47559" w:rsidRPr="002622A3" w:rsidRDefault="0037476B" w:rsidP="00D47559">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 xml:space="preserve">Art.3. </w:t>
      </w:r>
      <w:r w:rsidRPr="002622A3">
        <w:rPr>
          <w:rStyle w:val="FontStyle20"/>
          <w:sz w:val="24"/>
          <w:szCs w:val="24"/>
          <w:lang w:val="ro-RO" w:eastAsia="ro-RO"/>
        </w:rPr>
        <w:t xml:space="preserve">- Cheltuielile bugetare sunt detaliate în bugetele ordonatorilor principali de credite pe surse de </w:t>
      </w:r>
      <w:r w:rsidR="002D361B" w:rsidRPr="002622A3">
        <w:rPr>
          <w:rStyle w:val="FontStyle20"/>
          <w:sz w:val="24"/>
          <w:szCs w:val="24"/>
          <w:lang w:val="ro-RO" w:eastAsia="ro-RO"/>
        </w:rPr>
        <w:t>finanțare</w:t>
      </w:r>
      <w:r w:rsidRPr="002622A3">
        <w:rPr>
          <w:rStyle w:val="FontStyle20"/>
          <w:sz w:val="24"/>
          <w:szCs w:val="24"/>
          <w:lang w:val="ro-RO" w:eastAsia="ro-RO"/>
        </w:rPr>
        <w:t xml:space="preserve">, iar în cadrul acestora pe capitole, subcapitole, paragrafe, titluri, articole </w:t>
      </w:r>
      <w:r w:rsidR="002D361B" w:rsidRPr="002622A3">
        <w:rPr>
          <w:rStyle w:val="FontStyle20"/>
          <w:sz w:val="24"/>
          <w:szCs w:val="24"/>
          <w:lang w:val="ro-RO" w:eastAsia="ro-RO"/>
        </w:rPr>
        <w:t>și</w:t>
      </w:r>
      <w:r w:rsidRPr="002622A3">
        <w:rPr>
          <w:rStyle w:val="FontStyle20"/>
          <w:sz w:val="24"/>
          <w:szCs w:val="24"/>
          <w:lang w:val="ro-RO" w:eastAsia="ro-RO"/>
        </w:rPr>
        <w:t xml:space="preserve"> alineate de cheltuieli.</w:t>
      </w:r>
    </w:p>
    <w:p w14:paraId="7B993C99" w14:textId="02970770" w:rsidR="00D47559" w:rsidRPr="002622A3" w:rsidRDefault="00D47559" w:rsidP="00D47559">
      <w:pPr>
        <w:pStyle w:val="Style6"/>
        <w:widowControl/>
        <w:spacing w:line="360" w:lineRule="auto"/>
        <w:ind w:firstLine="720"/>
        <w:rPr>
          <w:rStyle w:val="FontStyle20"/>
          <w:sz w:val="24"/>
          <w:szCs w:val="24"/>
          <w:lang w:val="ro-RO" w:eastAsia="ro-RO"/>
        </w:rPr>
      </w:pPr>
    </w:p>
    <w:p w14:paraId="770505D0" w14:textId="69BCEC4A" w:rsidR="005F25B9" w:rsidRPr="002622A3" w:rsidRDefault="005F25B9" w:rsidP="00D47559">
      <w:pPr>
        <w:pStyle w:val="Style6"/>
        <w:widowControl/>
        <w:spacing w:line="360" w:lineRule="auto"/>
        <w:ind w:firstLine="720"/>
        <w:rPr>
          <w:rStyle w:val="FontStyle20"/>
          <w:sz w:val="24"/>
          <w:szCs w:val="24"/>
          <w:lang w:val="ro-RO" w:eastAsia="ro-RO"/>
        </w:rPr>
      </w:pPr>
    </w:p>
    <w:p w14:paraId="0FC1C141" w14:textId="77777777" w:rsidR="00475A1F" w:rsidRPr="002622A3" w:rsidRDefault="00475A1F" w:rsidP="00D47559">
      <w:pPr>
        <w:pStyle w:val="Style6"/>
        <w:widowControl/>
        <w:spacing w:line="360" w:lineRule="auto"/>
        <w:ind w:firstLine="720"/>
        <w:rPr>
          <w:rStyle w:val="FontStyle20"/>
          <w:sz w:val="24"/>
          <w:szCs w:val="24"/>
          <w:lang w:val="ro-RO" w:eastAsia="ro-RO"/>
        </w:rPr>
      </w:pPr>
    </w:p>
    <w:p w14:paraId="19783E81" w14:textId="77777777" w:rsidR="00D47559" w:rsidRPr="002622A3" w:rsidRDefault="00D47559" w:rsidP="00D47559">
      <w:pPr>
        <w:pStyle w:val="Style7"/>
        <w:widowControl/>
        <w:spacing w:line="413" w:lineRule="exact"/>
        <w:ind w:firstLine="731"/>
        <w:jc w:val="center"/>
        <w:rPr>
          <w:rStyle w:val="FontStyle16"/>
          <w:sz w:val="24"/>
          <w:szCs w:val="24"/>
          <w:lang w:val="ro-RO" w:eastAsia="ro-RO"/>
        </w:rPr>
      </w:pPr>
      <w:r w:rsidRPr="002622A3">
        <w:rPr>
          <w:rStyle w:val="FontStyle16"/>
          <w:sz w:val="24"/>
          <w:szCs w:val="24"/>
          <w:lang w:val="ro-RO" w:eastAsia="ro-RO"/>
        </w:rPr>
        <w:t>SECŢIUNEA a 2-a</w:t>
      </w:r>
    </w:p>
    <w:p w14:paraId="3502930F" w14:textId="77777777" w:rsidR="00D47559" w:rsidRPr="002622A3" w:rsidRDefault="00D47559" w:rsidP="00D47559">
      <w:pPr>
        <w:pStyle w:val="Style7"/>
        <w:widowControl/>
        <w:spacing w:line="413" w:lineRule="exact"/>
        <w:ind w:firstLine="731"/>
        <w:jc w:val="center"/>
        <w:rPr>
          <w:rStyle w:val="FontStyle17"/>
          <w:sz w:val="24"/>
          <w:szCs w:val="24"/>
          <w:lang w:val="ro-RO" w:eastAsia="ro-RO"/>
        </w:rPr>
      </w:pPr>
      <w:r w:rsidRPr="002622A3">
        <w:rPr>
          <w:rStyle w:val="FontStyle17"/>
          <w:sz w:val="24"/>
          <w:szCs w:val="24"/>
          <w:lang w:val="ro-RO" w:eastAsia="ro-RO"/>
        </w:rPr>
        <w:t>Dispoziții referitoare la bugetele locale pe anul 2019</w:t>
      </w:r>
    </w:p>
    <w:p w14:paraId="6BFAFA60" w14:textId="77777777" w:rsidR="00D47559" w:rsidRPr="002622A3" w:rsidRDefault="00D47559" w:rsidP="00D47559">
      <w:pPr>
        <w:pStyle w:val="Style6"/>
        <w:widowControl/>
        <w:spacing w:line="360" w:lineRule="auto"/>
        <w:ind w:firstLine="720"/>
        <w:rPr>
          <w:rStyle w:val="FontStyle20"/>
          <w:sz w:val="24"/>
          <w:szCs w:val="24"/>
          <w:lang w:val="ro-RO" w:eastAsia="ro-RO"/>
        </w:rPr>
      </w:pPr>
    </w:p>
    <w:p w14:paraId="2E29E66C"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Style w:val="FontStyle19"/>
          <w:sz w:val="24"/>
          <w:szCs w:val="24"/>
          <w:lang w:val="ro-RO" w:eastAsia="ro-RO"/>
        </w:rPr>
        <w:t xml:space="preserve">Art.4. </w:t>
      </w:r>
      <w:r w:rsidRPr="002622A3">
        <w:rPr>
          <w:rStyle w:val="FontStyle19"/>
          <w:b w:val="0"/>
          <w:sz w:val="24"/>
          <w:szCs w:val="24"/>
          <w:lang w:val="ro-RO" w:eastAsia="ro-RO"/>
        </w:rPr>
        <w:t>–</w:t>
      </w:r>
      <w:r w:rsidRPr="002622A3">
        <w:rPr>
          <w:rStyle w:val="FontStyle20"/>
          <w:sz w:val="24"/>
          <w:szCs w:val="24"/>
          <w:lang w:val="ro-RO" w:eastAsia="ro-RO"/>
        </w:rPr>
        <w:t xml:space="preserve"> </w:t>
      </w:r>
      <w:r w:rsidRPr="002622A3">
        <w:rPr>
          <w:rFonts w:ascii="Arial" w:eastAsiaTheme="minorHAnsi" w:hAnsi="Arial" w:cs="Arial"/>
          <w:lang w:val="ro-RO"/>
        </w:rPr>
        <w:t>Din taxa pe valoarea adăugată se alocă 13.393,5 milioane lei sume defalcate pentru bugetele locale, din care:</w:t>
      </w:r>
    </w:p>
    <w:p w14:paraId="1879823F"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a) 499,8 milioane lei pentru finanțarea cheltuielilor descentralizate la nivelul județelor, potrivit anexei nr. 4;</w:t>
      </w:r>
    </w:p>
    <w:p w14:paraId="08866988"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b) 1.640,1 milioane lei pentru finanțarea cheltuielilor descentralizate la nivelul comunelor, orașelor, municipiilor, sectoarelor și municipiului București, potrivit anexei nr.5;</w:t>
      </w:r>
    </w:p>
    <w:p w14:paraId="278B3430"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c) 300,0 milioane lei destinate finanțării cheltuielilor privind drumurile județene și comunale, sumă repartizată pe județe potrivit anexei nr.6, astfel: 50% </w:t>
      </w:r>
      <w:r w:rsidRPr="002622A3">
        <w:rPr>
          <w:rFonts w:ascii="Arial" w:eastAsiaTheme="minorHAnsi" w:hAnsi="Arial" w:cs="Arial"/>
          <w:lang w:val="ro-RO"/>
        </w:rPr>
        <w:lastRenderedPageBreak/>
        <w:t>din sumă se repartizează în mod egal tuturor județelor, 15% din sumă direct proporțional cu lungimea drumurilor, 35% din sumă invers proporțional cu capacitatea financiară a județelor. Repartizarea sumelor pe unități administrativ-teritoriale se face în funcție de lungimea și starea tehnică a drumurilor, prin hotărâre, de către consiliul județean, după consultarea primarilor;</w:t>
      </w:r>
    </w:p>
    <w:p w14:paraId="225DEE9B"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d) 10.775,0 milioane lei pentru echilibrarea bugetelor locale ale comunelor, orașelor, municipiilor și județelor,  pentru finanțarea cheltuielilor aferente funcționării serviciilor publice de salvare acvatică-salvamar și a posturilor de prim ajutor pe plajele cu destinație turistică, potrivit prevederilor art.4 alin. (2</w:t>
      </w:r>
      <w:r w:rsidRPr="002622A3">
        <w:rPr>
          <w:rFonts w:ascii="Arial" w:eastAsiaTheme="minorHAnsi" w:hAnsi="Arial" w:cs="Arial"/>
          <w:vertAlign w:val="superscript"/>
          <w:lang w:val="ro-RO"/>
        </w:rPr>
        <w:t>1</w:t>
      </w:r>
      <w:r w:rsidRPr="002622A3">
        <w:rPr>
          <w:rFonts w:ascii="Arial" w:eastAsiaTheme="minorHAnsi" w:hAnsi="Arial" w:cs="Arial"/>
          <w:lang w:val="ro-RO"/>
        </w:rPr>
        <w:t>) din Ordonanța de urgență a Guvernului nr. 19/2006 privind utilizarea plajei Mării Negre și controlul activităților desfășurate pe plajă, aprobată cu modificări și completări prin Legea nr. 274/2006, cu modificările și completările ulterioare, pentru municipiul Sibiu, pentru finanțarea cheltuielilor ocazionate de organizarea Summit-ului șefilor de stat sau de guvern, cu ocazia exercitării Președinției României la Consiliul Uniunii Europene, și pentru aplicarea prevederilor Legii nr.26/2019 pentru modificarea și completarea Ordonanței Guvernului nr. 27/1996 privind acordarea de facilități persoanelor care domiciliază sau lucrează în unele localități din Munții Apuseni și în Rezervația Biosferei „Delta Dunării”, potrivit anexei nr.7 și 7/01;</w:t>
      </w:r>
    </w:p>
    <w:p w14:paraId="089769A2"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e) 178,6 milioane lei pentru finanțarea cheltuielilor învățământului particular și cel confesional, acreditate, potrivit anexei nr. 8.</w:t>
      </w:r>
    </w:p>
    <w:p w14:paraId="33BC1D9B" w14:textId="77777777" w:rsidR="00AC4159" w:rsidRPr="002622A3" w:rsidRDefault="00AC4159" w:rsidP="00AC4159">
      <w:pPr>
        <w:pStyle w:val="Style6"/>
        <w:widowControl/>
        <w:spacing w:line="360" w:lineRule="auto"/>
        <w:ind w:firstLine="720"/>
        <w:rPr>
          <w:rFonts w:ascii="Arial" w:eastAsiaTheme="minorHAnsi" w:hAnsi="Arial" w:cs="Arial"/>
          <w:lang w:val="ro-RO"/>
        </w:rPr>
      </w:pPr>
    </w:p>
    <w:p w14:paraId="52C88E29"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Style w:val="FontStyle19"/>
          <w:sz w:val="24"/>
          <w:szCs w:val="24"/>
          <w:lang w:val="ro-RO" w:eastAsia="ro-RO"/>
        </w:rPr>
        <w:lastRenderedPageBreak/>
        <w:t xml:space="preserve">Art.5. </w:t>
      </w:r>
      <w:r w:rsidRPr="002622A3">
        <w:rPr>
          <w:rStyle w:val="FontStyle19"/>
          <w:b w:val="0"/>
          <w:sz w:val="24"/>
          <w:szCs w:val="24"/>
          <w:lang w:val="ro-RO" w:eastAsia="ro-RO"/>
        </w:rPr>
        <w:t>-</w:t>
      </w:r>
      <w:r w:rsidRPr="002622A3">
        <w:rPr>
          <w:rStyle w:val="FontStyle19"/>
          <w:sz w:val="24"/>
          <w:szCs w:val="24"/>
          <w:lang w:val="ro-RO" w:eastAsia="ro-RO"/>
        </w:rPr>
        <w:t xml:space="preserve"> </w:t>
      </w:r>
      <w:r w:rsidRPr="002622A3">
        <w:rPr>
          <w:rFonts w:ascii="Arial" w:eastAsiaTheme="minorHAnsi" w:hAnsi="Arial" w:cs="Arial"/>
          <w:lang w:val="ro-RO"/>
        </w:rPr>
        <w:t>(1) Sumele defalcate din taxa pe valoarea adăugată, prevăzute la art.4 lit. a), sunt destinate:</w:t>
      </w:r>
    </w:p>
    <w:p w14:paraId="7302A657"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a) finanțării cheltuielilor determinate de implementarea Programului pentru școli al României, în perioada ianuarie - iunie a anului școlar 2018 - 2019, potrivit prevederilor Hotărârii Guvernului nr. 533/2018 privind stabilirea bugetului pentru implementarea Programului pentru școli al României în perioada 2017 - 2023 pentru anul școlar 2018 - 2019, precum și modificarea și completarea Hotărârii Guvernului nr. 640/2017 pentru aprobarea Programului pentru școli al României în perioada 2017 - 2023 și pentru stabilirea bugetului pentru implementarea acestuia în anul școlar 2017 – 2018, cu încadrare în sumele prevăzute pentru anul 2019 în fiecare dintre anexele nr. 1 - 3 la această hotărâre;</w:t>
      </w:r>
    </w:p>
    <w:p w14:paraId="47B44394"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b) finanțării drepturilor copiilor cu cerințe educaționale speciale care frecventează învățământul special, potrivit prevederilor Hotărârii Guvernului nr. 564/2017 privind modalitatea de acordare a drepturilor copiilor cu cerințe educaționale speciale școlarizați în sistemul de învățământ preuniversitar, în conformitate cu prevederile lit. A din anexa la Hotărârea Guvernului nr. 904/2014 pentru stabilirea limitelor minime de cheltuieli aferente drepturilor prevăzute de art. 129 alin. (1) din Legea nr. 272/2004 privind protecția și promovarea drepturilor copilului;</w:t>
      </w:r>
    </w:p>
    <w:p w14:paraId="699154DD"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c) finanțării cheltuielilor cu bunuri și servicii pentru întreținerea curentă a unităților de învățământ special și centrelor județene de resurse și asistență educațională din învățământul special;</w:t>
      </w:r>
    </w:p>
    <w:p w14:paraId="077182CC"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lastRenderedPageBreak/>
        <w:t>d) finanțării instituțiilor de cultură descentralizate începând cu anul 2002;</w:t>
      </w:r>
    </w:p>
    <w:p w14:paraId="28B37DCA"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e) finanțării serviciilor publice comunitare de evidență a persoanelor de sub autoritatea consiliilor județene;</w:t>
      </w:r>
    </w:p>
    <w:p w14:paraId="08ED7246"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f) finanțării cheltuielilor de funcționare ale căminelor pentru persoane vârstnice de la nivelul județelor, potrivit prevederilor art. 18 alin. (5) lit. c) din Legea nr. 17/2000 privind asistența socială a persoanelor vârstnice, republicată, cu modificările și completările ulterioare;</w:t>
      </w:r>
    </w:p>
    <w:p w14:paraId="18458A46"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g) finanțării drepturilor stabilite de Legea nr. 248/2015 privind stimularea participării în învățământul preșcolar a copiilor provenind din familii defavorizate, cu modificările ulterioare.</w:t>
      </w:r>
    </w:p>
    <w:p w14:paraId="3ED664AA"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 (2) În situațiile în care Programul pentru școli al României se derulează de către consiliile locale ale comunelor, orașelor și municipiilor, prin hotărâre a consiliului județean se vor repartiza sume cu această destinație unităților administrativ-teritoriale respective, cu diminuarea veniturilor bugetului local al județului și majorarea corespunzătoare a veniturilor comunelor, orașelor și municipiilor, după caz. Sumele repartizate potrivit prevederilor prezentului alineat se reflectă în bugetele locale ale comunelor, orașelor și municipiilor la indicatorul de venituri ”Sume defalcate din taxa pe valoarea adăugată pentru finanțarea cheltuielilor descentralizate la nivelul județelor”.</w:t>
      </w:r>
    </w:p>
    <w:p w14:paraId="41E0A14E"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(3) Sumele defalcate din taxa pe valoarea adăugată, prevăzute la art.4 lit. b), sunt destinate:</w:t>
      </w:r>
    </w:p>
    <w:p w14:paraId="6198F51E"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lastRenderedPageBreak/>
        <w:t>a) finanțării de bază a unităților de învățământ preuniversitar de stat pentru categoriile de cheltuieli prevăzute la art. 104 alin. (2) lit. b) - d) din Legea educației naționale nr. 1/2011, cu modificările și completările ulterioare;</w:t>
      </w:r>
    </w:p>
    <w:p w14:paraId="44005A30"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b) finanțării ajutorului pentru încălzirea locuinței cu lemne, cărbuni și combustibili petrolieri, pentru beneficiarii de ajutor social;</w:t>
      </w:r>
    </w:p>
    <w:p w14:paraId="5C90B88E"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c) finanțării serviciilor publice comunitare de evidență a persoanelor de sub autoritatea consiliilor locale ale comunelor, orașelor, municipiilor, sectoarelor și Consiliului General al Municipiului București;</w:t>
      </w:r>
    </w:p>
    <w:p w14:paraId="3705069D"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d) finanțării cheltuielilor creșelor;</w:t>
      </w:r>
    </w:p>
    <w:p w14:paraId="56DB8582"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e) finanțării cheltuielilor descentralizate la nivelul sectoarelor și municipiului București, respectiv pentru: cheltuielile determinate de implementarea Programului pentru școli al României, în perioada ianuarie - iunie a anului școlar 2018 - 2019, potrivit prevederilor Hotărârii Guvernului nr. 533/2018, cheltuielile cu bunuri și servicii pentru întreținerea curentă a unităților de învățământ special și centrele de resurse și asistență educațională, instituțiile de cultură descentralizate începând cu anul 2002;</w:t>
      </w:r>
    </w:p>
    <w:p w14:paraId="3E9DA937"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f) finanțării drepturilor stabilite de Legea nr. 248/2015 privind stimularea participării în învățământul preșcolar a copiilor provenind din familii defavorizate, cu modificările ulterioare;</w:t>
      </w:r>
    </w:p>
    <w:p w14:paraId="4171666B"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g) finanțării drepturilor copiilor cu cerințe educaționale speciale integrați în învățământul de masă, potrivit prevederilor Hotărârii Guvernului nr.564/2017, </w:t>
      </w:r>
      <w:r w:rsidRPr="002622A3">
        <w:rPr>
          <w:rFonts w:ascii="Arial" w:eastAsiaTheme="minorHAnsi" w:hAnsi="Arial" w:cs="Arial"/>
          <w:lang w:val="ro-RO"/>
        </w:rPr>
        <w:lastRenderedPageBreak/>
        <w:t>în conformitate cu prevederile lit. A din anexa la Hotărârea Guvernului nr. 904/2014;</w:t>
      </w:r>
    </w:p>
    <w:p w14:paraId="3672DCA1"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h) finanțării cheltuielilor de funcționare ale căminelor pentru persoane vârstnice de la nivelul comunelor, orașelor, municipiilor, sectoarelor municipiului București și municipiului București, potrivit prevederilor art. 18 alin. (5) lit. c) din Legea nr. 17/2000, republicată, cu modificările și completările ulterioare;</w:t>
      </w:r>
    </w:p>
    <w:p w14:paraId="6F86EA72"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i) finanțării cheltuielilor privind acordarea unui suport alimentar, potrivit prevederilor Ordonanței de urgență a Guvernului nr.97/2018 privind aprobarea Programului-pilot de acordare a unui suport alimentar pentru preșcolarii și elevii din 50 de unități de învățământ preuniversitar de stat.</w:t>
      </w:r>
    </w:p>
    <w:p w14:paraId="25DD0F14"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(4) Sumele defalcate din taxa pe valoarea adăugată, destinate finanțării drepturilor prevăzute de Hotărârea Guvernului nr. 533/2018, se repartizează pe sectoare și municipiul București potrivit prevederilor legale în vigoare, cu încadrare în sumele prevăzute pentru anul 2019 în fiecare dintre anexele nr. 1-3 la această hotărâre.</w:t>
      </w:r>
    </w:p>
    <w:p w14:paraId="2C9828E4"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(5) Repartizarea sumelor defalcate din taxa pe valoarea adăugată prevăzute la alin. (3) pe comune, orașe, municipii, sectoare și municipiul București, după caz, se face prin decizie a directorului direcției generale regionale a finanțelor publice/șefului administrației județene a finanțelor publice, potrivit datelor de fundamentare transmise de către unitățile/subdiviziunile administrativ-teritoriale, după caz, pentru finanțarea unităților de învățământ preuniversitar de stat </w:t>
      </w:r>
      <w:r w:rsidRPr="002622A3">
        <w:rPr>
          <w:rFonts w:ascii="Arial" w:eastAsiaTheme="minorHAnsi" w:hAnsi="Arial" w:cs="Arial"/>
          <w:lang w:val="ro-RO"/>
        </w:rPr>
        <w:lastRenderedPageBreak/>
        <w:t>cu asistența tehnică de specialitate a inspectoratului școlar, în funcție de numărul de elevi/preșcolari și standardele de cost aferente, iar pentru finanțarea cheltuielilor de funcționare ale căminelor pentru persoane vârstnice, la propunerea agenției județene pentru plăți și inspecție socială/Agenției pentru Plăți și Inspecție Socială a municipiului București. În situația în care sumele repartizate în baza standardelor de cost pentru finanțarea unităților de învățământ preuniversitar de stat, potrivit prevederilor prezentului alineat, nu asigură finanțarea cheltuielilor prevăzute la art. 104 alin. (2) lit. b) - d) din Legea nr. 1/2011, cu modificările și completările ulterioare, se aplică prevederile art. 104 alin. (5</w:t>
      </w:r>
      <w:r w:rsidRPr="002622A3">
        <w:rPr>
          <w:rFonts w:ascii="Arial" w:eastAsiaTheme="minorHAnsi" w:hAnsi="Arial" w:cs="Arial"/>
          <w:vertAlign w:val="superscript"/>
          <w:lang w:val="ro-RO"/>
        </w:rPr>
        <w:t>1</w:t>
      </w:r>
      <w:r w:rsidRPr="002622A3">
        <w:rPr>
          <w:rFonts w:ascii="Arial" w:eastAsiaTheme="minorHAnsi" w:hAnsi="Arial" w:cs="Arial"/>
          <w:lang w:val="ro-RO"/>
        </w:rPr>
        <w:t>) și (5</w:t>
      </w:r>
      <w:r w:rsidRPr="002622A3">
        <w:rPr>
          <w:rFonts w:ascii="Arial" w:eastAsiaTheme="minorHAnsi" w:hAnsi="Arial" w:cs="Arial"/>
          <w:vertAlign w:val="superscript"/>
          <w:lang w:val="ro-RO"/>
        </w:rPr>
        <w:t>2</w:t>
      </w:r>
      <w:r w:rsidRPr="002622A3">
        <w:rPr>
          <w:rFonts w:ascii="Arial" w:eastAsiaTheme="minorHAnsi" w:hAnsi="Arial" w:cs="Arial"/>
          <w:lang w:val="ro-RO"/>
        </w:rPr>
        <w:t>) din același act normativ.</w:t>
      </w:r>
    </w:p>
    <w:p w14:paraId="64657643"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(7) Pentru finanțarea cheltuielilor prevăzute la alin. (1) și (3), autoritățile administrației publice locale alocă pe lângă sumele defalcate din taxa pe valoarea adăugată și sume din bugetele locale ale acestora.</w:t>
      </w:r>
    </w:p>
    <w:p w14:paraId="2376D477"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(8) În anul 2019, prin derogare de la prevederile art.II alin.(2) din Ordonanța de urgență a Guvernului nr.163/2001 privind reglementarea unor măsuri financiare, cu modificările și completările ulterioare, de la prevederile art.20 alin.(1) și (2) din Ordonanța de urgență a Guvernului nr.103/2013 privind salarizarea personalului plătit din fonduri publice în anul 2014, precum și alte măsuri în domeniul cheltuielilor publice, cu modificările și completările ulterioare, de la prevederile art.40 alin.(1) și art.51 alin.(10) din Legea nr.448/2006 protecția și promovarea drepturilor persoanelor cu handicap, republicată, cu modificările </w:t>
      </w:r>
      <w:r w:rsidRPr="002622A3">
        <w:rPr>
          <w:rFonts w:ascii="Arial" w:eastAsiaTheme="minorHAnsi" w:hAnsi="Arial" w:cs="Arial"/>
          <w:lang w:val="ro-RO"/>
        </w:rPr>
        <w:lastRenderedPageBreak/>
        <w:t>și completările ulterioare, finanțarea sistemului de protecție a copilului și a centrelor publice pentru persoane adulte cu handicap de la nivelul județelor și sectoarelor municipiului București se finanțează exclusiv din veniturile proprii ale acestora și din sume defalcate din taxa pe valoarea adăugată pentru echilibrarea bugetelor locale, după caz iar finanțarea drepturilor asistenților personali ai persoanelor cu handicap grav sau indemnizațiile lunare ale persoanelor cu handicap grav de la nivelul comunelor, orașelor, municipiilor se asigură exclusiv din veniturile proprii ale acestora și din sume defalcate din taxa pe valoarea adăugată pentru echilibrarea bugetelor locale, după caz.</w:t>
      </w:r>
    </w:p>
    <w:p w14:paraId="20C190D4"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(9) Numărul maxim de posturi finanțate pentru personalul neclerical angajat în unitățile de cult din țară în perioada 2020-2022 este prevăzut în anexa nr.9. În anul 2019, sprijinul sub formă de contribuții pentru completarea drepturilor salariale pentru personalul neclerical angajat în unitățile de cult din țară, se asigură exclusiv din veniturile proprii ale bugetelor locale ale județelor și al municipiului București, precum și din sume defalcate din taxa pe valoarea adăugată pentru echilibrarea bugetelor locale, după caz, prin derogare de la prevederile art.2 alin.(1) lit.a) din Ordonanța Guvernului nr. 82/2001 privind stabilirea unor forme de sprijin financiar pentru unitățile de cult aparținând cultelor religioase recunoscute din România, cu modificările și completările ulterioare și de la prevederile art.9 alin.(1) lit.a) al capitolului III ”Culte”, lit.E - Secțiunea a 3-a </w:t>
      </w:r>
      <w:r w:rsidRPr="002622A3">
        <w:rPr>
          <w:rFonts w:ascii="Arial" w:eastAsiaTheme="minorHAnsi" w:hAnsi="Arial" w:cs="Arial"/>
          <w:lang w:val="ro-RO"/>
        </w:rPr>
        <w:lastRenderedPageBreak/>
        <w:t>”Sprijinul statului pentru salarizarea personalului neclerical al cultelor recunoscute” din anexa I la Legea-cadru nr.153/2017 privind salarizarea personalului plătit din fonduri publice, cu modificările și completările ulterioare.</w:t>
      </w:r>
    </w:p>
    <w:p w14:paraId="3CDDE650" w14:textId="77777777" w:rsidR="00AC4159" w:rsidRPr="002622A3" w:rsidRDefault="00AC4159" w:rsidP="00AC4159">
      <w:pPr>
        <w:pStyle w:val="Style6"/>
        <w:widowControl/>
        <w:spacing w:line="360" w:lineRule="auto"/>
        <w:ind w:firstLine="720"/>
        <w:rPr>
          <w:rFonts w:ascii="Arial" w:eastAsiaTheme="minorHAnsi" w:hAnsi="Arial" w:cs="Arial"/>
          <w:lang w:val="ro-RO"/>
        </w:rPr>
      </w:pPr>
    </w:p>
    <w:p w14:paraId="27D967FA"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hAnsi="Arial" w:cs="Arial"/>
          <w:b/>
          <w:bCs/>
          <w:lang w:val="ro-RO" w:eastAsia="ro-RO"/>
        </w:rPr>
        <w:t xml:space="preserve">Art.6. </w:t>
      </w:r>
      <w:r w:rsidRPr="002622A3">
        <w:rPr>
          <w:rFonts w:ascii="Arial" w:hAnsi="Arial" w:cs="Arial"/>
          <w:bCs/>
          <w:lang w:val="ro-RO" w:eastAsia="ro-RO"/>
        </w:rPr>
        <w:t>-</w:t>
      </w:r>
      <w:r w:rsidRPr="002622A3">
        <w:rPr>
          <w:rFonts w:ascii="Arial" w:hAnsi="Arial" w:cs="Arial"/>
          <w:b/>
          <w:bCs/>
          <w:lang w:val="ro-RO" w:eastAsia="ro-RO"/>
        </w:rPr>
        <w:t xml:space="preserve"> </w:t>
      </w:r>
      <w:r w:rsidRPr="002622A3">
        <w:rPr>
          <w:rFonts w:ascii="Arial" w:eastAsiaTheme="minorHAnsi" w:hAnsi="Arial" w:cs="Arial"/>
          <w:lang w:val="ro-RO"/>
        </w:rPr>
        <w:t xml:space="preserve">(1) În anul 2019, prin derogare de la prevederile art. 32 și 33 din Legea nr. 273/2006 privind finanțele publice locale, cu modificările și completările ulterioare, din impozitul pe venit estimat a fi încasat la bugetul de stat, la nivelul fiecărei unități administrativ-teritoriale se repartizează începând cu luna următoare publicării în Monitorul Oficial al României, partea I, a prezentei legi, următoarele cote: </w:t>
      </w:r>
    </w:p>
    <w:p w14:paraId="5A769E49"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a) 15% la bugetul local al județului;</w:t>
      </w:r>
    </w:p>
    <w:p w14:paraId="13A346C4"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b) 60% la bugetele locale ale comunelor, orașelor și municipiilor pe al căror teritoriu își desfășoară activitatea plătitorii de impozit pe venit;</w:t>
      </w:r>
    </w:p>
    <w:p w14:paraId="79DE846C"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c) 5% pentru constituirea unui fond la dispoziția consiliului județean, gestionat printr-un cont distinct deschis pe seama acestuia, fond care se repartizează integral în anul 2019 comunelor, orașelor și municipiilor din județ, prin hotărârea autorităților deliberative, pentru achitarea arieratelor provenite din neplata cheltuielilor de funcționare și/sau de capital, în ordinea cronologică a vechimii arieratelor, pentru susținerea programelor de dezvoltare locală și pentru susținerea programelor de infrastructură care necesită cofinanțare locală precum și pentru cheltuielile de funcționare pe care unitățile administrativ-teritoriale din județ, în mod justificat, nu le pot finanța. Pentru repartizarea sumelor din </w:t>
      </w:r>
      <w:r w:rsidRPr="002622A3">
        <w:rPr>
          <w:rFonts w:ascii="Arial" w:eastAsiaTheme="minorHAnsi" w:hAnsi="Arial" w:cs="Arial"/>
          <w:lang w:val="ro-RO"/>
        </w:rPr>
        <w:lastRenderedPageBreak/>
        <w:t>fond, consiliul județean are obligația ca, în termen de 5 zile de la publicarea legii bugetului de stat în Monitorul Oficial al României, Partea I, să solicite în scris tuturor unităților administrativ-teritoriale din cadrul județului prezentarea de cereri pentru acordarea de sume pentru destinațiile prevăzute. Hotărârea consiliului județean se comunică directorului direcției generale regionale a finanțelor publice/șefului administrației județene a finanțelor publice, instituției prefectului și unităților administrativ-teritoriale din județ;</w:t>
      </w:r>
    </w:p>
    <w:p w14:paraId="688B1E6A"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d) 20% pentru echilibrarea bugetelor locale ale comunelor, orașelor, municipiilor și județelor;</w:t>
      </w:r>
    </w:p>
    <w:p w14:paraId="3C1ABA06"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(2) Pentru municipiul București, din impozitul pe venit estimat a fi încasat în anul 2019 la bugetul de stat, la nivelul municipiului București, se repartizează, începând cu luna următoare publicării în Monitorul Oficial al României, partea I, a prezentei legi, prin derogare de la prevederile art. 32 și 33 din Legea nr. 273/2006, cu modificările și completările ulterioare, sume pentru asigurarea unui buget de funcționare după cum urmează:</w:t>
      </w:r>
    </w:p>
    <w:p w14:paraId="685F5922" w14:textId="77777777" w:rsidR="00AC4159" w:rsidRPr="002622A3" w:rsidRDefault="00AC4159" w:rsidP="00AC4159">
      <w:pPr>
        <w:pStyle w:val="Style6"/>
        <w:widowControl/>
        <w:numPr>
          <w:ilvl w:val="0"/>
          <w:numId w:val="35"/>
        </w:numPr>
        <w:spacing w:line="360" w:lineRule="auto"/>
        <w:rPr>
          <w:rFonts w:ascii="Arial" w:eastAsiaTheme="minorHAnsi" w:hAnsi="Arial" w:cs="Arial"/>
          <w:lang w:val="ro-RO"/>
        </w:rPr>
      </w:pPr>
      <w:r w:rsidRPr="002622A3">
        <w:rPr>
          <w:rFonts w:ascii="Arial" w:eastAsiaTheme="minorHAnsi" w:hAnsi="Arial" w:cs="Arial"/>
          <w:lang w:val="ro-RO"/>
        </w:rPr>
        <w:t>1.450 lei /locuitor/an pentru bugetul local al municipiul București;</w:t>
      </w:r>
    </w:p>
    <w:p w14:paraId="2CEB6F34" w14:textId="77777777" w:rsidR="00AC4159" w:rsidRPr="002622A3" w:rsidRDefault="00AC4159" w:rsidP="00AC4159">
      <w:pPr>
        <w:pStyle w:val="Style6"/>
        <w:widowControl/>
        <w:numPr>
          <w:ilvl w:val="0"/>
          <w:numId w:val="35"/>
        </w:numPr>
        <w:spacing w:line="360" w:lineRule="auto"/>
        <w:rPr>
          <w:rFonts w:ascii="Arial" w:eastAsiaTheme="minorHAnsi" w:hAnsi="Arial" w:cs="Arial"/>
          <w:lang w:val="ro-RO"/>
        </w:rPr>
      </w:pPr>
      <w:r w:rsidRPr="002622A3">
        <w:rPr>
          <w:rFonts w:ascii="Arial" w:eastAsiaTheme="minorHAnsi" w:hAnsi="Arial" w:cs="Arial"/>
          <w:lang w:val="ro-RO"/>
        </w:rPr>
        <w:t>1.350 lei/locuitor/an, pentru bugetele locale ale sectoarelor municipiului București.</w:t>
      </w:r>
    </w:p>
    <w:p w14:paraId="5F15EF69"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(3) Sumele rămase după asigurarea bugetului de funcționare se repartizează sectoarelor municipiului București proporțional cu impozitul pe venit estimat a fi încasat în anul 2019, la nivelul fiecărui sector. </w:t>
      </w:r>
    </w:p>
    <w:p w14:paraId="678E80F5"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lastRenderedPageBreak/>
        <w:t>(4) În execuție, în vederea aplicării prevederilor alin.(2), trezoreriile de sector virează impozitul pe venit încasat pentru municipiul București, în primele 5 zile ale fiecărei luni pentru luna anterioară, într-un cont de disponibil deschis pe seama Trezoreriei municipiului București, iar Direcția Regională a Finanțelor Publice București alocă suma încasată unităților/subdiviziunilor administrativ-teritoriale, până cel târziu la data de 8 a lunii în curs pentru luna anterioară, proporțional cu sumele repartizate.</w:t>
      </w:r>
    </w:p>
    <w:p w14:paraId="60F633D5"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hAnsi="Arial" w:cs="Arial"/>
          <w:lang w:val="ro-RO" w:eastAsia="ro-RO"/>
        </w:rPr>
        <w:t xml:space="preserve">(5) Suma corespunzătoare cotei de 20% prevăzută la alin. (1) lit. d), cumulată cu suma corespunzătoare cotei de 18,5% prevăzută la art.32 alin.(1) lit. c) din Legea nr.273/2006, cu modificările și completările ulterioare, încasată anterior publicării prezentei legi, se repartizează bugetelor locale ale comunelor, orașelor, municipiilor și județelor, </w:t>
      </w:r>
      <w:r w:rsidRPr="002622A3">
        <w:rPr>
          <w:rFonts w:ascii="Arial" w:eastAsiaTheme="minorHAnsi" w:hAnsi="Arial" w:cs="Arial"/>
          <w:lang w:val="ro-RO"/>
        </w:rPr>
        <w:t>pentru asigurarea unui buget de funcționare, astfel:</w:t>
      </w:r>
    </w:p>
    <w:p w14:paraId="602F63BE" w14:textId="77777777" w:rsidR="00AC4159" w:rsidRPr="002622A3" w:rsidRDefault="00AC4159" w:rsidP="00AC4159">
      <w:pPr>
        <w:pStyle w:val="Style6"/>
        <w:widowControl/>
        <w:numPr>
          <w:ilvl w:val="0"/>
          <w:numId w:val="34"/>
        </w:numPr>
        <w:spacing w:line="360" w:lineRule="auto"/>
        <w:rPr>
          <w:rFonts w:ascii="Arial" w:eastAsiaTheme="minorHAnsi" w:hAnsi="Arial" w:cs="Arial"/>
          <w:lang w:val="ro-RO"/>
        </w:rPr>
      </w:pPr>
      <w:r w:rsidRPr="002622A3">
        <w:rPr>
          <w:rFonts w:ascii="Arial" w:eastAsiaTheme="minorHAnsi" w:hAnsi="Arial" w:cs="Arial"/>
          <w:lang w:val="ro-RO"/>
        </w:rPr>
        <w:t>400 lei/locuitor/an pentru județe, dar nu mai mult de 250 milioane lei/an/județ;</w:t>
      </w:r>
    </w:p>
    <w:p w14:paraId="15126969" w14:textId="77777777" w:rsidR="00AC4159" w:rsidRPr="002622A3" w:rsidRDefault="00AC4159" w:rsidP="00AC4159">
      <w:pPr>
        <w:pStyle w:val="Style6"/>
        <w:widowControl/>
        <w:numPr>
          <w:ilvl w:val="0"/>
          <w:numId w:val="34"/>
        </w:numPr>
        <w:spacing w:line="360" w:lineRule="auto"/>
        <w:rPr>
          <w:rFonts w:ascii="Arial" w:eastAsiaTheme="minorHAnsi" w:hAnsi="Arial" w:cs="Arial"/>
          <w:lang w:val="ro-RO"/>
        </w:rPr>
      </w:pPr>
      <w:r w:rsidRPr="002622A3">
        <w:rPr>
          <w:rFonts w:ascii="Arial" w:eastAsiaTheme="minorHAnsi" w:hAnsi="Arial" w:cs="Arial"/>
          <w:lang w:val="ro-RO"/>
        </w:rPr>
        <w:t>1.200 lei/locuitor/an  pentru municipii, dar nu mai puțin de 20 milioane lei/an/municipiu;</w:t>
      </w:r>
    </w:p>
    <w:p w14:paraId="7E629E82" w14:textId="77777777" w:rsidR="00AC4159" w:rsidRPr="002622A3" w:rsidRDefault="00AC4159" w:rsidP="00AC4159">
      <w:pPr>
        <w:pStyle w:val="Style6"/>
        <w:widowControl/>
        <w:numPr>
          <w:ilvl w:val="0"/>
          <w:numId w:val="34"/>
        </w:numPr>
        <w:spacing w:line="360" w:lineRule="auto"/>
        <w:rPr>
          <w:rFonts w:ascii="Arial" w:eastAsiaTheme="minorHAnsi" w:hAnsi="Arial" w:cs="Arial"/>
          <w:lang w:val="ro-RO"/>
        </w:rPr>
      </w:pPr>
      <w:r w:rsidRPr="002622A3">
        <w:rPr>
          <w:rFonts w:ascii="Arial" w:eastAsiaTheme="minorHAnsi" w:hAnsi="Arial" w:cs="Arial"/>
          <w:lang w:val="ro-RO"/>
        </w:rPr>
        <w:t>1.200 lei/locuitor/an pentru orașe, dar nu mai puțin de 6 milioane lei/an/oraș;</w:t>
      </w:r>
    </w:p>
    <w:p w14:paraId="2867D85D" w14:textId="77777777" w:rsidR="00AC4159" w:rsidRPr="002622A3" w:rsidRDefault="00AC4159" w:rsidP="00AC4159">
      <w:pPr>
        <w:pStyle w:val="Style6"/>
        <w:widowControl/>
        <w:numPr>
          <w:ilvl w:val="0"/>
          <w:numId w:val="34"/>
        </w:numPr>
        <w:spacing w:line="360" w:lineRule="auto"/>
        <w:rPr>
          <w:rFonts w:ascii="Arial" w:eastAsiaTheme="minorHAnsi" w:hAnsi="Arial" w:cs="Arial"/>
          <w:lang w:val="ro-RO"/>
        </w:rPr>
      </w:pPr>
      <w:r w:rsidRPr="002622A3">
        <w:rPr>
          <w:rFonts w:ascii="Arial" w:eastAsiaTheme="minorHAnsi" w:hAnsi="Arial" w:cs="Arial"/>
          <w:lang w:val="ro-RO"/>
        </w:rPr>
        <w:t xml:space="preserve">1.200 lei/locuitor/an pentru comune, dar nu mai puțin de 2 milioane lei/an/comună. </w:t>
      </w:r>
    </w:p>
    <w:p w14:paraId="32E43A6F" w14:textId="77777777" w:rsidR="00AC4159" w:rsidRPr="002622A3" w:rsidRDefault="00AC4159" w:rsidP="00AC4159">
      <w:pPr>
        <w:pStyle w:val="Style6"/>
        <w:widowControl/>
        <w:spacing w:line="360" w:lineRule="auto"/>
        <w:rPr>
          <w:rFonts w:ascii="Arial" w:eastAsiaTheme="minorHAnsi" w:hAnsi="Arial" w:cs="Arial"/>
          <w:lang w:val="ro-RO"/>
        </w:rPr>
      </w:pPr>
      <w:r w:rsidRPr="002622A3">
        <w:rPr>
          <w:rFonts w:ascii="Arial" w:eastAsiaTheme="minorHAnsi" w:hAnsi="Arial" w:cs="Arial"/>
          <w:lang w:val="ro-RO"/>
        </w:rPr>
        <w:lastRenderedPageBreak/>
        <w:t xml:space="preserve">(6) În vederea repartizării sumelor prevăzute la alin.(5), în termen de 3 zile de la data publicării prezentei legi, Ministerul Finanțelor Publice transmite direcțiilor generale regionale ale finanțelor publice/administrațiilor județene ale finanțelor publice modelul de calcul, nivelul minim al impozitului pe venit estimat la nivelul fiecărui județ pentru anul 2019 și nivelul estimat al veniturilor proprii ale unităților administrativ-teritoriale pe care le vor pune la dispoziția consiliului județean. </w:t>
      </w:r>
    </w:p>
    <w:p w14:paraId="78A27536" w14:textId="77777777" w:rsidR="00AC4159" w:rsidRPr="002622A3" w:rsidRDefault="00AC4159" w:rsidP="00AC4159">
      <w:pPr>
        <w:pStyle w:val="Style6"/>
        <w:widowControl/>
        <w:spacing w:line="360" w:lineRule="auto"/>
        <w:rPr>
          <w:rFonts w:ascii="Arial" w:eastAsiaTheme="minorHAnsi" w:hAnsi="Arial" w:cs="Arial"/>
          <w:lang w:val="ro-RO"/>
        </w:rPr>
      </w:pPr>
      <w:r w:rsidRPr="002622A3">
        <w:rPr>
          <w:rFonts w:ascii="Arial" w:eastAsiaTheme="minorHAnsi" w:hAnsi="Arial" w:cs="Arial"/>
          <w:lang w:val="ro-RO"/>
        </w:rPr>
        <w:t>(7) În completarea veniturilor proprii din impozitele și taxele locale estimate a fi încasate în anul 2019, cumulate cu impozitul pe venit repartizat potrivit prevederilor alin. (1) lit.a) și b) și alin. (5), precum și cu cel încasat până la data publicării prezentei legi, se repartizează unităților administrativ-teritoriale sume defalcate din taxa pe valoarea adăugată pentru echilibrarea bugetelor locale, prevăzute în anexa nr.7, în vederea asigurării bugetelor de funcționare stabilite potrivit prevederilor prezentului articol, proporțional cu necesarul stabilit.</w:t>
      </w:r>
    </w:p>
    <w:p w14:paraId="0B777E00" w14:textId="77777777" w:rsidR="00AC4159" w:rsidRPr="002622A3" w:rsidRDefault="00AC4159" w:rsidP="00AC4159">
      <w:pPr>
        <w:pStyle w:val="Style6"/>
        <w:widowControl/>
        <w:spacing w:line="360" w:lineRule="auto"/>
        <w:rPr>
          <w:rFonts w:ascii="Arial" w:eastAsiaTheme="minorHAnsi" w:hAnsi="Arial" w:cs="Arial"/>
          <w:lang w:val="ro-RO"/>
        </w:rPr>
      </w:pPr>
      <w:r w:rsidRPr="002622A3">
        <w:rPr>
          <w:rFonts w:ascii="Arial" w:eastAsiaTheme="minorHAnsi" w:hAnsi="Arial" w:cs="Arial"/>
          <w:lang w:val="ro-RO"/>
        </w:rPr>
        <w:t>(8) Unităților administrativ-teritoriale ale căror venituri proprii estimate pentru anul 2019, cumulate cu cotele din impozitul pe venit și sumele defalcate din taxa pe valoarea adăugată pentru echilibrare repartizate în anul 2019 sunt mai mici decât nivelul acelorași sume, exclusiv sumele defalcate din taxa pe valoarea adăugată pentru echilibrarea bugetelor locale alocate din Fondul de rezervă la dispoziția Guvernului, aprobate în anul 2018 li se repartizează proporțional sume defalcate din taxa pe valoarea adăugată pentru echilibrarea bugetelor locale, aprobate cu această destinație potrivit anexei nr.7.</w:t>
      </w:r>
    </w:p>
    <w:p w14:paraId="02297057" w14:textId="77777777" w:rsidR="00AC4159" w:rsidRPr="002622A3" w:rsidRDefault="00AC4159" w:rsidP="00AC4159">
      <w:pPr>
        <w:pStyle w:val="Style6"/>
        <w:widowControl/>
        <w:spacing w:line="360" w:lineRule="auto"/>
        <w:rPr>
          <w:rFonts w:ascii="Arial" w:eastAsiaTheme="minorHAnsi" w:hAnsi="Arial" w:cs="Arial"/>
          <w:lang w:val="ro-RO"/>
        </w:rPr>
      </w:pPr>
      <w:r w:rsidRPr="002622A3">
        <w:rPr>
          <w:rFonts w:ascii="Arial" w:eastAsiaTheme="minorHAnsi" w:hAnsi="Arial" w:cs="Arial"/>
          <w:lang w:val="ro-RO"/>
        </w:rPr>
        <w:lastRenderedPageBreak/>
        <w:t xml:space="preserve">(9) Sumele prevăzute la alin.(5), (7) și (8) se repartizează </w:t>
      </w:r>
      <w:r w:rsidRPr="002622A3">
        <w:rPr>
          <w:rFonts w:ascii="Arial" w:hAnsi="Arial" w:cs="Arial"/>
          <w:lang w:val="ro-RO" w:eastAsia="ro-RO"/>
        </w:rPr>
        <w:t xml:space="preserve">prin hotărâre a consiliului județean, </w:t>
      </w:r>
      <w:r w:rsidRPr="002622A3">
        <w:rPr>
          <w:rFonts w:ascii="Arial" w:eastAsiaTheme="minorHAnsi" w:hAnsi="Arial" w:cs="Arial"/>
          <w:lang w:val="ro-RO"/>
        </w:rPr>
        <w:t>după consultarea primarilor și a președintelui consiliului județean, cu asistența tehnică de specialitate a direcțiilor generale regionale ale finanțelor publice/administrațiilor județene ale finanțelor publice, în termen de 7 zile de la publicarea prezentei legi.</w:t>
      </w:r>
    </w:p>
    <w:p w14:paraId="0AC75EC6"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(10) Sumele din impozitul pe venit încasate suplimentar în anul 2019 la bugetul de stat, la nivelul fiecărei unități administrativ-teritoriale, se alocă unităților administrativ-teritoriale în cotele prevăzute la alin.(1) potrivit prevederilor prezentului articol și se cuprind în bugetele locale prin rectificare bugetară locală. </w:t>
      </w:r>
    </w:p>
    <w:p w14:paraId="1D8B8902"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(11) Sumele din impozitul pe venit încasate suplimentar în anul 2019 la bugetul de stat, la nivelul sectoarelor municipiului București se alocă municipiului București și sectoarelor municipiului București proporțional cu planul aprobat și se cuprind în bugetele acestora prin rectificare bugetară locală.</w:t>
      </w:r>
    </w:p>
    <w:p w14:paraId="0D13C93E"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 (12) În execuție, sumele încasate, aferente cotelor prevăzute la alin. (1)  se alocă de către direcțiile generale regionale ale finanțelor publice/administrațiile județene ale finanțelor publice bugetelor unităților administrativ-teritoriale, până cel târziu la data de 8 a lunii în curs pentru luna anterioară, proporțional cu sumele repartizate.</w:t>
      </w:r>
    </w:p>
    <w:p w14:paraId="4B1C0A9B"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(13) Cu sumele rămase nerepartizate aferente cotei de 20% </w:t>
      </w:r>
      <w:r w:rsidRPr="002622A3">
        <w:rPr>
          <w:rFonts w:ascii="Arial" w:hAnsi="Arial" w:cs="Arial"/>
          <w:lang w:val="ro-RO" w:eastAsia="ro-RO"/>
        </w:rPr>
        <w:t xml:space="preserve">cumulate cu cele corespunzătoare cotei de 18,5% prevăzută la art.32 alin.(1) lit. c) din Legea </w:t>
      </w:r>
      <w:r w:rsidRPr="002622A3">
        <w:rPr>
          <w:rFonts w:ascii="Arial" w:hAnsi="Arial" w:cs="Arial"/>
          <w:lang w:val="ro-RO" w:eastAsia="ro-RO"/>
        </w:rPr>
        <w:lastRenderedPageBreak/>
        <w:t xml:space="preserve">nr.273/2006, precum și cele încasate suplimentar în timpul anului, </w:t>
      </w:r>
      <w:r w:rsidRPr="002622A3">
        <w:rPr>
          <w:rFonts w:ascii="Arial" w:eastAsiaTheme="minorHAnsi" w:hAnsi="Arial" w:cs="Arial"/>
          <w:lang w:val="ro-RO"/>
        </w:rPr>
        <w:t>se suplimentează fondul prevăzut la alin.(1) lit.c).</w:t>
      </w:r>
    </w:p>
    <w:p w14:paraId="0DCFAB8C"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hAnsi="Arial" w:cs="Arial"/>
          <w:lang w:val="ro-RO"/>
        </w:rPr>
        <w:t xml:space="preserve">(14) Sumele defalcate din taxa pe valoarea adăugată alocate unităților/subdiviziunilor administrative-teritoriale până la data publicării prezentei legi, destinate finanțării sistemului de protecție a copilului și a centrelor publice pentru persoane adulte cu handicap, plății contribuțiilor pentru completarea drepturilor salariale pentru personalul neclerical, finanțării drepturilor asistenților personali ai persoanelor cu handicap grav sau indemnizațiilor lunare se regularizează în cursul anului 2019 cu bugetul de stat având ca sursă de finanțare veniturile proprii ale bugetelor locale, sumele defalcate din taxa pe valoarea adăugată pentru echilibrarea bugetelor locale și cotele defalcate din impozitul pe venit. </w:t>
      </w:r>
    </w:p>
    <w:p w14:paraId="72F4E3BC"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(15) Numărul locuitorilor utilizat în efectuarea calculelor este cel comunicat de Institutul Național de Statistică la data de 1 ianuarie 2018, iar estimarea sumelor ce urmează a fi încasate în anul 2019 din impozitul pe venit și din veniturile proprii din impozite și taxe locale, aferente fiecărei unități/subdiviziuni administrativ-teritoriale, se face de către direcțiile generale regionale ale finanțelor publice/administrațiile județene ale finanțelor publice având în vedere datele comunicate potrivit alin.(6). Estimarea impozitului pe venit și a veniturilor proprii din impozite și taxe locale cuprinde și sumele încasate anterior publicării prezentei legi în Monitorul Oficial al României, partea I .</w:t>
      </w:r>
    </w:p>
    <w:p w14:paraId="37D1A73F" w14:textId="77777777" w:rsidR="00AC4159" w:rsidRPr="002622A3" w:rsidRDefault="00AC4159" w:rsidP="00AC4159">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lastRenderedPageBreak/>
        <w:t>(16) Prin derogare de la prevederile art.58 alin.(1) din Legea nr.273/2006, cu modificările și completările ulterioare, în anul 2019,  autoritățile administrației publice locale pot utiliza excedentul bugetului local și pentru finanțarea serviciilor sociale din sistemul de protecție a copilului și a centrelor publice pentru persoane adulte cu handicap și pentru furnizarea energiei termice către populație în sezonul rece 2018 - 2019.</w:t>
      </w:r>
    </w:p>
    <w:p w14:paraId="7566FAC6" w14:textId="77777777" w:rsidR="00AC4159" w:rsidRPr="002622A3" w:rsidRDefault="00AC4159" w:rsidP="00AC4159">
      <w:pPr>
        <w:pStyle w:val="Style6"/>
        <w:widowControl/>
        <w:spacing w:line="360" w:lineRule="auto"/>
        <w:ind w:firstLine="720"/>
        <w:rPr>
          <w:rFonts w:ascii="Arial" w:eastAsiaTheme="minorHAnsi" w:hAnsi="Arial" w:cs="Arial"/>
          <w:lang w:val="ro-RO"/>
        </w:rPr>
      </w:pPr>
    </w:p>
    <w:p w14:paraId="0AAF8122" w14:textId="77777777" w:rsidR="00AC4159" w:rsidRPr="002622A3" w:rsidRDefault="00AC4159" w:rsidP="00AC4159">
      <w:pPr>
        <w:pStyle w:val="Style6"/>
        <w:widowControl/>
        <w:spacing w:line="360" w:lineRule="auto"/>
        <w:ind w:firstLine="720"/>
        <w:rPr>
          <w:rStyle w:val="FontStyle19"/>
          <w:b w:val="0"/>
          <w:bCs w:val="0"/>
          <w:sz w:val="24"/>
          <w:szCs w:val="24"/>
          <w:lang w:val="ro-RO" w:eastAsia="ro-RO"/>
        </w:rPr>
      </w:pPr>
      <w:r w:rsidRPr="002622A3">
        <w:rPr>
          <w:rStyle w:val="FontStyle19"/>
          <w:sz w:val="24"/>
          <w:szCs w:val="24"/>
          <w:lang w:val="ro-RO" w:eastAsia="ro-RO"/>
        </w:rPr>
        <w:t>Art. 7.</w:t>
      </w:r>
      <w:r w:rsidRPr="002622A3">
        <w:rPr>
          <w:rStyle w:val="FontStyle19"/>
          <w:b w:val="0"/>
          <w:bCs w:val="0"/>
          <w:sz w:val="24"/>
          <w:szCs w:val="24"/>
          <w:lang w:val="ro-RO" w:eastAsia="ro-RO"/>
        </w:rPr>
        <w:t xml:space="preserve"> - Categoriile de venituri și cheltuieli aferente bugetelor locale pe anul 2019 sunt prevăzute în anexa nr.10.</w:t>
      </w:r>
    </w:p>
    <w:p w14:paraId="2EB77608" w14:textId="77518A50" w:rsidR="00866D51" w:rsidRPr="002622A3" w:rsidRDefault="00866D51" w:rsidP="00111A05">
      <w:pPr>
        <w:pStyle w:val="Style6"/>
        <w:widowControl/>
        <w:spacing w:line="360" w:lineRule="auto"/>
        <w:ind w:firstLine="720"/>
        <w:rPr>
          <w:rStyle w:val="FontStyle19"/>
          <w:b w:val="0"/>
          <w:bCs w:val="0"/>
          <w:sz w:val="24"/>
          <w:szCs w:val="24"/>
          <w:lang w:val="ro-RO" w:eastAsia="ro-RO"/>
        </w:rPr>
      </w:pPr>
    </w:p>
    <w:p w14:paraId="0E3409EA" w14:textId="31DE8690" w:rsidR="005F25B9" w:rsidRPr="002622A3" w:rsidRDefault="005F25B9" w:rsidP="00111A05">
      <w:pPr>
        <w:pStyle w:val="Style6"/>
        <w:widowControl/>
        <w:spacing w:line="360" w:lineRule="auto"/>
        <w:ind w:firstLine="720"/>
        <w:rPr>
          <w:rStyle w:val="FontStyle19"/>
          <w:b w:val="0"/>
          <w:bCs w:val="0"/>
          <w:sz w:val="24"/>
          <w:szCs w:val="24"/>
          <w:lang w:val="ro-RO" w:eastAsia="ro-RO"/>
        </w:rPr>
      </w:pPr>
    </w:p>
    <w:p w14:paraId="40DD009E" w14:textId="77777777" w:rsidR="00475A1F" w:rsidRPr="002622A3" w:rsidRDefault="00475A1F" w:rsidP="00111A05">
      <w:pPr>
        <w:pStyle w:val="Style6"/>
        <w:widowControl/>
        <w:spacing w:line="360" w:lineRule="auto"/>
        <w:ind w:firstLine="720"/>
        <w:rPr>
          <w:rStyle w:val="FontStyle19"/>
          <w:b w:val="0"/>
          <w:bCs w:val="0"/>
          <w:sz w:val="24"/>
          <w:szCs w:val="24"/>
          <w:lang w:val="ro-RO" w:eastAsia="ro-RO"/>
        </w:rPr>
      </w:pPr>
    </w:p>
    <w:p w14:paraId="47F7C908" w14:textId="77777777" w:rsidR="009F462A" w:rsidRPr="002622A3" w:rsidRDefault="009F462A" w:rsidP="008D6498">
      <w:pPr>
        <w:pStyle w:val="Style14"/>
        <w:widowControl/>
        <w:spacing w:line="413" w:lineRule="exact"/>
        <w:ind w:firstLine="731"/>
        <w:jc w:val="center"/>
        <w:rPr>
          <w:rStyle w:val="FontStyle16"/>
          <w:sz w:val="24"/>
          <w:szCs w:val="24"/>
          <w:lang w:val="ro-RO" w:eastAsia="ro-RO"/>
        </w:rPr>
      </w:pPr>
      <w:r w:rsidRPr="002622A3">
        <w:rPr>
          <w:rStyle w:val="FontStyle16"/>
          <w:sz w:val="24"/>
          <w:szCs w:val="24"/>
          <w:lang w:val="ro-RO" w:eastAsia="ro-RO"/>
        </w:rPr>
        <w:t>SECŢIUNEA a 3-a</w:t>
      </w:r>
    </w:p>
    <w:p w14:paraId="07E805D6" w14:textId="77777777" w:rsidR="009F462A" w:rsidRPr="002622A3" w:rsidRDefault="009F462A" w:rsidP="008D6498">
      <w:pPr>
        <w:pStyle w:val="Style10"/>
        <w:widowControl/>
        <w:spacing w:line="413" w:lineRule="exact"/>
        <w:ind w:firstLine="731"/>
        <w:jc w:val="left"/>
        <w:rPr>
          <w:rFonts w:cs="Arial"/>
          <w:lang w:val="ro-RO"/>
        </w:rPr>
      </w:pPr>
    </w:p>
    <w:p w14:paraId="6B34929E" w14:textId="7F708527" w:rsidR="009F462A" w:rsidRPr="002622A3" w:rsidRDefault="002D361B" w:rsidP="008D6498">
      <w:pPr>
        <w:pStyle w:val="Style10"/>
        <w:widowControl/>
        <w:spacing w:line="413" w:lineRule="exact"/>
        <w:ind w:firstLine="731"/>
        <w:rPr>
          <w:rStyle w:val="FontStyle17"/>
          <w:sz w:val="24"/>
          <w:szCs w:val="24"/>
          <w:lang w:val="ro-RO" w:eastAsia="ro-RO"/>
        </w:rPr>
      </w:pPr>
      <w:r w:rsidRPr="002622A3">
        <w:rPr>
          <w:rStyle w:val="FontStyle17"/>
          <w:sz w:val="24"/>
          <w:szCs w:val="24"/>
          <w:lang w:val="ro-RO" w:eastAsia="ro-RO"/>
        </w:rPr>
        <w:t>Dispoziții</w:t>
      </w:r>
      <w:r w:rsidR="009F462A" w:rsidRPr="002622A3">
        <w:rPr>
          <w:rStyle w:val="FontStyle17"/>
          <w:sz w:val="24"/>
          <w:szCs w:val="24"/>
          <w:lang w:val="ro-RO" w:eastAsia="ro-RO"/>
        </w:rPr>
        <w:t xml:space="preserve"> referitoare la bugetul Fondului </w:t>
      </w:r>
      <w:r w:rsidRPr="002622A3">
        <w:rPr>
          <w:rStyle w:val="FontStyle17"/>
          <w:sz w:val="24"/>
          <w:szCs w:val="24"/>
          <w:lang w:val="ro-RO" w:eastAsia="ro-RO"/>
        </w:rPr>
        <w:t>național</w:t>
      </w:r>
      <w:r w:rsidR="009F462A" w:rsidRPr="002622A3">
        <w:rPr>
          <w:rStyle w:val="FontStyle17"/>
          <w:sz w:val="24"/>
          <w:szCs w:val="24"/>
          <w:lang w:val="ro-RO" w:eastAsia="ro-RO"/>
        </w:rPr>
        <w:t xml:space="preserve"> unic de asigurări sociale de sănătate pe anul 201</w:t>
      </w:r>
      <w:r w:rsidR="006A21AC" w:rsidRPr="002622A3">
        <w:rPr>
          <w:rStyle w:val="FontStyle17"/>
          <w:sz w:val="24"/>
          <w:szCs w:val="24"/>
          <w:lang w:val="ro-RO" w:eastAsia="ro-RO"/>
        </w:rPr>
        <w:t>9</w:t>
      </w:r>
    </w:p>
    <w:p w14:paraId="556EA0B4" w14:textId="77777777" w:rsidR="009862CE" w:rsidRPr="002622A3" w:rsidRDefault="009862CE" w:rsidP="008D6498">
      <w:pPr>
        <w:spacing w:line="413" w:lineRule="exact"/>
        <w:ind w:firstLine="731"/>
        <w:jc w:val="both"/>
        <w:rPr>
          <w:rFonts w:ascii="Arial" w:hAnsi="Arial" w:cs="Arial"/>
          <w:b/>
          <w:sz w:val="24"/>
          <w:szCs w:val="24"/>
        </w:rPr>
      </w:pPr>
    </w:p>
    <w:p w14:paraId="5545538E" w14:textId="2EAFFC87" w:rsidR="00E6096F" w:rsidRPr="002622A3" w:rsidRDefault="007A5BF6" w:rsidP="00E6096F">
      <w:pPr>
        <w:pStyle w:val="Style6"/>
        <w:widowControl/>
        <w:spacing w:line="360" w:lineRule="auto"/>
        <w:ind w:firstLine="720"/>
        <w:rPr>
          <w:rFonts w:ascii="Arial" w:eastAsiaTheme="minorHAnsi" w:hAnsi="Arial" w:cs="Arial"/>
          <w:lang w:val="ro-RO"/>
        </w:rPr>
      </w:pPr>
      <w:r w:rsidRPr="002622A3">
        <w:rPr>
          <w:rStyle w:val="FontStyle19"/>
          <w:sz w:val="24"/>
          <w:szCs w:val="24"/>
          <w:lang w:val="ro-RO" w:eastAsia="ro-RO"/>
        </w:rPr>
        <w:t>Art.</w:t>
      </w:r>
      <w:r w:rsidR="00D3654F" w:rsidRPr="002622A3">
        <w:rPr>
          <w:rStyle w:val="FontStyle19"/>
          <w:sz w:val="24"/>
          <w:szCs w:val="24"/>
          <w:lang w:val="ro-RO" w:eastAsia="ro-RO"/>
        </w:rPr>
        <w:t>8</w:t>
      </w:r>
      <w:r w:rsidR="009F462A" w:rsidRPr="002622A3">
        <w:rPr>
          <w:rStyle w:val="FontStyle19"/>
          <w:sz w:val="24"/>
          <w:szCs w:val="24"/>
          <w:lang w:val="ro-RO" w:eastAsia="ro-RO"/>
        </w:rPr>
        <w:t xml:space="preserve">. </w:t>
      </w:r>
      <w:r w:rsidR="00E6096F" w:rsidRPr="002622A3">
        <w:rPr>
          <w:rStyle w:val="FontStyle19"/>
          <w:b w:val="0"/>
          <w:sz w:val="24"/>
          <w:szCs w:val="24"/>
          <w:lang w:val="ro-RO" w:eastAsia="ro-RO"/>
        </w:rPr>
        <w:t>-</w:t>
      </w:r>
      <w:r w:rsidR="006A21AC" w:rsidRPr="002622A3">
        <w:rPr>
          <w:rStyle w:val="FontStyle19"/>
          <w:b w:val="0"/>
          <w:sz w:val="24"/>
          <w:szCs w:val="24"/>
          <w:lang w:val="ro-RO"/>
        </w:rPr>
        <w:t xml:space="preserve"> </w:t>
      </w:r>
      <w:r w:rsidR="00E6096F" w:rsidRPr="002622A3">
        <w:rPr>
          <w:rFonts w:ascii="Arial" w:eastAsiaTheme="minorHAnsi" w:hAnsi="Arial" w:cs="Arial"/>
          <w:lang w:val="ro-RO"/>
        </w:rPr>
        <w:t xml:space="preserve">(1) Veniturile și cheltuielile bugetului Fondului național unic de asigurări sociale de sănătate, constituit în baza prevederilor Legii nr. 95/2006 privind reforma în domeniul sănătății, republicată, cu modificările și completările </w:t>
      </w:r>
      <w:r w:rsidR="00E6096F" w:rsidRPr="002622A3">
        <w:rPr>
          <w:rFonts w:ascii="Arial" w:eastAsiaTheme="minorHAnsi" w:hAnsi="Arial" w:cs="Arial"/>
          <w:lang w:val="ro-RO"/>
        </w:rPr>
        <w:lastRenderedPageBreak/>
        <w:t>ulterioare, precum și bugetul fondurilor externe nerambursabile utilizate de Casa Națională de Asigurări de Sănătate</w:t>
      </w:r>
      <w:r w:rsidR="005E5375" w:rsidRPr="002622A3">
        <w:rPr>
          <w:rFonts w:ascii="Arial" w:eastAsiaTheme="minorHAnsi" w:hAnsi="Arial" w:cs="Arial"/>
          <w:lang w:val="ro-RO"/>
        </w:rPr>
        <w:t>,</w:t>
      </w:r>
      <w:r w:rsidR="00E6096F" w:rsidRPr="002622A3">
        <w:rPr>
          <w:rFonts w:ascii="Arial" w:eastAsiaTheme="minorHAnsi" w:hAnsi="Arial" w:cs="Arial"/>
          <w:lang w:val="ro-RO"/>
        </w:rPr>
        <w:t xml:space="preserve"> sunt prevăzute </w:t>
      </w:r>
      <w:r w:rsidR="00097C87" w:rsidRPr="002622A3">
        <w:rPr>
          <w:rFonts w:ascii="Arial" w:eastAsiaTheme="minorHAnsi" w:hAnsi="Arial" w:cs="Arial"/>
          <w:lang w:val="ro-RO"/>
        </w:rPr>
        <w:t>în anexa nr. 11</w:t>
      </w:r>
      <w:r w:rsidR="002F38FE" w:rsidRPr="002622A3">
        <w:rPr>
          <w:rFonts w:ascii="Arial" w:eastAsiaTheme="minorHAnsi" w:hAnsi="Arial" w:cs="Arial"/>
          <w:lang w:val="ro-RO"/>
        </w:rPr>
        <w:t>.</w:t>
      </w:r>
    </w:p>
    <w:p w14:paraId="541FD9E0" w14:textId="3FC12E5B" w:rsidR="00E6096F" w:rsidRPr="002622A3" w:rsidRDefault="00E6096F" w:rsidP="00E6096F">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(2) Sinteza veniturilor </w:t>
      </w:r>
      <w:r w:rsidR="002F38FE" w:rsidRPr="002622A3">
        <w:rPr>
          <w:rFonts w:ascii="Arial" w:eastAsiaTheme="minorHAnsi" w:hAnsi="Arial" w:cs="Arial"/>
          <w:lang w:val="ro-RO"/>
        </w:rPr>
        <w:t>și</w:t>
      </w:r>
      <w:r w:rsidRPr="002622A3">
        <w:rPr>
          <w:rFonts w:ascii="Arial" w:eastAsiaTheme="minorHAnsi" w:hAnsi="Arial" w:cs="Arial"/>
          <w:lang w:val="ro-RO"/>
        </w:rPr>
        <w:t xml:space="preserve"> cheltuielilor alocate pe surse de finanțare, detaliată la venituri pe capitole </w:t>
      </w:r>
      <w:r w:rsidR="002F38FE" w:rsidRPr="002622A3">
        <w:rPr>
          <w:rFonts w:ascii="Arial" w:eastAsiaTheme="minorHAnsi" w:hAnsi="Arial" w:cs="Arial"/>
          <w:lang w:val="ro-RO"/>
        </w:rPr>
        <w:t>și</w:t>
      </w:r>
      <w:r w:rsidRPr="002622A3">
        <w:rPr>
          <w:rFonts w:ascii="Arial" w:eastAsiaTheme="minorHAnsi" w:hAnsi="Arial" w:cs="Arial"/>
          <w:lang w:val="ro-RO"/>
        </w:rPr>
        <w:t xml:space="preserve"> subcapitole, iar la cheltuieli pe părți, capitole și titluri, după caz, este prevăzută în anexa nr. </w:t>
      </w:r>
      <w:r w:rsidR="00097C87" w:rsidRPr="002622A3">
        <w:rPr>
          <w:rFonts w:ascii="Arial" w:eastAsiaTheme="minorHAnsi" w:hAnsi="Arial" w:cs="Arial"/>
          <w:lang w:val="ro-RO"/>
        </w:rPr>
        <w:t>11</w:t>
      </w:r>
      <w:r w:rsidRPr="002622A3">
        <w:rPr>
          <w:rFonts w:ascii="Arial" w:eastAsiaTheme="minorHAnsi" w:hAnsi="Arial" w:cs="Arial"/>
          <w:lang w:val="ro-RO"/>
        </w:rPr>
        <w:t>/01.</w:t>
      </w:r>
    </w:p>
    <w:p w14:paraId="32513C03" w14:textId="7D164172" w:rsidR="00E6096F" w:rsidRPr="002622A3" w:rsidRDefault="00E6096F" w:rsidP="00E6096F">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(3) Cheltuielile bugetului Fondului național unic de asigurări sociale de sănătate, detaliate pe părți, capitole, subcapitole, paragrafe, titluri, articole și alineate, după caz, sunt prevăzute în anexa nr. </w:t>
      </w:r>
      <w:r w:rsidR="00097C87" w:rsidRPr="002622A3">
        <w:rPr>
          <w:rFonts w:ascii="Arial" w:eastAsiaTheme="minorHAnsi" w:hAnsi="Arial" w:cs="Arial"/>
          <w:lang w:val="ro-RO"/>
        </w:rPr>
        <w:t>11</w:t>
      </w:r>
      <w:r w:rsidRPr="002622A3">
        <w:rPr>
          <w:rFonts w:ascii="Arial" w:eastAsiaTheme="minorHAnsi" w:hAnsi="Arial" w:cs="Arial"/>
          <w:lang w:val="ro-RO"/>
        </w:rPr>
        <w:t>/02.</w:t>
      </w:r>
    </w:p>
    <w:p w14:paraId="2ECA057E" w14:textId="1189136C" w:rsidR="00E6096F" w:rsidRPr="002622A3" w:rsidRDefault="00E6096F" w:rsidP="00E6096F">
      <w:pPr>
        <w:pStyle w:val="Style6"/>
        <w:widowControl/>
        <w:spacing w:line="360" w:lineRule="auto"/>
        <w:ind w:firstLine="720"/>
        <w:rPr>
          <w:rFonts w:ascii="Arial" w:hAnsi="Arial" w:cs="Arial"/>
          <w:lang w:val="ro-RO" w:eastAsia="ro-RO"/>
        </w:rPr>
      </w:pPr>
      <w:r w:rsidRPr="002622A3">
        <w:rPr>
          <w:rFonts w:ascii="Arial" w:eastAsiaTheme="minorHAnsi" w:hAnsi="Arial" w:cs="Arial"/>
          <w:lang w:val="ro-RO"/>
        </w:rPr>
        <w:t xml:space="preserve">(4) Sumele alocate din fonduri externe nerambursabile, detaliate la cheltuieli pe părți, capitole, subcapitole, paragrafe, titluri, articole și alineate, după caz, sunt prevăzute în anexa nr. </w:t>
      </w:r>
      <w:r w:rsidR="00097C87" w:rsidRPr="002622A3">
        <w:rPr>
          <w:rFonts w:ascii="Arial" w:eastAsiaTheme="minorHAnsi" w:hAnsi="Arial" w:cs="Arial"/>
          <w:lang w:val="ro-RO"/>
        </w:rPr>
        <w:t>11</w:t>
      </w:r>
      <w:r w:rsidRPr="002622A3">
        <w:rPr>
          <w:rFonts w:ascii="Arial" w:eastAsiaTheme="minorHAnsi" w:hAnsi="Arial" w:cs="Arial"/>
          <w:lang w:val="ro-RO"/>
        </w:rPr>
        <w:t>/03.</w:t>
      </w:r>
    </w:p>
    <w:p w14:paraId="44D6C195" w14:textId="77777777" w:rsidR="00E6096F" w:rsidRPr="002622A3" w:rsidRDefault="00E6096F" w:rsidP="00E6096F">
      <w:pPr>
        <w:pStyle w:val="Style6"/>
        <w:widowControl/>
        <w:spacing w:line="360" w:lineRule="auto"/>
        <w:ind w:firstLine="720"/>
        <w:rPr>
          <w:rFonts w:ascii="Arial" w:hAnsi="Arial" w:cs="Arial"/>
          <w:lang w:val="ro-RO" w:eastAsia="ro-RO"/>
        </w:rPr>
      </w:pPr>
    </w:p>
    <w:p w14:paraId="63BA417F" w14:textId="702A154C" w:rsidR="00E6096F" w:rsidRPr="002622A3" w:rsidRDefault="00D3654F" w:rsidP="00E6096F">
      <w:pPr>
        <w:pStyle w:val="Style6"/>
        <w:widowControl/>
        <w:spacing w:line="360" w:lineRule="auto"/>
        <w:ind w:firstLine="720"/>
        <w:rPr>
          <w:rFonts w:ascii="Arial" w:hAnsi="Arial" w:cs="Arial"/>
          <w:lang w:val="ro-RO" w:eastAsia="ro-RO"/>
        </w:rPr>
      </w:pPr>
      <w:r w:rsidRPr="002622A3">
        <w:rPr>
          <w:rStyle w:val="FontStyle19"/>
          <w:sz w:val="24"/>
          <w:szCs w:val="24"/>
          <w:lang w:val="ro-RO" w:eastAsia="ro-RO"/>
        </w:rPr>
        <w:t>Art.9</w:t>
      </w:r>
      <w:r w:rsidR="00623FAC" w:rsidRPr="002622A3">
        <w:rPr>
          <w:rStyle w:val="FontStyle19"/>
          <w:sz w:val="24"/>
          <w:szCs w:val="24"/>
          <w:lang w:val="ro-RO" w:eastAsia="ro-RO"/>
        </w:rPr>
        <w:t xml:space="preserve">. </w:t>
      </w:r>
      <w:r w:rsidR="00E6096F" w:rsidRPr="002622A3">
        <w:rPr>
          <w:rStyle w:val="FontStyle19"/>
          <w:b w:val="0"/>
          <w:sz w:val="24"/>
          <w:szCs w:val="24"/>
          <w:lang w:val="ro-RO"/>
        </w:rPr>
        <w:t>–</w:t>
      </w:r>
      <w:r w:rsidR="00741F0A" w:rsidRPr="002622A3">
        <w:rPr>
          <w:rStyle w:val="FontStyle19"/>
          <w:b w:val="0"/>
          <w:sz w:val="24"/>
          <w:szCs w:val="24"/>
          <w:lang w:val="ro-RO"/>
        </w:rPr>
        <w:t xml:space="preserve"> </w:t>
      </w:r>
      <w:r w:rsidR="00E6096F" w:rsidRPr="002622A3">
        <w:rPr>
          <w:rFonts w:ascii="Arial" w:hAnsi="Arial" w:cs="Arial"/>
          <w:lang w:val="ro-RO"/>
        </w:rPr>
        <w:t xml:space="preserve">(1) </w:t>
      </w:r>
      <w:r w:rsidR="00E6096F" w:rsidRPr="002622A3">
        <w:rPr>
          <w:rFonts w:ascii="Arial" w:eastAsiaTheme="minorHAnsi" w:hAnsi="Arial" w:cs="Arial"/>
          <w:lang w:val="ro-RO"/>
        </w:rPr>
        <w:t>În bugetul Fondului național unic de asigurări sociale de sănătate pe anul 2019 sunt incluse, atât la partea de venituri, cât și la partea de cheltuieli, sumele aferente anului 2019 din contribuțiile prevăzute de Ordonanța de urgență a Guvernului nr. 77/2011 privind stabilirea unor contribuții pentru finanțarea unor cheltuieli în domeniul sănătății, aprobată prin Legea nr. 184/2015, cu modificările și completările ulterioare.</w:t>
      </w:r>
    </w:p>
    <w:p w14:paraId="155D55FF" w14:textId="77777777" w:rsidR="00166657" w:rsidRPr="002622A3" w:rsidRDefault="00E6096F" w:rsidP="00166657">
      <w:pPr>
        <w:pStyle w:val="Style6"/>
        <w:widowControl/>
        <w:spacing w:line="360" w:lineRule="auto"/>
        <w:ind w:firstLine="720"/>
        <w:rPr>
          <w:rFonts w:ascii="Arial" w:eastAsiaTheme="minorHAnsi" w:hAnsi="Arial" w:cs="Arial"/>
          <w:lang w:val="ro-RO"/>
        </w:rPr>
      </w:pPr>
      <w:r w:rsidRPr="002622A3">
        <w:rPr>
          <w:rFonts w:ascii="Arial" w:eastAsiaTheme="minorHAnsi" w:hAnsi="Arial" w:cs="Arial"/>
          <w:lang w:val="ro-RO"/>
        </w:rPr>
        <w:t xml:space="preserve">(2) În anul 2019 se autorizează Casa Națională de Asigurări de Sănătate să negocieze și să încheie contracte cost-volum/cost-volum-rezultat în limita sumei de </w:t>
      </w:r>
      <w:r w:rsidR="00402AB3" w:rsidRPr="002622A3">
        <w:rPr>
          <w:rFonts w:ascii="Arial" w:eastAsiaTheme="minorHAnsi" w:hAnsi="Arial" w:cs="Arial"/>
          <w:lang w:val="ro-RO"/>
        </w:rPr>
        <w:t>4.488.242 mii lei.</w:t>
      </w:r>
    </w:p>
    <w:p w14:paraId="14918AF5" w14:textId="77777777" w:rsidR="005F1BAD" w:rsidRPr="002622A3" w:rsidRDefault="005F1BAD" w:rsidP="005F1BAD">
      <w:pPr>
        <w:pStyle w:val="Style6"/>
        <w:widowControl/>
        <w:spacing w:line="360" w:lineRule="auto"/>
        <w:ind w:firstLine="720"/>
        <w:rPr>
          <w:rFonts w:ascii="Arial" w:eastAsia="Calibri" w:hAnsi="Arial" w:cs="Arial"/>
          <w:lang w:val="ro-RO"/>
        </w:rPr>
      </w:pPr>
      <w:r w:rsidRPr="002622A3">
        <w:rPr>
          <w:rFonts w:ascii="Arial" w:hAnsi="Arial" w:cs="Arial"/>
          <w:lang w:val="ro-RO" w:eastAsia="ro-RO"/>
        </w:rPr>
        <w:lastRenderedPageBreak/>
        <w:t>(3) Excedentul de 73.755 mii lei este aferent asigurărilor pentru concedii și indemnizații de asigurări sociale de sănătate, reglementate prin Ordonanța de urgență a Guvernului nr.158/2005 privind concediile și indemnizațiile de asigurări sociale de sănătate aprobată prin Legea nr.399/2006, cu modificările și completările ulterioare.</w:t>
      </w:r>
    </w:p>
    <w:p w14:paraId="58C33266" w14:textId="77777777" w:rsidR="00D306F4" w:rsidRPr="002622A3" w:rsidRDefault="00D306F4" w:rsidP="00AB1DE0">
      <w:pPr>
        <w:pStyle w:val="Style6"/>
        <w:widowControl/>
        <w:spacing w:line="360" w:lineRule="auto"/>
        <w:ind w:firstLine="720"/>
        <w:rPr>
          <w:rFonts w:ascii="Arial" w:hAnsi="Arial" w:cs="Arial"/>
          <w:b/>
          <w:lang w:val="ro-RO"/>
        </w:rPr>
      </w:pPr>
    </w:p>
    <w:p w14:paraId="3507163B" w14:textId="0A548A19" w:rsidR="00D55597" w:rsidRPr="002622A3" w:rsidRDefault="00D3654F" w:rsidP="00AB1DE0">
      <w:pPr>
        <w:pStyle w:val="Style6"/>
        <w:widowControl/>
        <w:spacing w:line="360" w:lineRule="auto"/>
        <w:ind w:firstLine="720"/>
        <w:rPr>
          <w:rFonts w:ascii="Arial" w:hAnsi="Arial" w:cs="Arial"/>
          <w:lang w:val="ro-RO"/>
        </w:rPr>
      </w:pPr>
      <w:r w:rsidRPr="002622A3">
        <w:rPr>
          <w:rStyle w:val="FontStyle19"/>
          <w:sz w:val="24"/>
          <w:szCs w:val="24"/>
          <w:lang w:val="ro-RO" w:eastAsia="ro-RO"/>
        </w:rPr>
        <w:t>Art.10</w:t>
      </w:r>
      <w:r w:rsidR="00D55597" w:rsidRPr="002622A3">
        <w:rPr>
          <w:rStyle w:val="FontStyle19"/>
          <w:sz w:val="24"/>
          <w:szCs w:val="24"/>
          <w:lang w:val="ro-RO" w:eastAsia="ro-RO"/>
        </w:rPr>
        <w:t xml:space="preserve">. </w:t>
      </w:r>
      <w:r w:rsidR="00116D53" w:rsidRPr="002622A3">
        <w:rPr>
          <w:rStyle w:val="FontStyle20"/>
          <w:sz w:val="24"/>
          <w:szCs w:val="24"/>
          <w:lang w:val="ro-RO" w:eastAsia="ro-RO"/>
        </w:rPr>
        <w:t>–</w:t>
      </w:r>
      <w:r w:rsidR="004D71F8" w:rsidRPr="002622A3">
        <w:rPr>
          <w:rStyle w:val="FontStyle20"/>
          <w:sz w:val="24"/>
          <w:szCs w:val="24"/>
          <w:lang w:val="ro-RO" w:eastAsia="ro-RO"/>
        </w:rPr>
        <w:t xml:space="preserve"> </w:t>
      </w:r>
      <w:r w:rsidR="00116D53" w:rsidRPr="002622A3">
        <w:rPr>
          <w:rStyle w:val="FontStyle17"/>
          <w:b w:val="0"/>
          <w:i w:val="0"/>
          <w:sz w:val="24"/>
          <w:szCs w:val="24"/>
          <w:lang w:val="ro-RO" w:eastAsia="ro-RO"/>
        </w:rPr>
        <w:t xml:space="preserve">Dispozițiile referitoare la proiecte cu finanțare din fonduri externe nerambursabile, aferente perioadei de programare a Uniunii Europene 2014-2020, precum și </w:t>
      </w:r>
      <w:r w:rsidR="00696B65" w:rsidRPr="002622A3">
        <w:rPr>
          <w:rStyle w:val="FontStyle20"/>
          <w:sz w:val="24"/>
          <w:szCs w:val="24"/>
          <w:lang w:val="ro-RO" w:eastAsia="ro-RO"/>
        </w:rPr>
        <w:t xml:space="preserve">prevederile </w:t>
      </w:r>
      <w:r w:rsidR="0049407D" w:rsidRPr="002622A3">
        <w:rPr>
          <w:rStyle w:val="FontStyle20"/>
          <w:sz w:val="24"/>
          <w:szCs w:val="24"/>
          <w:lang w:val="ro-RO" w:eastAsia="ro-RO"/>
        </w:rPr>
        <w:t>art. 50, 63 și 64</w:t>
      </w:r>
      <w:r w:rsidR="00116D53" w:rsidRPr="002622A3">
        <w:rPr>
          <w:rStyle w:val="FontStyle20"/>
          <w:sz w:val="24"/>
          <w:szCs w:val="24"/>
          <w:lang w:val="ro-RO" w:eastAsia="ro-RO"/>
        </w:rPr>
        <w:t xml:space="preserve"> se aplică în mod corespunzător și în cazul Casei Naționale de Asigurări de Sănătate. </w:t>
      </w:r>
    </w:p>
    <w:p w14:paraId="33BE5BBE" w14:textId="77777777" w:rsidR="00A118CD" w:rsidRPr="002622A3" w:rsidRDefault="00A118CD" w:rsidP="0077251E">
      <w:pPr>
        <w:spacing w:line="413" w:lineRule="exact"/>
        <w:jc w:val="both"/>
        <w:rPr>
          <w:rFonts w:ascii="Arial" w:hAnsi="Arial" w:cs="Arial"/>
          <w:b/>
          <w:strike/>
          <w:sz w:val="24"/>
          <w:szCs w:val="24"/>
        </w:rPr>
      </w:pPr>
    </w:p>
    <w:p w14:paraId="143D3854" w14:textId="146F5B06" w:rsidR="00AB1DE0" w:rsidRPr="002622A3" w:rsidRDefault="00AB1DE0" w:rsidP="0077251E">
      <w:pPr>
        <w:spacing w:line="413" w:lineRule="exact"/>
        <w:jc w:val="both"/>
        <w:rPr>
          <w:rFonts w:ascii="Arial" w:hAnsi="Arial" w:cs="Arial"/>
          <w:b/>
          <w:sz w:val="24"/>
          <w:szCs w:val="24"/>
        </w:rPr>
      </w:pPr>
    </w:p>
    <w:p w14:paraId="0F03AB5B" w14:textId="77777777" w:rsidR="00475A1F" w:rsidRPr="002622A3" w:rsidRDefault="00475A1F" w:rsidP="0077251E">
      <w:pPr>
        <w:spacing w:line="413" w:lineRule="exact"/>
        <w:jc w:val="both"/>
        <w:rPr>
          <w:rFonts w:ascii="Arial" w:hAnsi="Arial" w:cs="Arial"/>
          <w:b/>
          <w:sz w:val="24"/>
          <w:szCs w:val="24"/>
        </w:rPr>
      </w:pPr>
    </w:p>
    <w:p w14:paraId="23806130" w14:textId="77777777" w:rsidR="00F50531" w:rsidRPr="002622A3" w:rsidRDefault="00F50531" w:rsidP="00D40F52">
      <w:pPr>
        <w:pStyle w:val="Style14"/>
        <w:widowControl/>
        <w:spacing w:line="413" w:lineRule="exact"/>
        <w:jc w:val="center"/>
        <w:rPr>
          <w:rStyle w:val="FontStyle16"/>
          <w:sz w:val="24"/>
          <w:szCs w:val="24"/>
          <w:lang w:val="ro-RO" w:eastAsia="ro-RO"/>
        </w:rPr>
      </w:pPr>
      <w:r w:rsidRPr="002622A3">
        <w:rPr>
          <w:rStyle w:val="FontStyle16"/>
          <w:sz w:val="24"/>
          <w:szCs w:val="24"/>
          <w:lang w:val="ro-RO" w:eastAsia="ro-RO"/>
        </w:rPr>
        <w:t>SECŢIUNEA a 4-a</w:t>
      </w:r>
    </w:p>
    <w:p w14:paraId="0F1D2B22" w14:textId="77777777" w:rsidR="00451973" w:rsidRPr="002622A3" w:rsidRDefault="00451973" w:rsidP="008D6498">
      <w:pPr>
        <w:pStyle w:val="Style14"/>
        <w:widowControl/>
        <w:spacing w:line="413" w:lineRule="exact"/>
        <w:ind w:firstLine="731"/>
        <w:jc w:val="center"/>
        <w:rPr>
          <w:rFonts w:cs="Arial"/>
          <w:i/>
          <w:iCs/>
          <w:lang w:val="ro-RO" w:eastAsia="ro-RO"/>
        </w:rPr>
      </w:pPr>
    </w:p>
    <w:p w14:paraId="6D0C6FC5" w14:textId="72DC1DD8" w:rsidR="00F50531" w:rsidRPr="002622A3" w:rsidRDefault="002D361B" w:rsidP="008D6498">
      <w:pPr>
        <w:pStyle w:val="Style3"/>
        <w:widowControl/>
        <w:spacing w:line="413" w:lineRule="exact"/>
        <w:ind w:firstLine="731"/>
        <w:jc w:val="center"/>
        <w:rPr>
          <w:rStyle w:val="FontStyle17"/>
          <w:sz w:val="24"/>
          <w:szCs w:val="24"/>
          <w:lang w:val="ro-RO" w:eastAsia="ro-RO"/>
        </w:rPr>
      </w:pPr>
      <w:r w:rsidRPr="002622A3">
        <w:rPr>
          <w:rStyle w:val="FontStyle17"/>
          <w:sz w:val="24"/>
          <w:szCs w:val="24"/>
          <w:lang w:val="ro-RO" w:eastAsia="ro-RO"/>
        </w:rPr>
        <w:t>Dispoziții</w:t>
      </w:r>
      <w:r w:rsidR="00F50531" w:rsidRPr="002622A3">
        <w:rPr>
          <w:rStyle w:val="FontStyle17"/>
          <w:sz w:val="24"/>
          <w:szCs w:val="24"/>
          <w:lang w:val="ro-RO" w:eastAsia="ro-RO"/>
        </w:rPr>
        <w:t xml:space="preserve"> referitoare la proiecte</w:t>
      </w:r>
      <w:r w:rsidR="00F3057E" w:rsidRPr="002622A3">
        <w:rPr>
          <w:rStyle w:val="FontStyle17"/>
          <w:sz w:val="24"/>
          <w:szCs w:val="24"/>
          <w:lang w:val="ro-RO" w:eastAsia="ro-RO"/>
        </w:rPr>
        <w:t>le</w:t>
      </w:r>
      <w:r w:rsidR="00F50531" w:rsidRPr="002622A3">
        <w:rPr>
          <w:rStyle w:val="FontStyle17"/>
          <w:sz w:val="24"/>
          <w:szCs w:val="24"/>
          <w:lang w:val="ro-RO" w:eastAsia="ro-RO"/>
        </w:rPr>
        <w:t xml:space="preserve"> cu </w:t>
      </w:r>
      <w:r w:rsidRPr="002622A3">
        <w:rPr>
          <w:rStyle w:val="FontStyle17"/>
          <w:sz w:val="24"/>
          <w:szCs w:val="24"/>
          <w:lang w:val="ro-RO" w:eastAsia="ro-RO"/>
        </w:rPr>
        <w:t>finanțare</w:t>
      </w:r>
      <w:r w:rsidR="00F50531" w:rsidRPr="002622A3">
        <w:rPr>
          <w:rStyle w:val="FontStyle17"/>
          <w:sz w:val="24"/>
          <w:szCs w:val="24"/>
          <w:lang w:val="ro-RO" w:eastAsia="ro-RO"/>
        </w:rPr>
        <w:t xml:space="preserve"> din fonduri externe nerambursabile postaderare </w:t>
      </w:r>
      <w:r w:rsidR="00F3057E" w:rsidRPr="002622A3">
        <w:rPr>
          <w:rStyle w:val="FontStyle17"/>
          <w:sz w:val="24"/>
          <w:szCs w:val="24"/>
          <w:lang w:val="ro-RO" w:eastAsia="ro-RO"/>
        </w:rPr>
        <w:t xml:space="preserve">aferente perioadei 2007-2013, </w:t>
      </w:r>
      <w:r w:rsidR="00F50531" w:rsidRPr="002622A3">
        <w:rPr>
          <w:rStyle w:val="FontStyle17"/>
          <w:sz w:val="24"/>
          <w:szCs w:val="24"/>
          <w:lang w:val="ro-RO" w:eastAsia="ro-RO"/>
        </w:rPr>
        <w:t>pe anul 201</w:t>
      </w:r>
      <w:r w:rsidR="006A21AC" w:rsidRPr="002622A3">
        <w:rPr>
          <w:rStyle w:val="FontStyle17"/>
          <w:sz w:val="24"/>
          <w:szCs w:val="24"/>
          <w:lang w:val="ro-RO" w:eastAsia="ro-RO"/>
        </w:rPr>
        <w:t>9</w:t>
      </w:r>
    </w:p>
    <w:p w14:paraId="01499F21" w14:textId="77777777" w:rsidR="0029313B" w:rsidRDefault="0029313B" w:rsidP="0029313B">
      <w:pPr>
        <w:pStyle w:val="Style6"/>
        <w:widowControl/>
        <w:spacing w:line="360" w:lineRule="auto"/>
        <w:ind w:firstLine="720"/>
        <w:rPr>
          <w:rFonts w:ascii="Arial" w:hAnsi="Arial" w:cs="Arial"/>
          <w:lang w:val="ro-RO"/>
        </w:rPr>
      </w:pPr>
    </w:p>
    <w:p w14:paraId="44DE5672" w14:textId="77777777" w:rsidR="008F4F16" w:rsidRDefault="008F4F16" w:rsidP="0029313B">
      <w:pPr>
        <w:pStyle w:val="Style6"/>
        <w:widowControl/>
        <w:spacing w:line="360" w:lineRule="auto"/>
        <w:ind w:firstLine="720"/>
        <w:rPr>
          <w:rFonts w:ascii="Arial" w:hAnsi="Arial" w:cs="Arial"/>
          <w:lang w:val="ro-RO"/>
        </w:rPr>
      </w:pPr>
    </w:p>
    <w:p w14:paraId="20A7307A" w14:textId="77777777" w:rsidR="008F4F16" w:rsidRPr="002622A3" w:rsidRDefault="008F4F16" w:rsidP="0029313B">
      <w:pPr>
        <w:pStyle w:val="Style6"/>
        <w:widowControl/>
        <w:spacing w:line="360" w:lineRule="auto"/>
        <w:ind w:firstLine="720"/>
        <w:rPr>
          <w:rFonts w:ascii="Arial" w:hAnsi="Arial" w:cs="Arial"/>
          <w:lang w:val="ro-RO"/>
        </w:rPr>
      </w:pPr>
    </w:p>
    <w:p w14:paraId="006A5822" w14:textId="5E24A7ED" w:rsidR="00851624" w:rsidRPr="002622A3" w:rsidRDefault="00D3654F" w:rsidP="0029313B">
      <w:pPr>
        <w:pStyle w:val="Style6"/>
        <w:widowControl/>
        <w:spacing w:line="360" w:lineRule="auto"/>
        <w:ind w:firstLine="720"/>
        <w:rPr>
          <w:rStyle w:val="FontStyle20"/>
          <w:sz w:val="24"/>
          <w:szCs w:val="24"/>
          <w:lang w:val="ro-RO"/>
        </w:rPr>
      </w:pPr>
      <w:r w:rsidRPr="002622A3">
        <w:rPr>
          <w:rStyle w:val="FontStyle19"/>
          <w:sz w:val="24"/>
          <w:szCs w:val="24"/>
          <w:lang w:val="ro-RO" w:eastAsia="ro-RO"/>
        </w:rPr>
        <w:lastRenderedPageBreak/>
        <w:t>Art.11</w:t>
      </w:r>
      <w:r w:rsidR="0029313B" w:rsidRPr="002622A3">
        <w:rPr>
          <w:rStyle w:val="FontStyle19"/>
          <w:sz w:val="24"/>
          <w:szCs w:val="24"/>
          <w:lang w:val="ro-RO" w:eastAsia="ro-RO"/>
        </w:rPr>
        <w:t xml:space="preserve">. </w:t>
      </w:r>
      <w:r w:rsidR="0029313B" w:rsidRPr="002622A3">
        <w:rPr>
          <w:rStyle w:val="FontStyle19"/>
          <w:b w:val="0"/>
          <w:sz w:val="24"/>
          <w:szCs w:val="24"/>
          <w:lang w:val="ro-RO"/>
        </w:rPr>
        <w:t>-</w:t>
      </w:r>
      <w:r w:rsidR="004D71F8" w:rsidRPr="002622A3">
        <w:rPr>
          <w:rStyle w:val="FontStyle19"/>
          <w:b w:val="0"/>
          <w:sz w:val="24"/>
          <w:szCs w:val="24"/>
          <w:lang w:val="ro-RO"/>
        </w:rPr>
        <w:t xml:space="preserve"> </w:t>
      </w:r>
      <w:r w:rsidR="00851624" w:rsidRPr="002622A3">
        <w:rPr>
          <w:rStyle w:val="FontStyle20"/>
          <w:sz w:val="24"/>
          <w:szCs w:val="24"/>
          <w:lang w:val="ro-RO" w:eastAsia="ro-RO"/>
        </w:rPr>
        <w:t xml:space="preserve">(1) Pentru beneficiarii prevăzuți la art. 5 alin. (1) - (3) din </w:t>
      </w:r>
      <w:r w:rsidR="00851624" w:rsidRPr="002622A3">
        <w:rPr>
          <w:rFonts w:ascii="Arial" w:hAnsi="Arial" w:cs="Arial"/>
          <w:lang w:val="ro-RO"/>
        </w:rPr>
        <w:t xml:space="preserve">Ordonanța de urgență a Guvernului nr.64/2009 privind gestionarea financiară a instrumentelor structurale </w:t>
      </w:r>
      <w:r w:rsidR="00967297" w:rsidRPr="002622A3">
        <w:rPr>
          <w:rFonts w:ascii="Arial" w:hAnsi="Arial" w:cs="Arial"/>
          <w:lang w:val="ro-RO"/>
        </w:rPr>
        <w:t>și</w:t>
      </w:r>
      <w:r w:rsidR="00851624" w:rsidRPr="002622A3">
        <w:rPr>
          <w:rFonts w:ascii="Arial" w:hAnsi="Arial" w:cs="Arial"/>
          <w:lang w:val="ro-RO"/>
        </w:rPr>
        <w:t xml:space="preserve"> utilizarea acestora pentru obiectivul </w:t>
      </w:r>
      <w:r w:rsidR="00D73438" w:rsidRPr="002622A3">
        <w:rPr>
          <w:rFonts w:ascii="Arial" w:hAnsi="Arial" w:cs="Arial"/>
          <w:lang w:val="ro-RO"/>
        </w:rPr>
        <w:t>convergență</w:t>
      </w:r>
      <w:r w:rsidR="00851624" w:rsidRPr="002622A3">
        <w:rPr>
          <w:rFonts w:ascii="Arial" w:hAnsi="Arial" w:cs="Arial"/>
          <w:lang w:val="ro-RO"/>
        </w:rPr>
        <w:t xml:space="preserve">, </w:t>
      </w:r>
      <w:r w:rsidR="006F583D" w:rsidRPr="002622A3">
        <w:rPr>
          <w:rFonts w:ascii="Arial" w:hAnsi="Arial" w:cs="Arial"/>
          <w:lang w:val="ro-RO"/>
        </w:rPr>
        <w:t xml:space="preserve">aprobată cu modificări prin Legea nr.362/2009, </w:t>
      </w:r>
      <w:r w:rsidR="00851624" w:rsidRPr="002622A3">
        <w:rPr>
          <w:rFonts w:ascii="Arial" w:hAnsi="Arial" w:cs="Arial"/>
          <w:lang w:val="ro-RO"/>
        </w:rPr>
        <w:t>cu modificările și completările ulterioare</w:t>
      </w:r>
      <w:r w:rsidR="00851624" w:rsidRPr="002622A3">
        <w:rPr>
          <w:rStyle w:val="FontStyle20"/>
          <w:sz w:val="24"/>
          <w:szCs w:val="24"/>
          <w:lang w:val="ro-RO" w:eastAsia="ro-RO"/>
        </w:rPr>
        <w:t xml:space="preserve">, care au în implementare proiecte </w:t>
      </w:r>
      <w:r w:rsidR="005731A2" w:rsidRPr="002622A3">
        <w:rPr>
          <w:rStyle w:val="FontStyle20"/>
          <w:sz w:val="24"/>
          <w:szCs w:val="24"/>
          <w:lang w:val="ro-RO" w:eastAsia="ro-RO"/>
        </w:rPr>
        <w:t>nefinalizate</w:t>
      </w:r>
      <w:r w:rsidR="001677C1" w:rsidRPr="002622A3">
        <w:rPr>
          <w:rStyle w:val="FontStyle20"/>
          <w:sz w:val="24"/>
          <w:szCs w:val="24"/>
          <w:lang w:val="ro-RO" w:eastAsia="ro-RO"/>
        </w:rPr>
        <w:t>, inclusiv cele care reprezintă prima</w:t>
      </w:r>
      <w:r w:rsidR="00851624" w:rsidRPr="002622A3">
        <w:rPr>
          <w:rStyle w:val="FontStyle20"/>
          <w:sz w:val="24"/>
          <w:szCs w:val="24"/>
          <w:lang w:val="ro-RO" w:eastAsia="ro-RO"/>
        </w:rPr>
        <w:t xml:space="preserve"> faz</w:t>
      </w:r>
      <w:r w:rsidR="001677C1" w:rsidRPr="002622A3">
        <w:rPr>
          <w:rStyle w:val="FontStyle20"/>
          <w:sz w:val="24"/>
          <w:szCs w:val="24"/>
          <w:lang w:val="ro-RO" w:eastAsia="ro-RO"/>
        </w:rPr>
        <w:t xml:space="preserve">ă a </w:t>
      </w:r>
      <w:r w:rsidR="00851624" w:rsidRPr="002622A3">
        <w:rPr>
          <w:rStyle w:val="FontStyle20"/>
          <w:sz w:val="24"/>
          <w:szCs w:val="24"/>
          <w:lang w:val="ro-RO" w:eastAsia="ro-RO"/>
        </w:rPr>
        <w:t>proiectelor ce se finanțează în cele două perioade de programare bugetară ale U</w:t>
      </w:r>
      <w:r w:rsidR="005D127B" w:rsidRPr="002622A3">
        <w:rPr>
          <w:rStyle w:val="FontStyle20"/>
          <w:sz w:val="24"/>
          <w:szCs w:val="24"/>
          <w:lang w:val="ro-RO" w:eastAsia="ro-RO"/>
        </w:rPr>
        <w:t xml:space="preserve">niunii </w:t>
      </w:r>
      <w:r w:rsidR="00851624" w:rsidRPr="002622A3">
        <w:rPr>
          <w:rStyle w:val="FontStyle20"/>
          <w:sz w:val="24"/>
          <w:szCs w:val="24"/>
          <w:lang w:val="ro-RO" w:eastAsia="ro-RO"/>
        </w:rPr>
        <w:t>E</w:t>
      </w:r>
      <w:r w:rsidR="005D127B" w:rsidRPr="002622A3">
        <w:rPr>
          <w:rStyle w:val="FontStyle20"/>
          <w:sz w:val="24"/>
          <w:szCs w:val="24"/>
          <w:lang w:val="ro-RO" w:eastAsia="ro-RO"/>
        </w:rPr>
        <w:t>uropene</w:t>
      </w:r>
      <w:r w:rsidR="00851624" w:rsidRPr="002622A3">
        <w:rPr>
          <w:rStyle w:val="FontStyle20"/>
          <w:sz w:val="24"/>
          <w:szCs w:val="24"/>
          <w:lang w:val="ro-RO" w:eastAsia="ro-RO"/>
        </w:rPr>
        <w:t xml:space="preserve">, </w:t>
      </w:r>
      <w:r w:rsidR="00A75BD2" w:rsidRPr="002622A3">
        <w:rPr>
          <w:rStyle w:val="FontStyle20"/>
          <w:sz w:val="24"/>
          <w:szCs w:val="24"/>
          <w:lang w:val="ro-RO" w:eastAsia="ro-RO"/>
        </w:rPr>
        <w:t xml:space="preserve">finanțarea </w:t>
      </w:r>
      <w:r w:rsidR="00967297" w:rsidRPr="002622A3">
        <w:rPr>
          <w:rStyle w:val="FontStyle20"/>
          <w:sz w:val="24"/>
          <w:szCs w:val="24"/>
          <w:lang w:val="ro-RO" w:eastAsia="ro-RO"/>
        </w:rPr>
        <w:t>cheltuielil</w:t>
      </w:r>
      <w:r w:rsidR="00A75BD2" w:rsidRPr="002622A3">
        <w:rPr>
          <w:rStyle w:val="FontStyle20"/>
          <w:sz w:val="24"/>
          <w:szCs w:val="24"/>
          <w:lang w:val="ro-RO" w:eastAsia="ro-RO"/>
        </w:rPr>
        <w:t>or</w:t>
      </w:r>
      <w:r w:rsidR="00851624" w:rsidRPr="002622A3">
        <w:rPr>
          <w:rStyle w:val="FontStyle20"/>
          <w:sz w:val="24"/>
          <w:szCs w:val="24"/>
          <w:lang w:val="ro-RO" w:eastAsia="ro-RO"/>
        </w:rPr>
        <w:t xml:space="preserve"> se asigură de la bugetul de stat prin bugetele ordonatorilor principali de credite de la titlul 56 „Proiecte cu finanțare din fonduri externe nerambursabile (FEN) postaderare”, </w:t>
      </w:r>
      <w:r w:rsidR="000C28D9" w:rsidRPr="002622A3">
        <w:rPr>
          <w:rStyle w:val="FontStyle20"/>
          <w:sz w:val="24"/>
          <w:szCs w:val="24"/>
          <w:lang w:val="ro-RO" w:eastAsia="ro-RO"/>
        </w:rPr>
        <w:t>se cuprind în clasificația aferentă fondului de finanțare la alineatul 03</w:t>
      </w:r>
      <w:r w:rsidR="00D56C1D" w:rsidRPr="002622A3">
        <w:rPr>
          <w:rStyle w:val="FontStyle20"/>
          <w:sz w:val="24"/>
          <w:szCs w:val="24"/>
          <w:lang w:val="ro-RO" w:eastAsia="ro-RO"/>
        </w:rPr>
        <w:t xml:space="preserve"> </w:t>
      </w:r>
      <w:r w:rsidR="000C28D9" w:rsidRPr="002622A3">
        <w:rPr>
          <w:rStyle w:val="FontStyle20"/>
          <w:sz w:val="24"/>
          <w:szCs w:val="24"/>
          <w:lang w:val="ro-RO" w:eastAsia="ro-RO"/>
        </w:rPr>
        <w:t>„Cheltuieli neeligibile” și reprezintă cheltuieli definitive ale bugetului de stat.</w:t>
      </w:r>
    </w:p>
    <w:p w14:paraId="0AC3CB1A" w14:textId="09B1E495" w:rsidR="00802A4C" w:rsidRPr="002622A3" w:rsidRDefault="005A5BEA" w:rsidP="00672270">
      <w:pPr>
        <w:pStyle w:val="Style6"/>
        <w:widowControl/>
        <w:spacing w:line="360" w:lineRule="auto"/>
        <w:ind w:firstLine="720"/>
        <w:rPr>
          <w:rStyle w:val="FontStyle20"/>
          <w:sz w:val="24"/>
          <w:szCs w:val="24"/>
          <w:u w:val="single"/>
          <w:lang w:val="ro-RO" w:eastAsia="ro-RO"/>
        </w:rPr>
      </w:pPr>
      <w:r w:rsidRPr="002622A3">
        <w:rPr>
          <w:rStyle w:val="FontStyle20"/>
          <w:sz w:val="24"/>
          <w:szCs w:val="24"/>
          <w:lang w:val="ro-RO" w:eastAsia="ro-RO"/>
        </w:rPr>
        <w:t>(</w:t>
      </w:r>
      <w:r w:rsidR="005D7473" w:rsidRPr="002622A3">
        <w:rPr>
          <w:rStyle w:val="FontStyle20"/>
          <w:sz w:val="24"/>
          <w:szCs w:val="24"/>
          <w:lang w:val="ro-RO" w:eastAsia="ro-RO"/>
        </w:rPr>
        <w:t>2</w:t>
      </w:r>
      <w:r w:rsidR="00851624" w:rsidRPr="002622A3">
        <w:rPr>
          <w:rStyle w:val="FontStyle20"/>
          <w:sz w:val="24"/>
          <w:szCs w:val="24"/>
          <w:lang w:val="ro-RO" w:eastAsia="ro-RO"/>
        </w:rPr>
        <w:t>) În anul 201</w:t>
      </w:r>
      <w:r w:rsidR="006A21AC" w:rsidRPr="002622A3">
        <w:rPr>
          <w:rStyle w:val="FontStyle20"/>
          <w:sz w:val="24"/>
          <w:szCs w:val="24"/>
          <w:lang w:val="ro-RO" w:eastAsia="ro-RO"/>
        </w:rPr>
        <w:t>9</w:t>
      </w:r>
      <w:r w:rsidR="00851624" w:rsidRPr="002622A3">
        <w:rPr>
          <w:rStyle w:val="FontStyle20"/>
          <w:sz w:val="24"/>
          <w:szCs w:val="24"/>
          <w:lang w:val="ro-RO" w:eastAsia="ro-RO"/>
        </w:rPr>
        <w:t>, prin derogare de la prevederile art. 43</w:t>
      </w:r>
      <w:r w:rsidR="00851624" w:rsidRPr="002622A3">
        <w:rPr>
          <w:rStyle w:val="FontStyle20"/>
          <w:sz w:val="24"/>
          <w:szCs w:val="24"/>
          <w:vertAlign w:val="superscript"/>
          <w:lang w:val="ro-RO" w:eastAsia="ro-RO"/>
        </w:rPr>
        <w:t>1</w:t>
      </w:r>
      <w:r w:rsidR="00851624" w:rsidRPr="002622A3">
        <w:rPr>
          <w:rStyle w:val="FontStyle20"/>
          <w:sz w:val="24"/>
          <w:szCs w:val="24"/>
          <w:lang w:val="ro-RO" w:eastAsia="ro-RO"/>
        </w:rPr>
        <w:t xml:space="preserve"> din Legea nr. 500/2002 privind finanțele publice, cu modificăr</w:t>
      </w:r>
      <w:r w:rsidR="0008434F" w:rsidRPr="002622A3">
        <w:rPr>
          <w:rStyle w:val="FontStyle20"/>
          <w:sz w:val="24"/>
          <w:szCs w:val="24"/>
          <w:lang w:val="ro-RO" w:eastAsia="ro-RO"/>
        </w:rPr>
        <w:t>ile și completările ulterioare,</w:t>
      </w:r>
      <w:r w:rsidR="00851624" w:rsidRPr="002622A3">
        <w:rPr>
          <w:rStyle w:val="FontStyle20"/>
          <w:sz w:val="24"/>
          <w:szCs w:val="24"/>
          <w:lang w:val="ro-RO" w:eastAsia="ro-RO"/>
        </w:rPr>
        <w:t xml:space="preserve"> pentru proiectele nefinalizate în perioada de eligibilitate a perioadei de programare bugetară a Uniunii Europene 200</w:t>
      </w:r>
      <w:r w:rsidR="00A35654" w:rsidRPr="002622A3">
        <w:rPr>
          <w:rStyle w:val="FontStyle20"/>
          <w:sz w:val="24"/>
          <w:szCs w:val="24"/>
          <w:lang w:val="ro-RO" w:eastAsia="ro-RO"/>
        </w:rPr>
        <w:t>7 - 2013, cu excepția fazei a doua</w:t>
      </w:r>
      <w:r w:rsidR="00913689" w:rsidRPr="002622A3">
        <w:rPr>
          <w:rStyle w:val="FontStyle20"/>
          <w:sz w:val="24"/>
          <w:szCs w:val="24"/>
          <w:lang w:val="ro-RO" w:eastAsia="ro-RO"/>
        </w:rPr>
        <w:t xml:space="preserve"> a</w:t>
      </w:r>
      <w:r w:rsidR="00851624" w:rsidRPr="002622A3">
        <w:rPr>
          <w:rStyle w:val="FontStyle20"/>
          <w:sz w:val="24"/>
          <w:szCs w:val="24"/>
          <w:lang w:val="ro-RO" w:eastAsia="ro-RO"/>
        </w:rPr>
        <w:t>ferente proiectelor prevăzute la art. 4 alin. (5) din Ordonanța de urgență a Guvernului nr.40/2015 privind gestionarea financiară a fondurilor europene pentru perioada de programare 2014 - 2020,</w:t>
      </w:r>
      <w:r w:rsidR="005D127B" w:rsidRPr="002622A3">
        <w:rPr>
          <w:rStyle w:val="FontStyle20"/>
          <w:sz w:val="24"/>
          <w:szCs w:val="24"/>
          <w:lang w:val="ro-RO" w:eastAsia="ro-RO"/>
        </w:rPr>
        <w:t xml:space="preserve"> aprobată cu modificări și completări prin Legea nr.105/2016, cu modificările și completările ulterioare,</w:t>
      </w:r>
      <w:r w:rsidR="00851624" w:rsidRPr="002622A3">
        <w:rPr>
          <w:rStyle w:val="FontStyle20"/>
          <w:sz w:val="24"/>
          <w:szCs w:val="24"/>
          <w:lang w:val="ro-RO" w:eastAsia="ro-RO"/>
        </w:rPr>
        <w:t xml:space="preserve"> beneficiarii prevăzuți la art. 5 al</w:t>
      </w:r>
      <w:r w:rsidR="00A7403B" w:rsidRPr="002622A3">
        <w:rPr>
          <w:rStyle w:val="FontStyle20"/>
          <w:sz w:val="24"/>
          <w:szCs w:val="24"/>
          <w:lang w:val="ro-RO" w:eastAsia="ro-RO"/>
        </w:rPr>
        <w:t>in. (1) - (3) din Ordonanța de u</w:t>
      </w:r>
      <w:r w:rsidR="00851624" w:rsidRPr="002622A3">
        <w:rPr>
          <w:rStyle w:val="FontStyle20"/>
          <w:sz w:val="24"/>
          <w:szCs w:val="24"/>
          <w:lang w:val="ro-RO" w:eastAsia="ro-RO"/>
        </w:rPr>
        <w:t xml:space="preserve">rgență a Guvernului nr.64/2009, </w:t>
      </w:r>
      <w:r w:rsidR="00B72149" w:rsidRPr="002622A3">
        <w:rPr>
          <w:rFonts w:ascii="Arial" w:hAnsi="Arial" w:cs="Arial"/>
          <w:lang w:val="ro-RO"/>
        </w:rPr>
        <w:t>aprobată cu modificări prin Legea nr.362/2009, cu modificările și completările ulterioare</w:t>
      </w:r>
      <w:r w:rsidR="00B72149" w:rsidRPr="002622A3">
        <w:rPr>
          <w:rStyle w:val="FontStyle20"/>
          <w:sz w:val="24"/>
          <w:szCs w:val="24"/>
          <w:lang w:val="ro-RO" w:eastAsia="ro-RO"/>
        </w:rPr>
        <w:t xml:space="preserve">, </w:t>
      </w:r>
      <w:r w:rsidR="00851624" w:rsidRPr="002622A3">
        <w:rPr>
          <w:rStyle w:val="FontStyle20"/>
          <w:sz w:val="24"/>
          <w:szCs w:val="24"/>
          <w:lang w:val="ro-RO" w:eastAsia="ro-RO"/>
        </w:rPr>
        <w:t>care au în implementare proiecte</w:t>
      </w:r>
      <w:r w:rsidR="00A75BD2" w:rsidRPr="002622A3">
        <w:rPr>
          <w:rStyle w:val="FontStyle20"/>
          <w:sz w:val="24"/>
          <w:szCs w:val="24"/>
          <w:lang w:val="ro-RO" w:eastAsia="ro-RO"/>
        </w:rPr>
        <w:t>,</w:t>
      </w:r>
      <w:r w:rsidR="001677C1" w:rsidRPr="002622A3">
        <w:rPr>
          <w:rStyle w:val="FontStyle20"/>
          <w:sz w:val="24"/>
          <w:szCs w:val="24"/>
          <w:lang w:val="ro-RO" w:eastAsia="ro-RO"/>
        </w:rPr>
        <w:t xml:space="preserve"> notifică </w:t>
      </w:r>
      <w:r w:rsidR="009532AF" w:rsidRPr="002622A3">
        <w:rPr>
          <w:rStyle w:val="FontStyle20"/>
          <w:sz w:val="24"/>
          <w:szCs w:val="24"/>
          <w:lang w:val="ro-RO" w:eastAsia="ro-RO"/>
        </w:rPr>
        <w:t xml:space="preserve">prestatorilor, executanților </w:t>
      </w:r>
      <w:r w:rsidR="009532AF" w:rsidRPr="002622A3">
        <w:rPr>
          <w:rStyle w:val="FontStyle20"/>
          <w:sz w:val="24"/>
          <w:szCs w:val="24"/>
          <w:lang w:val="ro-RO" w:eastAsia="ro-RO"/>
        </w:rPr>
        <w:lastRenderedPageBreak/>
        <w:t>și furnizorilor cu care au încheiate contracte, executarea de lucr</w:t>
      </w:r>
      <w:r w:rsidR="00FE7F3D" w:rsidRPr="002622A3">
        <w:rPr>
          <w:rStyle w:val="FontStyle20"/>
          <w:sz w:val="24"/>
          <w:szCs w:val="24"/>
          <w:lang w:val="ro-RO" w:eastAsia="ro-RO"/>
        </w:rPr>
        <w:t>ări pentru finalizarea acestora.</w:t>
      </w:r>
    </w:p>
    <w:p w14:paraId="14534CA5" w14:textId="3D98FB43" w:rsidR="00802A4C" w:rsidRPr="002622A3" w:rsidRDefault="00C76E75" w:rsidP="00802A4C">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(3</w:t>
      </w:r>
      <w:r w:rsidR="00802A4C" w:rsidRPr="002622A3">
        <w:rPr>
          <w:rStyle w:val="FontStyle20"/>
          <w:sz w:val="24"/>
          <w:szCs w:val="24"/>
          <w:lang w:val="ro-RO" w:eastAsia="ro-RO"/>
        </w:rPr>
        <w:t>) Din sumele pr</w:t>
      </w:r>
      <w:r w:rsidR="00D3654F" w:rsidRPr="002622A3">
        <w:rPr>
          <w:rStyle w:val="FontStyle20"/>
          <w:sz w:val="24"/>
          <w:szCs w:val="24"/>
          <w:lang w:val="ro-RO" w:eastAsia="ro-RO"/>
        </w:rPr>
        <w:t>evăzute la alin.(1) se asigură ș</w:t>
      </w:r>
      <w:r w:rsidR="00802A4C" w:rsidRPr="002622A3">
        <w:rPr>
          <w:rStyle w:val="FontStyle20"/>
          <w:sz w:val="24"/>
          <w:szCs w:val="24"/>
          <w:lang w:val="ro-RO" w:eastAsia="ro-RO"/>
        </w:rPr>
        <w:t xml:space="preserve">i alte cheltuieli necesare </w:t>
      </w:r>
      <w:r w:rsidR="005731A2" w:rsidRPr="002622A3">
        <w:rPr>
          <w:rStyle w:val="FontStyle20"/>
          <w:sz w:val="24"/>
          <w:szCs w:val="24"/>
          <w:lang w:val="ro-RO" w:eastAsia="ro-RO"/>
        </w:rPr>
        <w:t xml:space="preserve">finalizării </w:t>
      </w:r>
      <w:r w:rsidR="00802A4C" w:rsidRPr="002622A3">
        <w:rPr>
          <w:rStyle w:val="FontStyle20"/>
          <w:sz w:val="24"/>
          <w:szCs w:val="24"/>
          <w:lang w:val="ro-RO" w:eastAsia="ro-RO"/>
        </w:rPr>
        <w:t>proiectelor, cu încadrarea în valoarea indicatorilor tehnico-economici aprobați conform legii, necuprinse în contractele de finanțare încheiate cu autoritățile de management, care asigură finalizarea proiectului</w:t>
      </w:r>
      <w:r w:rsidR="00802A4C" w:rsidRPr="002622A3">
        <w:rPr>
          <w:rFonts w:ascii="Arial" w:hAnsi="Arial" w:cs="Arial"/>
          <w:lang w:val="ro-RO" w:eastAsia="ro-RO"/>
        </w:rPr>
        <w:t>.</w:t>
      </w:r>
    </w:p>
    <w:p w14:paraId="5AB016E0" w14:textId="77777777" w:rsidR="00851624" w:rsidRPr="002622A3" w:rsidRDefault="00851624" w:rsidP="00851624">
      <w:pPr>
        <w:pStyle w:val="Style6"/>
        <w:widowControl/>
        <w:spacing w:line="360" w:lineRule="auto"/>
        <w:ind w:firstLine="720"/>
        <w:rPr>
          <w:rStyle w:val="FontStyle20"/>
          <w:sz w:val="24"/>
          <w:szCs w:val="24"/>
          <w:lang w:val="ro-RO" w:eastAsia="ro-RO"/>
        </w:rPr>
      </w:pPr>
    </w:p>
    <w:p w14:paraId="7EFCA182" w14:textId="67ABA7CB" w:rsidR="00851624" w:rsidRPr="002622A3" w:rsidRDefault="00D3654F" w:rsidP="00FE7F3D">
      <w:pPr>
        <w:pStyle w:val="Style6"/>
        <w:widowControl/>
        <w:spacing w:line="360" w:lineRule="auto"/>
        <w:ind w:firstLine="720"/>
        <w:rPr>
          <w:rStyle w:val="FontStyle20"/>
          <w:b/>
          <w:strike/>
          <w:sz w:val="24"/>
          <w:szCs w:val="24"/>
          <w:u w:val="single"/>
          <w:lang w:val="ro-RO" w:eastAsia="ro-RO"/>
        </w:rPr>
      </w:pPr>
      <w:r w:rsidRPr="002622A3">
        <w:rPr>
          <w:rStyle w:val="FontStyle19"/>
          <w:sz w:val="24"/>
          <w:szCs w:val="24"/>
          <w:lang w:val="ro-RO" w:eastAsia="ro-RO"/>
        </w:rPr>
        <w:t>Art.12</w:t>
      </w:r>
      <w:r w:rsidR="00851624" w:rsidRPr="002622A3">
        <w:rPr>
          <w:rStyle w:val="FontStyle19"/>
          <w:sz w:val="24"/>
          <w:szCs w:val="24"/>
          <w:lang w:val="ro-RO" w:eastAsia="ro-RO"/>
        </w:rPr>
        <w:t xml:space="preserve">. </w:t>
      </w:r>
      <w:r w:rsidR="00851624" w:rsidRPr="002622A3">
        <w:rPr>
          <w:rStyle w:val="FontStyle20"/>
          <w:sz w:val="24"/>
          <w:szCs w:val="24"/>
          <w:lang w:val="ro-RO" w:eastAsia="ro-RO"/>
        </w:rPr>
        <w:t xml:space="preserve">- </w:t>
      </w:r>
      <w:r w:rsidR="00C76E75" w:rsidRPr="002622A3">
        <w:rPr>
          <w:rStyle w:val="FontStyle20"/>
          <w:sz w:val="24"/>
          <w:szCs w:val="24"/>
          <w:lang w:val="ro-RO" w:eastAsia="ro-RO"/>
        </w:rPr>
        <w:t>(</w:t>
      </w:r>
      <w:r w:rsidR="00E02066" w:rsidRPr="002622A3">
        <w:rPr>
          <w:rStyle w:val="FontStyle20"/>
          <w:sz w:val="24"/>
          <w:szCs w:val="24"/>
          <w:lang w:val="ro-RO" w:eastAsia="ro-RO"/>
        </w:rPr>
        <w:t>1</w:t>
      </w:r>
      <w:r w:rsidR="00851624" w:rsidRPr="002622A3">
        <w:rPr>
          <w:rStyle w:val="FontStyle20"/>
          <w:sz w:val="24"/>
          <w:szCs w:val="24"/>
          <w:lang w:val="ro-RO" w:eastAsia="ro-RO"/>
        </w:rPr>
        <w:t>) Beneficiarii finanțați integral din bugetul de stat care implementează proiecte finanțate în cadrul programelor/instrumentelor/facilităților care nu sunt gestionate de către autorități ale administrației publice din România virează în contul de venituri al bugetului de stat sumele primite ca rambursare a cheltuielilor efectuate în cadrul proiectelor respective,</w:t>
      </w:r>
      <w:r w:rsidR="00D74158" w:rsidRPr="002622A3">
        <w:rPr>
          <w:rStyle w:val="FontStyle20"/>
          <w:sz w:val="24"/>
          <w:szCs w:val="24"/>
          <w:lang w:val="ro-RO" w:eastAsia="ro-RO"/>
        </w:rPr>
        <w:t xml:space="preserve"> în termen de 5 zile lucrătoare de la data încasării acestora.</w:t>
      </w:r>
    </w:p>
    <w:p w14:paraId="3CCCFBE0" w14:textId="3F50F229" w:rsidR="002B61B7" w:rsidRPr="002622A3" w:rsidRDefault="002B61B7" w:rsidP="002B61B7">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w:t>
      </w:r>
      <w:r w:rsidR="00E02066" w:rsidRPr="002622A3">
        <w:rPr>
          <w:rStyle w:val="FontStyle20"/>
          <w:sz w:val="24"/>
          <w:szCs w:val="24"/>
          <w:lang w:val="ro-RO" w:eastAsia="ro-RO"/>
        </w:rPr>
        <w:t>2</w:t>
      </w:r>
      <w:r w:rsidRPr="002622A3">
        <w:rPr>
          <w:rStyle w:val="FontStyle20"/>
          <w:sz w:val="24"/>
          <w:szCs w:val="24"/>
          <w:lang w:val="ro-RO" w:eastAsia="ro-RO"/>
        </w:rPr>
        <w:t>) Ordonatorii principali de credite ai bugetelor locale au obligația de a deschide și repartiza creditele bugetare aferente implementării proiectelor ai căror beneficiari sunt instituțiile publice din subordine finanțate integral din bugetul local, în termen de maximum 5 zile lucrătoare de la data încasării sumelor transferate de autoritățile de management/gestiune a programului/instrumentului/facilității, de Autoritatea de certificare și plată, de Comisia Europeană sau de alți donatori externi, pe baza so</w:t>
      </w:r>
      <w:r w:rsidR="00533CC2" w:rsidRPr="002622A3">
        <w:rPr>
          <w:rStyle w:val="FontStyle20"/>
          <w:sz w:val="24"/>
          <w:szCs w:val="24"/>
          <w:lang w:val="ro-RO" w:eastAsia="ro-RO"/>
        </w:rPr>
        <w:t>licitării de finanțare transmise</w:t>
      </w:r>
      <w:r w:rsidRPr="002622A3">
        <w:rPr>
          <w:rStyle w:val="FontStyle20"/>
          <w:sz w:val="24"/>
          <w:szCs w:val="24"/>
          <w:lang w:val="ro-RO" w:eastAsia="ro-RO"/>
        </w:rPr>
        <w:t xml:space="preserve"> de instituția beneficiară de proiect.</w:t>
      </w:r>
    </w:p>
    <w:p w14:paraId="1EE79FC3" w14:textId="77777777" w:rsidR="0077251E" w:rsidRPr="002622A3" w:rsidRDefault="0077251E" w:rsidP="004255E5">
      <w:pPr>
        <w:pStyle w:val="Style6"/>
        <w:widowControl/>
        <w:spacing w:line="360" w:lineRule="auto"/>
        <w:ind w:firstLine="720"/>
        <w:rPr>
          <w:rStyle w:val="FontStyle20"/>
          <w:strike/>
          <w:sz w:val="24"/>
          <w:szCs w:val="24"/>
          <w:lang w:val="ro-RO" w:eastAsia="ro-RO"/>
        </w:rPr>
      </w:pPr>
    </w:p>
    <w:p w14:paraId="36E8B815" w14:textId="47D85C94" w:rsidR="0077251E" w:rsidRPr="002622A3" w:rsidRDefault="0077251E" w:rsidP="0077251E">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lastRenderedPageBreak/>
        <w:t>Art.1</w:t>
      </w:r>
      <w:r w:rsidR="009B248E" w:rsidRPr="002622A3">
        <w:rPr>
          <w:rStyle w:val="FontStyle19"/>
          <w:sz w:val="24"/>
          <w:szCs w:val="24"/>
          <w:lang w:val="ro-RO" w:eastAsia="ro-RO"/>
        </w:rPr>
        <w:t>3</w:t>
      </w:r>
      <w:r w:rsidRPr="002622A3">
        <w:rPr>
          <w:rStyle w:val="FontStyle19"/>
          <w:sz w:val="24"/>
          <w:szCs w:val="24"/>
          <w:lang w:val="ro-RO" w:eastAsia="ro-RO"/>
        </w:rPr>
        <w:t xml:space="preserve">. </w:t>
      </w:r>
      <w:r w:rsidRPr="002622A3">
        <w:rPr>
          <w:rStyle w:val="FontStyle20"/>
          <w:sz w:val="24"/>
          <w:szCs w:val="24"/>
          <w:lang w:val="ro-RO" w:eastAsia="ro-RO"/>
        </w:rPr>
        <w:t xml:space="preserve">- (1) În scopul implementării programelor </w:t>
      </w:r>
      <w:r w:rsidR="00D73438" w:rsidRPr="002622A3">
        <w:rPr>
          <w:rStyle w:val="FontStyle20"/>
          <w:sz w:val="24"/>
          <w:szCs w:val="24"/>
          <w:lang w:val="ro-RO" w:eastAsia="ro-RO"/>
        </w:rPr>
        <w:t>și</w:t>
      </w:r>
      <w:r w:rsidRPr="002622A3">
        <w:rPr>
          <w:rStyle w:val="FontStyle20"/>
          <w:sz w:val="24"/>
          <w:szCs w:val="24"/>
          <w:lang w:val="ro-RO" w:eastAsia="ro-RO"/>
        </w:rPr>
        <w:t xml:space="preserve"> proiectelor de cooperare teritorială europeană, se autorizează ordonatorii principali de credite cu rol de autoritate de management/autoritate comună de management/autoritate </w:t>
      </w:r>
      <w:r w:rsidR="00D73438" w:rsidRPr="002622A3">
        <w:rPr>
          <w:rStyle w:val="FontStyle20"/>
          <w:sz w:val="24"/>
          <w:szCs w:val="24"/>
          <w:lang w:val="ro-RO" w:eastAsia="ro-RO"/>
        </w:rPr>
        <w:t>națională</w:t>
      </w:r>
      <w:r w:rsidRPr="002622A3">
        <w:rPr>
          <w:rStyle w:val="FontStyle20"/>
          <w:sz w:val="24"/>
          <w:szCs w:val="24"/>
          <w:lang w:val="ro-RO" w:eastAsia="ro-RO"/>
        </w:rPr>
        <w:t xml:space="preserve">/autoritate de gestiune a programelor privind cooperarea teritorială europeană să aprobe, prin ordin, norme specifice pentru </w:t>
      </w:r>
      <w:r w:rsidR="00D73438" w:rsidRPr="002622A3">
        <w:rPr>
          <w:rStyle w:val="FontStyle20"/>
          <w:sz w:val="24"/>
          <w:szCs w:val="24"/>
          <w:lang w:val="ro-RO" w:eastAsia="ro-RO"/>
        </w:rPr>
        <w:t>finanțarea</w:t>
      </w:r>
      <w:r w:rsidR="00533CC2" w:rsidRPr="002622A3">
        <w:rPr>
          <w:rStyle w:val="FontStyle20"/>
          <w:sz w:val="24"/>
          <w:szCs w:val="24"/>
          <w:lang w:val="ro-RO" w:eastAsia="ro-RO"/>
        </w:rPr>
        <w:t xml:space="preserve"> </w:t>
      </w:r>
      <w:r w:rsidR="00D73438" w:rsidRPr="002622A3">
        <w:rPr>
          <w:rStyle w:val="FontStyle20"/>
          <w:sz w:val="24"/>
          <w:szCs w:val="24"/>
          <w:lang w:val="ro-RO" w:eastAsia="ro-RO"/>
        </w:rPr>
        <w:t>și</w:t>
      </w:r>
      <w:r w:rsidRPr="002622A3">
        <w:rPr>
          <w:rStyle w:val="FontStyle20"/>
          <w:sz w:val="24"/>
          <w:szCs w:val="24"/>
          <w:lang w:val="ro-RO" w:eastAsia="ro-RO"/>
        </w:rPr>
        <w:t xml:space="preserve"> organizarea </w:t>
      </w:r>
      <w:r w:rsidR="00D73438" w:rsidRPr="002622A3">
        <w:rPr>
          <w:rStyle w:val="FontStyle20"/>
          <w:sz w:val="24"/>
          <w:szCs w:val="24"/>
          <w:lang w:val="ro-RO" w:eastAsia="ro-RO"/>
        </w:rPr>
        <w:t>acțiunilor</w:t>
      </w:r>
      <w:r w:rsidRPr="002622A3">
        <w:rPr>
          <w:rStyle w:val="FontStyle20"/>
          <w:sz w:val="24"/>
          <w:szCs w:val="24"/>
          <w:lang w:val="ro-RO" w:eastAsia="ro-RO"/>
        </w:rPr>
        <w:t xml:space="preserve"> specifice pe teritoriul altor state.</w:t>
      </w:r>
    </w:p>
    <w:p w14:paraId="18EAD8F8" w14:textId="5BC739EF" w:rsidR="0077251E" w:rsidRPr="002622A3" w:rsidRDefault="0077251E" w:rsidP="0077251E">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w:t>
      </w:r>
      <w:r w:rsidR="00A35654" w:rsidRPr="002622A3">
        <w:rPr>
          <w:rStyle w:val="FontStyle20"/>
          <w:sz w:val="24"/>
          <w:szCs w:val="24"/>
          <w:lang w:val="ro-RO" w:eastAsia="ro-RO"/>
        </w:rPr>
        <w:t>2) Cheltuielile stabilite prin n</w:t>
      </w:r>
      <w:r w:rsidRPr="002622A3">
        <w:rPr>
          <w:rStyle w:val="FontStyle20"/>
          <w:sz w:val="24"/>
          <w:szCs w:val="24"/>
          <w:lang w:val="ro-RO" w:eastAsia="ro-RO"/>
        </w:rPr>
        <w:t>orme</w:t>
      </w:r>
      <w:r w:rsidR="00CC2FDE" w:rsidRPr="002622A3">
        <w:rPr>
          <w:rStyle w:val="FontStyle20"/>
          <w:sz w:val="24"/>
          <w:szCs w:val="24"/>
          <w:lang w:val="ro-RO" w:eastAsia="ro-RO"/>
        </w:rPr>
        <w:t>le prevăzute la alin.(1)</w:t>
      </w:r>
      <w:r w:rsidRPr="002622A3">
        <w:rPr>
          <w:rStyle w:val="FontStyle20"/>
          <w:sz w:val="24"/>
          <w:szCs w:val="24"/>
          <w:lang w:val="ro-RO" w:eastAsia="ro-RO"/>
        </w:rPr>
        <w:t xml:space="preserve"> se asigură de către ordonatorii principali de credite, din creditele </w:t>
      </w:r>
      <w:r w:rsidR="002F16A7" w:rsidRPr="002622A3">
        <w:rPr>
          <w:rStyle w:val="FontStyle20"/>
          <w:sz w:val="24"/>
          <w:szCs w:val="24"/>
          <w:lang w:val="ro-RO" w:eastAsia="ro-RO"/>
        </w:rPr>
        <w:t>aprobate anual, cu această destinație.</w:t>
      </w:r>
      <w:r w:rsidRPr="002622A3">
        <w:rPr>
          <w:rStyle w:val="FontStyle20"/>
          <w:sz w:val="24"/>
          <w:szCs w:val="24"/>
          <w:lang w:val="ro-RO" w:eastAsia="ro-RO"/>
        </w:rPr>
        <w:t xml:space="preserve"> Rambursarea acestor cheltuieli din fondurile europene se realizează în conformitate cu procedurile de lucru ale </w:t>
      </w:r>
      <w:r w:rsidR="00D73438" w:rsidRPr="002622A3">
        <w:rPr>
          <w:rStyle w:val="FontStyle20"/>
          <w:sz w:val="24"/>
          <w:szCs w:val="24"/>
          <w:lang w:val="ro-RO" w:eastAsia="ro-RO"/>
        </w:rPr>
        <w:t>autorităților</w:t>
      </w:r>
      <w:r w:rsidRPr="002622A3">
        <w:rPr>
          <w:rStyle w:val="FontStyle20"/>
          <w:sz w:val="24"/>
          <w:szCs w:val="24"/>
          <w:lang w:val="ro-RO" w:eastAsia="ro-RO"/>
        </w:rPr>
        <w:t xml:space="preserve"> de management/</w:t>
      </w:r>
      <w:r w:rsidR="00D73438" w:rsidRPr="002622A3">
        <w:rPr>
          <w:rStyle w:val="FontStyle20"/>
          <w:sz w:val="24"/>
          <w:szCs w:val="24"/>
          <w:lang w:val="ro-RO" w:eastAsia="ro-RO"/>
        </w:rPr>
        <w:t>autorităților</w:t>
      </w:r>
      <w:r w:rsidRPr="002622A3">
        <w:rPr>
          <w:rStyle w:val="FontStyle20"/>
          <w:sz w:val="24"/>
          <w:szCs w:val="24"/>
          <w:lang w:val="ro-RO" w:eastAsia="ro-RO"/>
        </w:rPr>
        <w:t xml:space="preserve"> comune de management/</w:t>
      </w:r>
      <w:r w:rsidR="00D73438" w:rsidRPr="002622A3">
        <w:rPr>
          <w:rStyle w:val="FontStyle20"/>
          <w:sz w:val="24"/>
          <w:szCs w:val="24"/>
          <w:lang w:val="ro-RO" w:eastAsia="ro-RO"/>
        </w:rPr>
        <w:t>autorităților</w:t>
      </w:r>
      <w:r w:rsidR="00EC48D0" w:rsidRPr="002622A3">
        <w:rPr>
          <w:rStyle w:val="FontStyle20"/>
          <w:sz w:val="24"/>
          <w:szCs w:val="24"/>
          <w:lang w:val="ro-RO" w:eastAsia="ro-RO"/>
        </w:rPr>
        <w:t xml:space="preserve"> </w:t>
      </w:r>
      <w:r w:rsidR="00D73438" w:rsidRPr="002622A3">
        <w:rPr>
          <w:rStyle w:val="FontStyle20"/>
          <w:sz w:val="24"/>
          <w:szCs w:val="24"/>
          <w:lang w:val="ro-RO" w:eastAsia="ro-RO"/>
        </w:rPr>
        <w:t>naționale</w:t>
      </w:r>
      <w:r w:rsidRPr="002622A3">
        <w:rPr>
          <w:rStyle w:val="FontStyle20"/>
          <w:sz w:val="24"/>
          <w:szCs w:val="24"/>
          <w:lang w:val="ro-RO" w:eastAsia="ro-RO"/>
        </w:rPr>
        <w:t>.</w:t>
      </w:r>
    </w:p>
    <w:p w14:paraId="049265AF" w14:textId="77777777" w:rsidR="0077251E" w:rsidRPr="002622A3" w:rsidRDefault="0077251E" w:rsidP="0077251E">
      <w:pPr>
        <w:pStyle w:val="Style6"/>
        <w:widowControl/>
        <w:spacing w:line="360" w:lineRule="auto"/>
        <w:ind w:firstLine="720"/>
        <w:rPr>
          <w:rStyle w:val="FontStyle20"/>
          <w:sz w:val="24"/>
          <w:szCs w:val="24"/>
          <w:lang w:val="ro-RO" w:eastAsia="ro-RO"/>
        </w:rPr>
      </w:pPr>
    </w:p>
    <w:p w14:paraId="7F5397E7" w14:textId="5FED88E7" w:rsidR="003C2CA0" w:rsidRPr="002622A3" w:rsidRDefault="0077251E" w:rsidP="0077251E">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Art.</w:t>
      </w:r>
      <w:r w:rsidR="009B248E" w:rsidRPr="002622A3">
        <w:rPr>
          <w:rStyle w:val="FontStyle19"/>
          <w:sz w:val="24"/>
          <w:szCs w:val="24"/>
          <w:lang w:val="ro-RO" w:eastAsia="ro-RO"/>
        </w:rPr>
        <w:t>14</w:t>
      </w:r>
      <w:r w:rsidRPr="002622A3">
        <w:rPr>
          <w:rStyle w:val="FontStyle19"/>
          <w:sz w:val="24"/>
          <w:szCs w:val="24"/>
          <w:lang w:val="ro-RO" w:eastAsia="ro-RO"/>
        </w:rPr>
        <w:t xml:space="preserve">. </w:t>
      </w:r>
      <w:r w:rsidRPr="002622A3">
        <w:rPr>
          <w:rStyle w:val="FontStyle20"/>
          <w:sz w:val="24"/>
          <w:szCs w:val="24"/>
          <w:lang w:val="ro-RO" w:eastAsia="ro-RO"/>
        </w:rPr>
        <w:t xml:space="preserve">- (1) Se interzice ordonatorilor principali de credite ai bugetului de stat să efectueze virări de credite bugetare </w:t>
      </w:r>
      <w:r w:rsidR="00D73438" w:rsidRPr="002622A3">
        <w:rPr>
          <w:rStyle w:val="FontStyle20"/>
          <w:sz w:val="24"/>
          <w:szCs w:val="24"/>
          <w:lang w:val="ro-RO" w:eastAsia="ro-RO"/>
        </w:rPr>
        <w:t>și</w:t>
      </w:r>
      <w:r w:rsidRPr="002622A3">
        <w:rPr>
          <w:rStyle w:val="FontStyle20"/>
          <w:sz w:val="24"/>
          <w:szCs w:val="24"/>
          <w:lang w:val="ro-RO" w:eastAsia="ro-RO"/>
        </w:rPr>
        <w:t xml:space="preserve"> credite de angajament</w:t>
      </w:r>
      <w:r w:rsidR="005E5B6C" w:rsidRPr="002622A3">
        <w:rPr>
          <w:rStyle w:val="FontStyle20"/>
          <w:sz w:val="24"/>
          <w:szCs w:val="24"/>
          <w:lang w:val="ro-RO" w:eastAsia="ro-RO"/>
        </w:rPr>
        <w:t>,</w:t>
      </w:r>
      <w:r w:rsidRPr="002622A3">
        <w:rPr>
          <w:rStyle w:val="FontStyle20"/>
          <w:sz w:val="24"/>
          <w:szCs w:val="24"/>
          <w:lang w:val="ro-RO" w:eastAsia="ro-RO"/>
        </w:rPr>
        <w:t xml:space="preserve"> de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postaderare”</w:t>
      </w:r>
      <w:r w:rsidR="005E5B6C" w:rsidRPr="002622A3">
        <w:rPr>
          <w:rStyle w:val="FontStyle20"/>
          <w:sz w:val="24"/>
          <w:szCs w:val="24"/>
          <w:lang w:val="ro-RO" w:eastAsia="ro-RO"/>
        </w:rPr>
        <w:t>,</w:t>
      </w:r>
      <w:r w:rsidRPr="002622A3">
        <w:rPr>
          <w:rStyle w:val="FontStyle20"/>
          <w:sz w:val="24"/>
          <w:szCs w:val="24"/>
          <w:lang w:val="ro-RO" w:eastAsia="ro-RO"/>
        </w:rPr>
        <w:t xml:space="preserve"> la celelalte titluri de cheltuieli din cadrul </w:t>
      </w:r>
      <w:r w:rsidR="00D73438" w:rsidRPr="002622A3">
        <w:rPr>
          <w:rStyle w:val="FontStyle20"/>
          <w:sz w:val="24"/>
          <w:szCs w:val="24"/>
          <w:lang w:val="ro-RO" w:eastAsia="ro-RO"/>
        </w:rPr>
        <w:t>aceluiași</w:t>
      </w:r>
      <w:r w:rsidRPr="002622A3">
        <w:rPr>
          <w:rStyle w:val="FontStyle20"/>
          <w:sz w:val="24"/>
          <w:szCs w:val="24"/>
          <w:lang w:val="ro-RO" w:eastAsia="ro-RO"/>
        </w:rPr>
        <w:t xml:space="preserve"> capitol sau la alte capitole bugetare, cu </w:t>
      </w:r>
      <w:r w:rsidR="00D73438" w:rsidRPr="002622A3">
        <w:rPr>
          <w:rStyle w:val="FontStyle20"/>
          <w:sz w:val="24"/>
          <w:szCs w:val="24"/>
          <w:lang w:val="ro-RO" w:eastAsia="ro-RO"/>
        </w:rPr>
        <w:t>excepția</w:t>
      </w:r>
      <w:r w:rsidRPr="002622A3">
        <w:rPr>
          <w:rStyle w:val="FontStyle20"/>
          <w:sz w:val="24"/>
          <w:szCs w:val="24"/>
          <w:lang w:val="ro-RO" w:eastAsia="ro-RO"/>
        </w:rPr>
        <w:t xml:space="preserve"> virărilor de credite bugetare </w:t>
      </w:r>
      <w:r w:rsidR="00D73438" w:rsidRPr="002622A3">
        <w:rPr>
          <w:rStyle w:val="FontStyle20"/>
          <w:sz w:val="24"/>
          <w:szCs w:val="24"/>
          <w:lang w:val="ro-RO" w:eastAsia="ro-RO"/>
        </w:rPr>
        <w:t>și</w:t>
      </w:r>
      <w:r w:rsidRPr="002622A3">
        <w:rPr>
          <w:rStyle w:val="FontStyle20"/>
          <w:sz w:val="24"/>
          <w:szCs w:val="24"/>
          <w:lang w:val="ro-RO" w:eastAsia="ro-RO"/>
        </w:rPr>
        <w:t xml:space="preserve"> credite de angajament</w:t>
      </w:r>
      <w:r w:rsidR="005E5B6C" w:rsidRPr="002622A3">
        <w:rPr>
          <w:rStyle w:val="FontStyle20"/>
          <w:sz w:val="24"/>
          <w:szCs w:val="24"/>
          <w:lang w:val="ro-RO" w:eastAsia="ro-RO"/>
        </w:rPr>
        <w:t>,</w:t>
      </w:r>
      <w:r w:rsidRPr="002622A3">
        <w:rPr>
          <w:rStyle w:val="FontStyle20"/>
          <w:sz w:val="24"/>
          <w:szCs w:val="24"/>
          <w:lang w:val="ro-RO" w:eastAsia="ro-RO"/>
        </w:rPr>
        <w:t xml:space="preserve"> care pot fi efectuate pe tot parcursul anului de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postaderare” la</w:t>
      </w:r>
      <w:r w:rsidR="0070448D" w:rsidRPr="002622A3">
        <w:rPr>
          <w:rStyle w:val="FontStyle20"/>
          <w:sz w:val="24"/>
          <w:szCs w:val="24"/>
          <w:lang w:val="ro-RO" w:eastAsia="ro-RO"/>
        </w:rPr>
        <w:t>:</w:t>
      </w:r>
    </w:p>
    <w:p w14:paraId="44F77500" w14:textId="27E3CEB7" w:rsidR="003C2CA0" w:rsidRPr="002622A3" w:rsidRDefault="003C2CA0" w:rsidP="0077251E">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a)</w:t>
      </w:r>
      <w:r w:rsidR="0077251E" w:rsidRPr="002622A3">
        <w:rPr>
          <w:rStyle w:val="FontStyle20"/>
          <w:sz w:val="24"/>
          <w:szCs w:val="24"/>
          <w:lang w:val="ro-RO" w:eastAsia="ro-RO"/>
        </w:rPr>
        <w:t xml:space="preserve"> titlul 51 „Transferuri între </w:t>
      </w:r>
      <w:r w:rsidR="00D73438" w:rsidRPr="002622A3">
        <w:rPr>
          <w:rStyle w:val="FontStyle20"/>
          <w:sz w:val="24"/>
          <w:szCs w:val="24"/>
          <w:lang w:val="ro-RO" w:eastAsia="ro-RO"/>
        </w:rPr>
        <w:t>unități</w:t>
      </w:r>
      <w:r w:rsidR="0077251E" w:rsidRPr="002622A3">
        <w:rPr>
          <w:rStyle w:val="FontStyle20"/>
          <w:sz w:val="24"/>
          <w:szCs w:val="24"/>
          <w:lang w:val="ro-RO" w:eastAsia="ro-RO"/>
        </w:rPr>
        <w:t xml:space="preserve"> ale </w:t>
      </w:r>
      <w:r w:rsidR="00D73438" w:rsidRPr="002622A3">
        <w:rPr>
          <w:rStyle w:val="FontStyle20"/>
          <w:sz w:val="24"/>
          <w:szCs w:val="24"/>
          <w:lang w:val="ro-RO" w:eastAsia="ro-RO"/>
        </w:rPr>
        <w:t>administrației</w:t>
      </w:r>
      <w:r w:rsidR="0077251E" w:rsidRPr="002622A3">
        <w:rPr>
          <w:rStyle w:val="FontStyle20"/>
          <w:sz w:val="24"/>
          <w:szCs w:val="24"/>
          <w:lang w:val="ro-RO" w:eastAsia="ro-RO"/>
        </w:rPr>
        <w:t xml:space="preserve"> publice”, în vederea asigurării sumelor reprezentând </w:t>
      </w:r>
      <w:r w:rsidR="00D73438" w:rsidRPr="002622A3">
        <w:rPr>
          <w:rStyle w:val="FontStyle20"/>
          <w:sz w:val="24"/>
          <w:szCs w:val="24"/>
          <w:lang w:val="ro-RO" w:eastAsia="ro-RO"/>
        </w:rPr>
        <w:t>contribuția</w:t>
      </w:r>
      <w:r w:rsidR="0077251E" w:rsidRPr="002622A3">
        <w:rPr>
          <w:rStyle w:val="FontStyle20"/>
          <w:sz w:val="24"/>
          <w:szCs w:val="24"/>
          <w:lang w:val="ro-RO" w:eastAsia="ro-RO"/>
        </w:rPr>
        <w:t xml:space="preserve"> proprie </w:t>
      </w:r>
      <w:r w:rsidR="00D73438" w:rsidRPr="002622A3">
        <w:rPr>
          <w:rStyle w:val="FontStyle20"/>
          <w:sz w:val="24"/>
          <w:szCs w:val="24"/>
          <w:lang w:val="ro-RO" w:eastAsia="ro-RO"/>
        </w:rPr>
        <w:t>și</w:t>
      </w:r>
      <w:r w:rsidR="0077251E" w:rsidRPr="002622A3">
        <w:rPr>
          <w:rStyle w:val="FontStyle20"/>
          <w:sz w:val="24"/>
          <w:szCs w:val="24"/>
          <w:lang w:val="ro-RO" w:eastAsia="ro-RO"/>
        </w:rPr>
        <w:t xml:space="preserve">/sau </w:t>
      </w:r>
      <w:r w:rsidR="009B248E" w:rsidRPr="002622A3">
        <w:rPr>
          <w:rStyle w:val="FontStyle20"/>
          <w:sz w:val="24"/>
          <w:szCs w:val="24"/>
          <w:lang w:val="ro-RO" w:eastAsia="ro-RO"/>
        </w:rPr>
        <w:t>cofinanțarea</w:t>
      </w:r>
      <w:r w:rsidR="0077251E" w:rsidRPr="002622A3">
        <w:rPr>
          <w:rStyle w:val="FontStyle20"/>
          <w:sz w:val="24"/>
          <w:szCs w:val="24"/>
          <w:lang w:val="ro-RO" w:eastAsia="ro-RO"/>
        </w:rPr>
        <w:t xml:space="preserve"> </w:t>
      </w:r>
      <w:r w:rsidR="00D73438" w:rsidRPr="002622A3">
        <w:rPr>
          <w:rStyle w:val="FontStyle20"/>
          <w:sz w:val="24"/>
          <w:szCs w:val="24"/>
          <w:lang w:val="ro-RO" w:eastAsia="ro-RO"/>
        </w:rPr>
        <w:t>națio</w:t>
      </w:r>
      <w:r w:rsidR="00D73438" w:rsidRPr="002622A3">
        <w:rPr>
          <w:rStyle w:val="FontStyle20"/>
          <w:sz w:val="24"/>
          <w:szCs w:val="24"/>
          <w:lang w:val="ro-RO" w:eastAsia="ro-RO"/>
        </w:rPr>
        <w:lastRenderedPageBreak/>
        <w:t>nală</w:t>
      </w:r>
      <w:r w:rsidR="0077251E" w:rsidRPr="002622A3">
        <w:rPr>
          <w:rStyle w:val="FontStyle20"/>
          <w:sz w:val="24"/>
          <w:szCs w:val="24"/>
          <w:lang w:val="ro-RO" w:eastAsia="ro-RO"/>
        </w:rPr>
        <w:t xml:space="preserve">, aferentă proiectelor </w:t>
      </w:r>
      <w:r w:rsidR="00D73438" w:rsidRPr="002622A3">
        <w:rPr>
          <w:rStyle w:val="FontStyle20"/>
          <w:sz w:val="24"/>
          <w:szCs w:val="24"/>
          <w:lang w:val="ro-RO" w:eastAsia="ro-RO"/>
        </w:rPr>
        <w:t>finanțate</w:t>
      </w:r>
      <w:r w:rsidR="0077251E" w:rsidRPr="002622A3">
        <w:rPr>
          <w:rStyle w:val="FontStyle20"/>
          <w:sz w:val="24"/>
          <w:szCs w:val="24"/>
          <w:lang w:val="ro-RO" w:eastAsia="ro-RO"/>
        </w:rPr>
        <w:t xml:space="preserve"> din fonduri externe nerambursabile ale </w:t>
      </w:r>
      <w:r w:rsidR="00D73438" w:rsidRPr="002622A3">
        <w:rPr>
          <w:rStyle w:val="FontStyle20"/>
          <w:sz w:val="24"/>
          <w:szCs w:val="24"/>
          <w:lang w:val="ro-RO" w:eastAsia="ro-RO"/>
        </w:rPr>
        <w:t>instituțiilor</w:t>
      </w:r>
      <w:r w:rsidR="0077251E" w:rsidRPr="002622A3">
        <w:rPr>
          <w:rStyle w:val="FontStyle20"/>
          <w:sz w:val="24"/>
          <w:szCs w:val="24"/>
          <w:lang w:val="ro-RO" w:eastAsia="ro-RO"/>
        </w:rPr>
        <w:t xml:space="preserve"> publice </w:t>
      </w:r>
      <w:r w:rsidR="00D73438" w:rsidRPr="002622A3">
        <w:rPr>
          <w:rStyle w:val="FontStyle20"/>
          <w:sz w:val="24"/>
          <w:szCs w:val="24"/>
          <w:lang w:val="ro-RO" w:eastAsia="ro-RO"/>
        </w:rPr>
        <w:t>finanțate</w:t>
      </w:r>
      <w:r w:rsidR="0077251E" w:rsidRPr="002622A3">
        <w:rPr>
          <w:rStyle w:val="FontStyle20"/>
          <w:sz w:val="24"/>
          <w:szCs w:val="24"/>
          <w:lang w:val="ro-RO" w:eastAsia="ro-RO"/>
        </w:rPr>
        <w:t xml:space="preserve"> din venituri proprii </w:t>
      </w:r>
      <w:r w:rsidR="00D73438" w:rsidRPr="002622A3">
        <w:rPr>
          <w:rStyle w:val="FontStyle20"/>
          <w:sz w:val="24"/>
          <w:szCs w:val="24"/>
          <w:lang w:val="ro-RO" w:eastAsia="ro-RO"/>
        </w:rPr>
        <w:t>și</w:t>
      </w:r>
      <w:r w:rsidR="00533CC2" w:rsidRPr="002622A3">
        <w:rPr>
          <w:rStyle w:val="FontStyle20"/>
          <w:sz w:val="24"/>
          <w:szCs w:val="24"/>
          <w:lang w:val="ro-RO" w:eastAsia="ro-RO"/>
        </w:rPr>
        <w:t xml:space="preserve"> </w:t>
      </w:r>
      <w:r w:rsidR="00D73438" w:rsidRPr="002622A3">
        <w:rPr>
          <w:rStyle w:val="FontStyle20"/>
          <w:sz w:val="24"/>
          <w:szCs w:val="24"/>
          <w:lang w:val="ro-RO" w:eastAsia="ro-RO"/>
        </w:rPr>
        <w:t>subvenții</w:t>
      </w:r>
      <w:r w:rsidR="0077251E" w:rsidRPr="002622A3">
        <w:rPr>
          <w:rStyle w:val="FontStyle20"/>
          <w:sz w:val="24"/>
          <w:szCs w:val="24"/>
          <w:lang w:val="ro-RO" w:eastAsia="ro-RO"/>
        </w:rPr>
        <w:t xml:space="preserve"> de la bugetul de stat, precum </w:t>
      </w:r>
      <w:r w:rsidR="00D73438" w:rsidRPr="002622A3">
        <w:rPr>
          <w:rStyle w:val="FontStyle20"/>
          <w:sz w:val="24"/>
          <w:szCs w:val="24"/>
          <w:lang w:val="ro-RO" w:eastAsia="ro-RO"/>
        </w:rPr>
        <w:t>și</w:t>
      </w:r>
      <w:r w:rsidR="0077251E" w:rsidRPr="002622A3">
        <w:rPr>
          <w:rStyle w:val="FontStyle20"/>
          <w:sz w:val="24"/>
          <w:szCs w:val="24"/>
          <w:lang w:val="ro-RO" w:eastAsia="ro-RO"/>
        </w:rPr>
        <w:t xml:space="preserve"> ale </w:t>
      </w:r>
      <w:r w:rsidR="00D73438" w:rsidRPr="002622A3">
        <w:rPr>
          <w:rStyle w:val="FontStyle20"/>
          <w:sz w:val="24"/>
          <w:szCs w:val="24"/>
          <w:lang w:val="ro-RO" w:eastAsia="ro-RO"/>
        </w:rPr>
        <w:t>instituțiilor</w:t>
      </w:r>
      <w:r w:rsidR="0077251E" w:rsidRPr="002622A3">
        <w:rPr>
          <w:rStyle w:val="FontStyle20"/>
          <w:sz w:val="24"/>
          <w:szCs w:val="24"/>
          <w:lang w:val="ro-RO" w:eastAsia="ro-RO"/>
        </w:rPr>
        <w:t xml:space="preserve"> de </w:t>
      </w:r>
      <w:r w:rsidR="00D73438" w:rsidRPr="002622A3">
        <w:rPr>
          <w:rStyle w:val="FontStyle20"/>
          <w:sz w:val="24"/>
          <w:szCs w:val="24"/>
          <w:lang w:val="ro-RO" w:eastAsia="ro-RO"/>
        </w:rPr>
        <w:t>învățământ</w:t>
      </w:r>
      <w:r w:rsidR="0077251E" w:rsidRPr="002622A3">
        <w:rPr>
          <w:rStyle w:val="FontStyle20"/>
          <w:sz w:val="24"/>
          <w:szCs w:val="24"/>
          <w:lang w:val="ro-RO" w:eastAsia="ro-RO"/>
        </w:rPr>
        <w:t xml:space="preserve"> superior militar, de </w:t>
      </w:r>
      <w:r w:rsidR="00D73438" w:rsidRPr="002622A3">
        <w:rPr>
          <w:rStyle w:val="FontStyle20"/>
          <w:sz w:val="24"/>
          <w:szCs w:val="24"/>
          <w:lang w:val="ro-RO" w:eastAsia="ro-RO"/>
        </w:rPr>
        <w:t>informații</w:t>
      </w:r>
      <w:r w:rsidR="0077251E" w:rsidRPr="002622A3">
        <w:rPr>
          <w:rStyle w:val="FontStyle20"/>
          <w:sz w:val="24"/>
          <w:szCs w:val="24"/>
          <w:lang w:val="ro-RO" w:eastAsia="ro-RO"/>
        </w:rPr>
        <w:t xml:space="preserve">, de ordine publică </w:t>
      </w:r>
      <w:r w:rsidR="00D73438" w:rsidRPr="002622A3">
        <w:rPr>
          <w:rStyle w:val="FontStyle20"/>
          <w:sz w:val="24"/>
          <w:szCs w:val="24"/>
          <w:lang w:val="ro-RO" w:eastAsia="ro-RO"/>
        </w:rPr>
        <w:t>și</w:t>
      </w:r>
      <w:r w:rsidR="0077251E" w:rsidRPr="002622A3">
        <w:rPr>
          <w:rStyle w:val="FontStyle20"/>
          <w:sz w:val="24"/>
          <w:szCs w:val="24"/>
          <w:lang w:val="ro-RO" w:eastAsia="ro-RO"/>
        </w:rPr>
        <w:t xml:space="preserve"> de securitate </w:t>
      </w:r>
      <w:r w:rsidR="00D73438" w:rsidRPr="002622A3">
        <w:rPr>
          <w:rStyle w:val="FontStyle20"/>
          <w:sz w:val="24"/>
          <w:szCs w:val="24"/>
          <w:lang w:val="ro-RO" w:eastAsia="ro-RO"/>
        </w:rPr>
        <w:t>națională</w:t>
      </w:r>
      <w:r w:rsidR="00533CC2" w:rsidRPr="002622A3">
        <w:rPr>
          <w:rStyle w:val="FontStyle20"/>
          <w:sz w:val="24"/>
          <w:szCs w:val="24"/>
          <w:lang w:val="ro-RO" w:eastAsia="ro-RO"/>
        </w:rPr>
        <w:t xml:space="preserve"> </w:t>
      </w:r>
      <w:r w:rsidR="00D73438" w:rsidRPr="002622A3">
        <w:rPr>
          <w:rStyle w:val="FontStyle20"/>
          <w:sz w:val="24"/>
          <w:szCs w:val="24"/>
          <w:lang w:val="ro-RO" w:eastAsia="ro-RO"/>
        </w:rPr>
        <w:t>finanțate</w:t>
      </w:r>
      <w:r w:rsidRPr="002622A3">
        <w:rPr>
          <w:rStyle w:val="FontStyle20"/>
          <w:sz w:val="24"/>
          <w:szCs w:val="24"/>
          <w:lang w:val="ro-RO" w:eastAsia="ro-RO"/>
        </w:rPr>
        <w:t xml:space="preserve"> integral din venituri proprii; </w:t>
      </w:r>
    </w:p>
    <w:p w14:paraId="6450530B" w14:textId="77777777" w:rsidR="003C2CA0" w:rsidRPr="002622A3" w:rsidRDefault="003C2CA0" w:rsidP="003C2CA0">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b) titlul 58 „Proiecte cu finanțare din fonduri externe nerambursabile aferente cadrului financiar 2014-2020”.</w:t>
      </w:r>
    </w:p>
    <w:p w14:paraId="788EC939" w14:textId="4D184828" w:rsidR="0077251E" w:rsidRPr="002622A3" w:rsidRDefault="0077251E" w:rsidP="0077251E">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(2) Sumele prevăzute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postaderare” nu pot fi cedate la Fondul de rezervă bugetară la </w:t>
      </w:r>
      <w:r w:rsidR="00D73438" w:rsidRPr="002622A3">
        <w:rPr>
          <w:rStyle w:val="FontStyle20"/>
          <w:sz w:val="24"/>
          <w:szCs w:val="24"/>
          <w:lang w:val="ro-RO" w:eastAsia="ro-RO"/>
        </w:rPr>
        <w:t>dispoziția</w:t>
      </w:r>
      <w:r w:rsidRPr="002622A3">
        <w:rPr>
          <w:rStyle w:val="FontStyle20"/>
          <w:sz w:val="24"/>
          <w:szCs w:val="24"/>
          <w:lang w:val="ro-RO" w:eastAsia="ro-RO"/>
        </w:rPr>
        <w:t xml:space="preserve"> Guvernului prevăzut în bugetul de stat în baza prevederilor</w:t>
      </w:r>
      <w:r w:rsidR="00F77EDD" w:rsidRPr="002622A3">
        <w:rPr>
          <w:rStyle w:val="FontStyle20"/>
          <w:sz w:val="24"/>
          <w:szCs w:val="24"/>
          <w:lang w:val="ro-RO" w:eastAsia="ro-RO"/>
        </w:rPr>
        <w:t xml:space="preserve"> art. 54 din Legea nr. 500/2002,</w:t>
      </w:r>
      <w:r w:rsidRPr="002622A3">
        <w:rPr>
          <w:rStyle w:val="FontStyle20"/>
          <w:sz w:val="24"/>
          <w:szCs w:val="24"/>
          <w:lang w:val="ro-RO" w:eastAsia="ro-RO"/>
        </w:rPr>
        <w:t xml:space="preserve"> cu modificările </w:t>
      </w:r>
      <w:r w:rsidR="00D73438" w:rsidRPr="002622A3">
        <w:rPr>
          <w:rStyle w:val="FontStyle20"/>
          <w:sz w:val="24"/>
          <w:szCs w:val="24"/>
          <w:lang w:val="ro-RO" w:eastAsia="ro-RO"/>
        </w:rPr>
        <w:t>și</w:t>
      </w:r>
      <w:r w:rsidRPr="002622A3">
        <w:rPr>
          <w:rStyle w:val="FontStyle20"/>
          <w:sz w:val="24"/>
          <w:szCs w:val="24"/>
          <w:lang w:val="ro-RO" w:eastAsia="ro-RO"/>
        </w:rPr>
        <w:t xml:space="preserve"> completările ulterioare.</w:t>
      </w:r>
    </w:p>
    <w:p w14:paraId="18CA960E" w14:textId="3D593D9D" w:rsidR="00851624" w:rsidRPr="002622A3" w:rsidRDefault="0077251E" w:rsidP="00851624">
      <w:pPr>
        <w:pStyle w:val="Style6"/>
        <w:widowControl/>
        <w:spacing w:line="360" w:lineRule="auto"/>
        <w:ind w:firstLine="720"/>
        <w:rPr>
          <w:rStyle w:val="FontStyle20"/>
          <w:sz w:val="24"/>
          <w:szCs w:val="24"/>
          <w:u w:val="single"/>
          <w:lang w:val="ro-RO" w:eastAsia="ro-RO"/>
        </w:rPr>
      </w:pPr>
      <w:r w:rsidRPr="002622A3">
        <w:rPr>
          <w:rStyle w:val="FontStyle20"/>
          <w:sz w:val="24"/>
          <w:szCs w:val="24"/>
          <w:lang w:val="ro-RO" w:eastAsia="ro-RO"/>
        </w:rPr>
        <w:t xml:space="preserve">(3) În </w:t>
      </w:r>
      <w:r w:rsidR="00D73438" w:rsidRPr="002622A3">
        <w:rPr>
          <w:rStyle w:val="FontStyle20"/>
          <w:sz w:val="24"/>
          <w:szCs w:val="24"/>
          <w:lang w:val="ro-RO" w:eastAsia="ro-RO"/>
        </w:rPr>
        <w:t>condițiile</w:t>
      </w:r>
      <w:r w:rsidRPr="002622A3">
        <w:rPr>
          <w:rStyle w:val="FontStyle20"/>
          <w:sz w:val="24"/>
          <w:szCs w:val="24"/>
          <w:lang w:val="ro-RO" w:eastAsia="ro-RO"/>
        </w:rPr>
        <w:t xml:space="preserve"> prevederilor Legii nr. 500/2002, cu modificările </w:t>
      </w:r>
      <w:r w:rsidR="00D73438" w:rsidRPr="002622A3">
        <w:rPr>
          <w:rStyle w:val="FontStyle20"/>
          <w:sz w:val="24"/>
          <w:szCs w:val="24"/>
          <w:lang w:val="ro-RO" w:eastAsia="ro-RO"/>
        </w:rPr>
        <w:t>și</w:t>
      </w:r>
      <w:r w:rsidRPr="002622A3">
        <w:rPr>
          <w:rStyle w:val="FontStyle20"/>
          <w:sz w:val="24"/>
          <w:szCs w:val="24"/>
          <w:lang w:val="ro-RO" w:eastAsia="ro-RO"/>
        </w:rPr>
        <w:t xml:space="preserve"> completările ulterioare, în cursul întregului an ordonatorii principali de credite pot efectua virări de credite bugetare </w:t>
      </w:r>
      <w:r w:rsidR="001E1A11" w:rsidRPr="002622A3">
        <w:rPr>
          <w:rStyle w:val="FontStyle20"/>
          <w:sz w:val="24"/>
          <w:szCs w:val="24"/>
          <w:lang w:val="ro-RO" w:eastAsia="ro-RO"/>
        </w:rPr>
        <w:t xml:space="preserve">și de credite de angajament neutilizate </w:t>
      </w:r>
      <w:r w:rsidRPr="002622A3">
        <w:rPr>
          <w:rStyle w:val="FontStyle20"/>
          <w:sz w:val="24"/>
          <w:szCs w:val="24"/>
          <w:lang w:val="ro-RO" w:eastAsia="ro-RO"/>
        </w:rPr>
        <w:t xml:space="preserve">între titlurile, articolele </w:t>
      </w:r>
      <w:r w:rsidR="00D73438" w:rsidRPr="002622A3">
        <w:rPr>
          <w:rStyle w:val="FontStyle20"/>
          <w:sz w:val="24"/>
          <w:szCs w:val="24"/>
          <w:lang w:val="ro-RO" w:eastAsia="ro-RO"/>
        </w:rPr>
        <w:t>și</w:t>
      </w:r>
      <w:r w:rsidRPr="002622A3">
        <w:rPr>
          <w:rStyle w:val="FontStyle20"/>
          <w:sz w:val="24"/>
          <w:szCs w:val="24"/>
          <w:lang w:val="ro-RO" w:eastAsia="ro-RO"/>
        </w:rPr>
        <w:t xml:space="preserve"> alineatele de cheltuieli din cadrul </w:t>
      </w:r>
      <w:r w:rsidR="00D73438" w:rsidRPr="002622A3">
        <w:rPr>
          <w:rStyle w:val="FontStyle20"/>
          <w:sz w:val="24"/>
          <w:szCs w:val="24"/>
          <w:lang w:val="ro-RO" w:eastAsia="ro-RO"/>
        </w:rPr>
        <w:t>aceluiași</w:t>
      </w:r>
      <w:r w:rsidRPr="002622A3">
        <w:rPr>
          <w:rStyle w:val="FontStyle20"/>
          <w:sz w:val="24"/>
          <w:szCs w:val="24"/>
          <w:lang w:val="ro-RO" w:eastAsia="ro-RO"/>
        </w:rPr>
        <w:t xml:space="preserve"> capitol sau de la alte capitole pentru asigurarea fondurilor necesare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postaderare”, cu încadrarea în nivel</w:t>
      </w:r>
      <w:r w:rsidR="00851624" w:rsidRPr="002622A3">
        <w:rPr>
          <w:rStyle w:val="FontStyle20"/>
          <w:sz w:val="24"/>
          <w:szCs w:val="24"/>
          <w:lang w:val="ro-RO" w:eastAsia="ro-RO"/>
        </w:rPr>
        <w:t>ul total al fondurilor aprobate.</w:t>
      </w:r>
    </w:p>
    <w:p w14:paraId="2EEB64CA" w14:textId="77777777" w:rsidR="00851624" w:rsidRPr="002622A3" w:rsidRDefault="00851624" w:rsidP="00851624">
      <w:pPr>
        <w:pStyle w:val="Style6"/>
        <w:widowControl/>
        <w:spacing w:line="360" w:lineRule="auto"/>
        <w:ind w:firstLine="720"/>
        <w:rPr>
          <w:rStyle w:val="FontStyle20"/>
          <w:sz w:val="24"/>
          <w:szCs w:val="24"/>
          <w:u w:val="single"/>
          <w:lang w:val="ro-RO" w:eastAsia="ro-RO"/>
        </w:rPr>
      </w:pPr>
      <w:r w:rsidRPr="002622A3">
        <w:rPr>
          <w:rStyle w:val="FontStyle20"/>
          <w:sz w:val="24"/>
          <w:szCs w:val="24"/>
          <w:lang w:val="ro-RO" w:eastAsia="ro-RO"/>
        </w:rPr>
        <w:t xml:space="preserve">(4) Pe parcursul întregului an, ordonatorii principali de credite pot efectua virări de credite de angajament neutilizate în cadrul titlului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postaderare”, cu încadrarea în nivelul total al fondurilor aprobate.</w:t>
      </w:r>
    </w:p>
    <w:p w14:paraId="17865AB9" w14:textId="3EB38DEA" w:rsidR="00851624" w:rsidRPr="002622A3" w:rsidRDefault="00851624" w:rsidP="00851624">
      <w:pPr>
        <w:pStyle w:val="Style6"/>
        <w:widowControl/>
        <w:spacing w:line="360" w:lineRule="auto"/>
        <w:ind w:firstLine="720"/>
        <w:rPr>
          <w:rStyle w:val="FontStyle20"/>
          <w:sz w:val="24"/>
          <w:szCs w:val="24"/>
          <w:u w:val="single"/>
          <w:lang w:val="ro-RO" w:eastAsia="ro-RO"/>
        </w:rPr>
      </w:pPr>
      <w:r w:rsidRPr="002622A3">
        <w:rPr>
          <w:rStyle w:val="FontStyle20"/>
          <w:sz w:val="24"/>
          <w:szCs w:val="24"/>
          <w:lang w:val="ro-RO" w:eastAsia="ro-RO"/>
        </w:rPr>
        <w:lastRenderedPageBreak/>
        <w:t xml:space="preserve">(5) Se autorizează Ministerul </w:t>
      </w:r>
      <w:r w:rsidR="00D73438" w:rsidRPr="002622A3">
        <w:rPr>
          <w:rStyle w:val="FontStyle20"/>
          <w:sz w:val="24"/>
          <w:szCs w:val="24"/>
          <w:lang w:val="ro-RO" w:eastAsia="ro-RO"/>
        </w:rPr>
        <w:t>Finanțelor</w:t>
      </w:r>
      <w:r w:rsidRPr="002622A3">
        <w:rPr>
          <w:rStyle w:val="FontStyle20"/>
          <w:sz w:val="24"/>
          <w:szCs w:val="24"/>
          <w:lang w:val="ro-RO" w:eastAsia="ro-RO"/>
        </w:rPr>
        <w:t xml:space="preserve"> Publice, pentru asigurarea finalizării proiectelor </w:t>
      </w:r>
      <w:r w:rsidR="00D55597" w:rsidRPr="002622A3">
        <w:rPr>
          <w:rStyle w:val="FontStyle20"/>
          <w:sz w:val="24"/>
          <w:szCs w:val="24"/>
          <w:lang w:val="ro-RO" w:eastAsia="ro-RO"/>
        </w:rPr>
        <w:t>prevăzute la art. 1</w:t>
      </w:r>
      <w:r w:rsidR="009B248E" w:rsidRPr="002622A3">
        <w:rPr>
          <w:rStyle w:val="FontStyle20"/>
          <w:sz w:val="24"/>
          <w:szCs w:val="24"/>
          <w:lang w:val="ro-RO" w:eastAsia="ro-RO"/>
        </w:rPr>
        <w:t>1</w:t>
      </w:r>
      <w:r w:rsidRPr="002622A3">
        <w:rPr>
          <w:rStyle w:val="FontStyle20"/>
          <w:sz w:val="24"/>
          <w:szCs w:val="24"/>
          <w:lang w:val="ro-RO" w:eastAsia="ro-RO"/>
        </w:rPr>
        <w:t xml:space="preserve">, </w:t>
      </w:r>
      <w:r w:rsidR="00053641" w:rsidRPr="002622A3">
        <w:rPr>
          <w:rStyle w:val="FontStyle20"/>
          <w:sz w:val="24"/>
          <w:szCs w:val="24"/>
          <w:lang w:val="ro-RO" w:eastAsia="ro-RO"/>
        </w:rPr>
        <w:t xml:space="preserve">la propunerea ordonatorilor principali de credite, </w:t>
      </w:r>
      <w:r w:rsidRPr="002622A3">
        <w:rPr>
          <w:rStyle w:val="FontStyle20"/>
          <w:sz w:val="24"/>
          <w:szCs w:val="24"/>
          <w:lang w:val="ro-RO" w:eastAsia="ro-RO"/>
        </w:rPr>
        <w:t xml:space="preserve">să efectueze, pe parcursul întregului an, cu încadrarea în nivelul total al fondurilor de la bugetul de stat aprobate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postaderare”, redistribuiri de credite de angajament </w:t>
      </w:r>
      <w:r w:rsidR="00D73438" w:rsidRPr="002622A3">
        <w:rPr>
          <w:rStyle w:val="FontStyle20"/>
          <w:sz w:val="24"/>
          <w:szCs w:val="24"/>
          <w:lang w:val="ro-RO" w:eastAsia="ro-RO"/>
        </w:rPr>
        <w:t>și</w:t>
      </w:r>
      <w:r w:rsidRPr="002622A3">
        <w:rPr>
          <w:rStyle w:val="FontStyle20"/>
          <w:sz w:val="24"/>
          <w:szCs w:val="24"/>
          <w:lang w:val="ro-RO" w:eastAsia="ro-RO"/>
        </w:rPr>
        <w:t xml:space="preserve"> credite bugetare între ordonatorii principali de credite ai bugetului de stat.</w:t>
      </w:r>
    </w:p>
    <w:p w14:paraId="18532DAC" w14:textId="37112C4D" w:rsidR="00FF5CD5" w:rsidRPr="002622A3" w:rsidRDefault="0077251E" w:rsidP="00851624">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(6) Se autorizează Ministerul </w:t>
      </w:r>
      <w:r w:rsidR="00D73438" w:rsidRPr="002622A3">
        <w:rPr>
          <w:rStyle w:val="FontStyle20"/>
          <w:sz w:val="24"/>
          <w:szCs w:val="24"/>
          <w:lang w:val="ro-RO" w:eastAsia="ro-RO"/>
        </w:rPr>
        <w:t>Finanțelor</w:t>
      </w:r>
      <w:r w:rsidRPr="002622A3">
        <w:rPr>
          <w:rStyle w:val="FontStyle20"/>
          <w:sz w:val="24"/>
          <w:szCs w:val="24"/>
          <w:lang w:val="ro-RO" w:eastAsia="ro-RO"/>
        </w:rPr>
        <w:t xml:space="preserve"> Publice</w:t>
      </w:r>
      <w:r w:rsidR="00053641" w:rsidRPr="002622A3">
        <w:rPr>
          <w:rStyle w:val="FontStyle20"/>
          <w:sz w:val="24"/>
          <w:szCs w:val="24"/>
          <w:lang w:val="ro-RO" w:eastAsia="ro-RO"/>
        </w:rPr>
        <w:t>, la propunerea ordonatorilor principali de credite,</w:t>
      </w:r>
      <w:r w:rsidRPr="002622A3">
        <w:rPr>
          <w:rStyle w:val="FontStyle20"/>
          <w:sz w:val="24"/>
          <w:szCs w:val="24"/>
          <w:lang w:val="ro-RO" w:eastAsia="ro-RO"/>
        </w:rPr>
        <w:t xml:space="preserve"> să efectueze redistribuiri/virări de credite bugetare </w:t>
      </w:r>
      <w:r w:rsidR="00D73438" w:rsidRPr="002622A3">
        <w:rPr>
          <w:rStyle w:val="FontStyle20"/>
          <w:sz w:val="24"/>
          <w:szCs w:val="24"/>
          <w:lang w:val="ro-RO" w:eastAsia="ro-RO"/>
        </w:rPr>
        <w:t>și</w:t>
      </w:r>
      <w:r w:rsidRPr="002622A3">
        <w:rPr>
          <w:rStyle w:val="FontStyle20"/>
          <w:sz w:val="24"/>
          <w:szCs w:val="24"/>
          <w:lang w:val="ro-RO" w:eastAsia="ro-RO"/>
        </w:rPr>
        <w:t xml:space="preserve"> credite de angajament </w:t>
      </w:r>
      <w:r w:rsidR="00627F5C" w:rsidRPr="002622A3">
        <w:rPr>
          <w:rStyle w:val="FontStyle20"/>
          <w:sz w:val="24"/>
          <w:szCs w:val="24"/>
          <w:lang w:val="ro-RO" w:eastAsia="ro-RO"/>
        </w:rPr>
        <w:t xml:space="preserve">neutilizate </w:t>
      </w:r>
      <w:r w:rsidRPr="002622A3">
        <w:rPr>
          <w:rStyle w:val="FontStyle20"/>
          <w:sz w:val="24"/>
          <w:szCs w:val="24"/>
          <w:lang w:val="ro-RO" w:eastAsia="ro-RO"/>
        </w:rPr>
        <w:t xml:space="preserve">între ordonatorii principali de credite de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postaderare” la</w:t>
      </w:r>
      <w:r w:rsidR="00FF5CD5" w:rsidRPr="002622A3">
        <w:rPr>
          <w:rStyle w:val="FontStyle20"/>
          <w:sz w:val="24"/>
          <w:szCs w:val="24"/>
          <w:lang w:val="ro-RO" w:eastAsia="ro-RO"/>
        </w:rPr>
        <w:t>:</w:t>
      </w:r>
    </w:p>
    <w:p w14:paraId="4A0BD761" w14:textId="77777777" w:rsidR="00FF5CD5" w:rsidRPr="002622A3" w:rsidRDefault="00FF5CD5" w:rsidP="00FF5CD5">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a) </w:t>
      </w:r>
      <w:r w:rsidR="0077251E" w:rsidRPr="002622A3">
        <w:rPr>
          <w:rStyle w:val="FontStyle20"/>
          <w:sz w:val="24"/>
          <w:szCs w:val="24"/>
          <w:lang w:val="ro-RO" w:eastAsia="ro-RO"/>
        </w:rPr>
        <w:t xml:space="preserve">titlul 51 „Transferuri între </w:t>
      </w:r>
      <w:r w:rsidR="00D73438" w:rsidRPr="002622A3">
        <w:rPr>
          <w:rStyle w:val="FontStyle20"/>
          <w:sz w:val="24"/>
          <w:szCs w:val="24"/>
          <w:lang w:val="ro-RO" w:eastAsia="ro-RO"/>
        </w:rPr>
        <w:t>unități</w:t>
      </w:r>
      <w:r w:rsidR="0077251E" w:rsidRPr="002622A3">
        <w:rPr>
          <w:rStyle w:val="FontStyle20"/>
          <w:sz w:val="24"/>
          <w:szCs w:val="24"/>
          <w:lang w:val="ro-RO" w:eastAsia="ro-RO"/>
        </w:rPr>
        <w:t xml:space="preserve"> ale </w:t>
      </w:r>
      <w:r w:rsidR="00D73438" w:rsidRPr="002622A3">
        <w:rPr>
          <w:rStyle w:val="FontStyle20"/>
          <w:sz w:val="24"/>
          <w:szCs w:val="24"/>
          <w:lang w:val="ro-RO" w:eastAsia="ro-RO"/>
        </w:rPr>
        <w:t>administrației</w:t>
      </w:r>
      <w:r w:rsidR="0077251E" w:rsidRPr="002622A3">
        <w:rPr>
          <w:rStyle w:val="FontStyle20"/>
          <w:sz w:val="24"/>
          <w:szCs w:val="24"/>
          <w:lang w:val="ro-RO" w:eastAsia="ro-RO"/>
        </w:rPr>
        <w:t xml:space="preserve"> publice” pentru asigurarea cheltuielilor </w:t>
      </w:r>
      <w:r w:rsidR="00D73438" w:rsidRPr="002622A3">
        <w:rPr>
          <w:rStyle w:val="FontStyle20"/>
          <w:sz w:val="24"/>
          <w:szCs w:val="24"/>
          <w:lang w:val="ro-RO" w:eastAsia="ro-RO"/>
        </w:rPr>
        <w:t>instituțiilor</w:t>
      </w:r>
      <w:r w:rsidR="0077251E" w:rsidRPr="002622A3">
        <w:rPr>
          <w:rStyle w:val="FontStyle20"/>
          <w:sz w:val="24"/>
          <w:szCs w:val="24"/>
          <w:lang w:val="ro-RO" w:eastAsia="ro-RO"/>
        </w:rPr>
        <w:t xml:space="preserve"> publice </w:t>
      </w:r>
      <w:r w:rsidR="00D73438" w:rsidRPr="002622A3">
        <w:rPr>
          <w:rStyle w:val="FontStyle20"/>
          <w:sz w:val="24"/>
          <w:szCs w:val="24"/>
          <w:lang w:val="ro-RO" w:eastAsia="ro-RO"/>
        </w:rPr>
        <w:t>finanțate</w:t>
      </w:r>
      <w:r w:rsidR="0077251E" w:rsidRPr="002622A3">
        <w:rPr>
          <w:rStyle w:val="FontStyle20"/>
          <w:sz w:val="24"/>
          <w:szCs w:val="24"/>
          <w:lang w:val="ro-RO" w:eastAsia="ro-RO"/>
        </w:rPr>
        <w:t xml:space="preserve"> din venituri proprii </w:t>
      </w:r>
      <w:r w:rsidR="00D73438" w:rsidRPr="002622A3">
        <w:rPr>
          <w:rStyle w:val="FontStyle20"/>
          <w:sz w:val="24"/>
          <w:szCs w:val="24"/>
          <w:lang w:val="ro-RO" w:eastAsia="ro-RO"/>
        </w:rPr>
        <w:t>și</w:t>
      </w:r>
      <w:r w:rsidR="001C0DBE" w:rsidRPr="002622A3">
        <w:rPr>
          <w:rStyle w:val="FontStyle20"/>
          <w:sz w:val="24"/>
          <w:szCs w:val="24"/>
          <w:lang w:val="ro-RO" w:eastAsia="ro-RO"/>
        </w:rPr>
        <w:t xml:space="preserve"> </w:t>
      </w:r>
      <w:r w:rsidR="00D73438" w:rsidRPr="002622A3">
        <w:rPr>
          <w:rStyle w:val="FontStyle20"/>
          <w:sz w:val="24"/>
          <w:szCs w:val="24"/>
          <w:lang w:val="ro-RO" w:eastAsia="ro-RO"/>
        </w:rPr>
        <w:t>subvenții</w:t>
      </w:r>
      <w:r w:rsidR="0077251E" w:rsidRPr="002622A3">
        <w:rPr>
          <w:rStyle w:val="FontStyle20"/>
          <w:sz w:val="24"/>
          <w:szCs w:val="24"/>
          <w:lang w:val="ro-RO" w:eastAsia="ro-RO"/>
        </w:rPr>
        <w:t xml:space="preserve"> de la bugetul de stat, precum </w:t>
      </w:r>
      <w:r w:rsidR="00D73438" w:rsidRPr="002622A3">
        <w:rPr>
          <w:rStyle w:val="FontStyle20"/>
          <w:sz w:val="24"/>
          <w:szCs w:val="24"/>
          <w:lang w:val="ro-RO" w:eastAsia="ro-RO"/>
        </w:rPr>
        <w:t>și</w:t>
      </w:r>
      <w:r w:rsidR="0077251E" w:rsidRPr="002622A3">
        <w:rPr>
          <w:rStyle w:val="FontStyle20"/>
          <w:sz w:val="24"/>
          <w:szCs w:val="24"/>
          <w:lang w:val="ro-RO" w:eastAsia="ro-RO"/>
        </w:rPr>
        <w:t xml:space="preserve"> ale </w:t>
      </w:r>
      <w:r w:rsidR="00D73438" w:rsidRPr="002622A3">
        <w:rPr>
          <w:rStyle w:val="FontStyle20"/>
          <w:sz w:val="24"/>
          <w:szCs w:val="24"/>
          <w:lang w:val="ro-RO" w:eastAsia="ro-RO"/>
        </w:rPr>
        <w:t>instituțiilor</w:t>
      </w:r>
      <w:r w:rsidR="0077251E" w:rsidRPr="002622A3">
        <w:rPr>
          <w:rStyle w:val="FontStyle20"/>
          <w:sz w:val="24"/>
          <w:szCs w:val="24"/>
          <w:lang w:val="ro-RO" w:eastAsia="ro-RO"/>
        </w:rPr>
        <w:t xml:space="preserve"> de </w:t>
      </w:r>
      <w:r w:rsidR="00D73438" w:rsidRPr="002622A3">
        <w:rPr>
          <w:rStyle w:val="FontStyle20"/>
          <w:sz w:val="24"/>
          <w:szCs w:val="24"/>
          <w:lang w:val="ro-RO" w:eastAsia="ro-RO"/>
        </w:rPr>
        <w:t>învățământ</w:t>
      </w:r>
      <w:r w:rsidR="0077251E" w:rsidRPr="002622A3">
        <w:rPr>
          <w:rStyle w:val="FontStyle20"/>
          <w:sz w:val="24"/>
          <w:szCs w:val="24"/>
          <w:lang w:val="ro-RO" w:eastAsia="ro-RO"/>
        </w:rPr>
        <w:t xml:space="preserve"> superior militar, de </w:t>
      </w:r>
      <w:r w:rsidR="00D73438" w:rsidRPr="002622A3">
        <w:rPr>
          <w:rStyle w:val="FontStyle20"/>
          <w:sz w:val="24"/>
          <w:szCs w:val="24"/>
          <w:lang w:val="ro-RO" w:eastAsia="ro-RO"/>
        </w:rPr>
        <w:t>informații</w:t>
      </w:r>
      <w:r w:rsidR="0077251E" w:rsidRPr="002622A3">
        <w:rPr>
          <w:rStyle w:val="FontStyle20"/>
          <w:sz w:val="24"/>
          <w:szCs w:val="24"/>
          <w:lang w:val="ro-RO" w:eastAsia="ro-RO"/>
        </w:rPr>
        <w:t xml:space="preserve">, de ordine publică </w:t>
      </w:r>
      <w:r w:rsidR="00D73438" w:rsidRPr="002622A3">
        <w:rPr>
          <w:rStyle w:val="FontStyle20"/>
          <w:sz w:val="24"/>
          <w:szCs w:val="24"/>
          <w:lang w:val="ro-RO" w:eastAsia="ro-RO"/>
        </w:rPr>
        <w:t>și</w:t>
      </w:r>
      <w:r w:rsidR="0077251E" w:rsidRPr="002622A3">
        <w:rPr>
          <w:rStyle w:val="FontStyle20"/>
          <w:sz w:val="24"/>
          <w:szCs w:val="24"/>
          <w:lang w:val="ro-RO" w:eastAsia="ro-RO"/>
        </w:rPr>
        <w:t xml:space="preserve"> de securitate </w:t>
      </w:r>
      <w:r w:rsidR="00D73438" w:rsidRPr="002622A3">
        <w:rPr>
          <w:rStyle w:val="FontStyle20"/>
          <w:sz w:val="24"/>
          <w:szCs w:val="24"/>
          <w:lang w:val="ro-RO" w:eastAsia="ro-RO"/>
        </w:rPr>
        <w:t>națională</w:t>
      </w:r>
      <w:r w:rsidR="001C0DBE" w:rsidRPr="002622A3">
        <w:rPr>
          <w:rStyle w:val="FontStyle20"/>
          <w:sz w:val="24"/>
          <w:szCs w:val="24"/>
          <w:lang w:val="ro-RO" w:eastAsia="ro-RO"/>
        </w:rPr>
        <w:t xml:space="preserve"> </w:t>
      </w:r>
      <w:r w:rsidR="00D73438" w:rsidRPr="002622A3">
        <w:rPr>
          <w:rStyle w:val="FontStyle20"/>
          <w:sz w:val="24"/>
          <w:szCs w:val="24"/>
          <w:lang w:val="ro-RO" w:eastAsia="ro-RO"/>
        </w:rPr>
        <w:t>finanțate</w:t>
      </w:r>
      <w:r w:rsidR="0077251E" w:rsidRPr="002622A3">
        <w:rPr>
          <w:rStyle w:val="FontStyle20"/>
          <w:sz w:val="24"/>
          <w:szCs w:val="24"/>
          <w:lang w:val="ro-RO" w:eastAsia="ro-RO"/>
        </w:rPr>
        <w:t xml:space="preserve"> integral din venituri proprii la titlul 56 „Proiecte cu </w:t>
      </w:r>
      <w:r w:rsidR="00D73438" w:rsidRPr="002622A3">
        <w:rPr>
          <w:rStyle w:val="FontStyle20"/>
          <w:sz w:val="24"/>
          <w:szCs w:val="24"/>
          <w:lang w:val="ro-RO" w:eastAsia="ro-RO"/>
        </w:rPr>
        <w:t>finanțare</w:t>
      </w:r>
      <w:r w:rsidR="0077251E" w:rsidRPr="002622A3">
        <w:rPr>
          <w:rStyle w:val="FontStyle20"/>
          <w:sz w:val="24"/>
          <w:szCs w:val="24"/>
          <w:lang w:val="ro-RO" w:eastAsia="ro-RO"/>
        </w:rPr>
        <w:t xml:space="preserve"> din fonduri externe nerambursabile (FEN) postaderare”</w:t>
      </w:r>
      <w:r w:rsidRPr="002622A3">
        <w:rPr>
          <w:rStyle w:val="FontStyle20"/>
          <w:sz w:val="24"/>
          <w:szCs w:val="24"/>
          <w:lang w:val="ro-RO" w:eastAsia="ro-RO"/>
        </w:rPr>
        <w:t>;</w:t>
      </w:r>
    </w:p>
    <w:p w14:paraId="43529169" w14:textId="77777777" w:rsidR="00FF5CD5" w:rsidRPr="002622A3" w:rsidRDefault="00FF5CD5" w:rsidP="00FF5CD5">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b) titlul 58 „Proiecte cu finanțare din fonduri externe nerambursabile aferente cadrului financiar 2014-2020”.</w:t>
      </w:r>
    </w:p>
    <w:p w14:paraId="51A13592" w14:textId="2DFCB40E" w:rsidR="00851624" w:rsidRPr="002622A3" w:rsidRDefault="0077251E" w:rsidP="00851624">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(7) Se interzice </w:t>
      </w:r>
      <w:r w:rsidR="00D73438" w:rsidRPr="002622A3">
        <w:rPr>
          <w:rStyle w:val="FontStyle20"/>
          <w:sz w:val="24"/>
          <w:szCs w:val="24"/>
          <w:lang w:val="ro-RO" w:eastAsia="ro-RO"/>
        </w:rPr>
        <w:t>instituțiilor</w:t>
      </w:r>
      <w:r w:rsidRPr="002622A3">
        <w:rPr>
          <w:rStyle w:val="FontStyle20"/>
          <w:sz w:val="24"/>
          <w:szCs w:val="24"/>
          <w:lang w:val="ro-RO" w:eastAsia="ro-RO"/>
        </w:rPr>
        <w:t xml:space="preserve"> publice </w:t>
      </w:r>
      <w:r w:rsidR="00D73438" w:rsidRPr="002622A3">
        <w:rPr>
          <w:rStyle w:val="FontStyle20"/>
          <w:sz w:val="24"/>
          <w:szCs w:val="24"/>
          <w:lang w:val="ro-RO" w:eastAsia="ro-RO"/>
        </w:rPr>
        <w:t>finanțate</w:t>
      </w:r>
      <w:r w:rsidRPr="002622A3">
        <w:rPr>
          <w:rStyle w:val="FontStyle20"/>
          <w:sz w:val="24"/>
          <w:szCs w:val="24"/>
          <w:lang w:val="ro-RO" w:eastAsia="ro-RO"/>
        </w:rPr>
        <w:t xml:space="preserve"> din venituri proprii </w:t>
      </w:r>
      <w:r w:rsidR="00D73438" w:rsidRPr="002622A3">
        <w:rPr>
          <w:rStyle w:val="FontStyle20"/>
          <w:sz w:val="24"/>
          <w:szCs w:val="24"/>
          <w:lang w:val="ro-RO" w:eastAsia="ro-RO"/>
        </w:rPr>
        <w:t>și</w:t>
      </w:r>
      <w:r w:rsidR="001C0DBE" w:rsidRPr="002622A3">
        <w:rPr>
          <w:rStyle w:val="FontStyle20"/>
          <w:sz w:val="24"/>
          <w:szCs w:val="24"/>
          <w:lang w:val="ro-RO" w:eastAsia="ro-RO"/>
        </w:rPr>
        <w:t xml:space="preserve"> </w:t>
      </w:r>
      <w:r w:rsidR="00D73438" w:rsidRPr="002622A3">
        <w:rPr>
          <w:rStyle w:val="FontStyle20"/>
          <w:sz w:val="24"/>
          <w:szCs w:val="24"/>
          <w:lang w:val="ro-RO" w:eastAsia="ro-RO"/>
        </w:rPr>
        <w:t>subvenții</w:t>
      </w:r>
      <w:r w:rsidRPr="002622A3">
        <w:rPr>
          <w:rStyle w:val="FontStyle20"/>
          <w:sz w:val="24"/>
          <w:szCs w:val="24"/>
          <w:lang w:val="ro-RO" w:eastAsia="ro-RO"/>
        </w:rPr>
        <w:t xml:space="preserve"> de la bugetul de stat să efectueze virări de credite </w:t>
      </w:r>
      <w:r w:rsidR="00627F5C" w:rsidRPr="002622A3">
        <w:rPr>
          <w:rStyle w:val="FontStyle20"/>
          <w:sz w:val="24"/>
          <w:szCs w:val="24"/>
          <w:lang w:val="ro-RO" w:eastAsia="ro-RO"/>
        </w:rPr>
        <w:t>buget</w:t>
      </w:r>
      <w:r w:rsidR="00475A1F" w:rsidRPr="002622A3">
        <w:rPr>
          <w:rStyle w:val="FontStyle20"/>
          <w:sz w:val="24"/>
          <w:szCs w:val="24"/>
          <w:lang w:val="ro-RO" w:eastAsia="ro-RO"/>
        </w:rPr>
        <w:t xml:space="preserve">are și de credite de </w:t>
      </w:r>
      <w:r w:rsidR="00475A1F" w:rsidRPr="002622A3">
        <w:rPr>
          <w:rStyle w:val="FontStyle20"/>
          <w:sz w:val="24"/>
          <w:szCs w:val="24"/>
          <w:lang w:val="ro-RO" w:eastAsia="ro-RO"/>
        </w:rPr>
        <w:lastRenderedPageBreak/>
        <w:t>angajament</w:t>
      </w:r>
      <w:r w:rsidR="00627F5C" w:rsidRPr="002622A3">
        <w:rPr>
          <w:rStyle w:val="FontStyle20"/>
          <w:sz w:val="24"/>
          <w:szCs w:val="24"/>
          <w:lang w:val="ro-RO" w:eastAsia="ro-RO"/>
        </w:rPr>
        <w:t xml:space="preserve"> </w:t>
      </w:r>
      <w:r w:rsidRPr="002622A3">
        <w:rPr>
          <w:rStyle w:val="FontStyle20"/>
          <w:sz w:val="24"/>
          <w:szCs w:val="24"/>
          <w:lang w:val="ro-RO" w:eastAsia="ro-RO"/>
        </w:rPr>
        <w:t xml:space="preserve">de la titlul 56 „Proiecte cu </w:t>
      </w:r>
      <w:r w:rsidR="00D73438"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postaderare”. </w:t>
      </w:r>
    </w:p>
    <w:p w14:paraId="3091065F" w14:textId="6EED5464" w:rsidR="00851624" w:rsidRPr="002622A3" w:rsidRDefault="00851624" w:rsidP="00851624">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(8) Virările de credite bugetare </w:t>
      </w:r>
      <w:r w:rsidR="00D73438" w:rsidRPr="002622A3">
        <w:rPr>
          <w:rStyle w:val="FontStyle20"/>
          <w:sz w:val="24"/>
          <w:szCs w:val="24"/>
          <w:lang w:val="ro-RO" w:eastAsia="ro-RO"/>
        </w:rPr>
        <w:t>și</w:t>
      </w:r>
      <w:r w:rsidRPr="002622A3">
        <w:rPr>
          <w:rStyle w:val="FontStyle20"/>
          <w:sz w:val="24"/>
          <w:szCs w:val="24"/>
          <w:lang w:val="ro-RO" w:eastAsia="ro-RO"/>
        </w:rPr>
        <w:t xml:space="preserve"> de credite de angajament prevăzute la alin. </w:t>
      </w:r>
      <w:r w:rsidR="001F09C7" w:rsidRPr="002622A3">
        <w:rPr>
          <w:rStyle w:val="FontStyle20"/>
          <w:sz w:val="24"/>
          <w:szCs w:val="24"/>
          <w:lang w:val="ro-RO" w:eastAsia="ro-RO"/>
        </w:rPr>
        <w:t xml:space="preserve">(1), </w:t>
      </w:r>
      <w:r w:rsidRPr="002622A3">
        <w:rPr>
          <w:rStyle w:val="FontStyle20"/>
          <w:sz w:val="24"/>
          <w:szCs w:val="24"/>
          <w:lang w:val="ro-RO" w:eastAsia="ro-RO"/>
        </w:rPr>
        <w:t xml:space="preserve">(3) </w:t>
      </w:r>
      <w:r w:rsidR="001F09C7" w:rsidRPr="002622A3">
        <w:rPr>
          <w:rStyle w:val="FontStyle20"/>
          <w:sz w:val="24"/>
          <w:szCs w:val="24"/>
          <w:lang w:val="ro-RO" w:eastAsia="ro-RO"/>
        </w:rPr>
        <w:t>și (4)</w:t>
      </w:r>
      <w:r w:rsidR="00454EB0" w:rsidRPr="002622A3">
        <w:rPr>
          <w:rStyle w:val="FontStyle20"/>
          <w:sz w:val="24"/>
          <w:szCs w:val="24"/>
          <w:lang w:val="ro-RO" w:eastAsia="ro-RO"/>
        </w:rPr>
        <w:t>,</w:t>
      </w:r>
      <w:r w:rsidRPr="002622A3">
        <w:rPr>
          <w:rStyle w:val="FontStyle20"/>
          <w:sz w:val="24"/>
          <w:szCs w:val="24"/>
          <w:lang w:val="ro-RO" w:eastAsia="ro-RO"/>
        </w:rPr>
        <w:t xml:space="preserve"> precum </w:t>
      </w:r>
      <w:r w:rsidR="00D73438" w:rsidRPr="002622A3">
        <w:rPr>
          <w:rStyle w:val="FontStyle20"/>
          <w:sz w:val="24"/>
          <w:szCs w:val="24"/>
          <w:lang w:val="ro-RO" w:eastAsia="ro-RO"/>
        </w:rPr>
        <w:t>și</w:t>
      </w:r>
      <w:r w:rsidRPr="002622A3">
        <w:rPr>
          <w:rStyle w:val="FontStyle20"/>
          <w:sz w:val="24"/>
          <w:szCs w:val="24"/>
          <w:lang w:val="ro-RO" w:eastAsia="ro-RO"/>
        </w:rPr>
        <w:t xml:space="preserve"> redistribuirile de credite de angajament </w:t>
      </w:r>
      <w:r w:rsidR="00D73438" w:rsidRPr="002622A3">
        <w:rPr>
          <w:rStyle w:val="FontStyle20"/>
          <w:sz w:val="24"/>
          <w:szCs w:val="24"/>
          <w:lang w:val="ro-RO" w:eastAsia="ro-RO"/>
        </w:rPr>
        <w:t>și</w:t>
      </w:r>
      <w:r w:rsidRPr="002622A3">
        <w:rPr>
          <w:rStyle w:val="FontStyle20"/>
          <w:sz w:val="24"/>
          <w:szCs w:val="24"/>
          <w:lang w:val="ro-RO" w:eastAsia="ro-RO"/>
        </w:rPr>
        <w:t xml:space="preserve"> credite bugetare între </w:t>
      </w:r>
      <w:r w:rsidR="00D73438" w:rsidRPr="002622A3">
        <w:rPr>
          <w:rStyle w:val="FontStyle20"/>
          <w:sz w:val="24"/>
          <w:szCs w:val="24"/>
          <w:lang w:val="ro-RO" w:eastAsia="ro-RO"/>
        </w:rPr>
        <w:t>și</w:t>
      </w:r>
      <w:r w:rsidRPr="002622A3">
        <w:rPr>
          <w:rStyle w:val="FontStyle20"/>
          <w:sz w:val="24"/>
          <w:szCs w:val="24"/>
          <w:lang w:val="ro-RO" w:eastAsia="ro-RO"/>
        </w:rPr>
        <w:t xml:space="preserve"> în cadrul proiectelor </w:t>
      </w:r>
      <w:r w:rsidR="00D73438" w:rsidRPr="002622A3">
        <w:rPr>
          <w:rStyle w:val="FontStyle20"/>
          <w:sz w:val="24"/>
          <w:szCs w:val="24"/>
          <w:lang w:val="ro-RO" w:eastAsia="ro-RO"/>
        </w:rPr>
        <w:t>finanțate</w:t>
      </w:r>
      <w:r w:rsidRPr="002622A3">
        <w:rPr>
          <w:rStyle w:val="FontStyle20"/>
          <w:sz w:val="24"/>
          <w:szCs w:val="24"/>
          <w:lang w:val="ro-RO" w:eastAsia="ro-RO"/>
        </w:rPr>
        <w:t xml:space="preserve"> din fonduri externe nerambursabile postaderare</w:t>
      </w:r>
      <w:r w:rsidR="00171A0F" w:rsidRPr="002622A3">
        <w:rPr>
          <w:rStyle w:val="FontStyle20"/>
          <w:sz w:val="24"/>
          <w:szCs w:val="24"/>
          <w:lang w:val="ro-RO" w:eastAsia="ro-RO"/>
        </w:rPr>
        <w:t>,</w:t>
      </w:r>
      <w:r w:rsidRPr="002622A3">
        <w:rPr>
          <w:rStyle w:val="FontStyle20"/>
          <w:sz w:val="24"/>
          <w:szCs w:val="24"/>
          <w:lang w:val="ro-RO" w:eastAsia="ro-RO"/>
        </w:rPr>
        <w:t xml:space="preserve"> se efectuează de ordonatorii principali de credite </w:t>
      </w:r>
      <w:r w:rsidR="00D73438" w:rsidRPr="002622A3">
        <w:rPr>
          <w:rStyle w:val="FontStyle20"/>
          <w:sz w:val="24"/>
          <w:szCs w:val="24"/>
          <w:lang w:val="ro-RO" w:eastAsia="ro-RO"/>
        </w:rPr>
        <w:t>și</w:t>
      </w:r>
      <w:r w:rsidRPr="002622A3">
        <w:rPr>
          <w:rStyle w:val="FontStyle20"/>
          <w:sz w:val="24"/>
          <w:szCs w:val="24"/>
          <w:lang w:val="ro-RO" w:eastAsia="ro-RO"/>
        </w:rPr>
        <w:t xml:space="preserve"> se comunică Ministerului </w:t>
      </w:r>
      <w:r w:rsidR="00D73438" w:rsidRPr="002622A3">
        <w:rPr>
          <w:rStyle w:val="FontStyle20"/>
          <w:sz w:val="24"/>
          <w:szCs w:val="24"/>
          <w:lang w:val="ro-RO" w:eastAsia="ro-RO"/>
        </w:rPr>
        <w:t>Finanțelor</w:t>
      </w:r>
      <w:r w:rsidRPr="002622A3">
        <w:rPr>
          <w:rStyle w:val="FontStyle20"/>
          <w:sz w:val="24"/>
          <w:szCs w:val="24"/>
          <w:lang w:val="ro-RO" w:eastAsia="ro-RO"/>
        </w:rPr>
        <w:t xml:space="preserve"> Publice, concomitent cu transmiterea anexelor la bugetul acestora, modificate în mod corespunzător.</w:t>
      </w:r>
    </w:p>
    <w:p w14:paraId="46AE264E" w14:textId="77777777" w:rsidR="00C807A7" w:rsidRPr="002622A3" w:rsidRDefault="0077251E" w:rsidP="00C807A7">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(9) Din sumele prevăzute la titlul 56 „Proiecte cu </w:t>
      </w:r>
      <w:r w:rsidR="00C807A7"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postaderare” se pot efectua cheltuieli curente </w:t>
      </w:r>
      <w:r w:rsidR="00C807A7" w:rsidRPr="002622A3">
        <w:rPr>
          <w:rStyle w:val="FontStyle20"/>
          <w:sz w:val="24"/>
          <w:szCs w:val="24"/>
          <w:lang w:val="ro-RO" w:eastAsia="ro-RO"/>
        </w:rPr>
        <w:t>și</w:t>
      </w:r>
      <w:r w:rsidRPr="002622A3">
        <w:rPr>
          <w:rStyle w:val="FontStyle20"/>
          <w:sz w:val="24"/>
          <w:szCs w:val="24"/>
          <w:lang w:val="ro-RO" w:eastAsia="ro-RO"/>
        </w:rPr>
        <w:t xml:space="preserve"> de capital pentru </w:t>
      </w:r>
      <w:r w:rsidR="004707A5" w:rsidRPr="002622A3">
        <w:rPr>
          <w:rStyle w:val="FontStyle20"/>
          <w:sz w:val="24"/>
          <w:szCs w:val="24"/>
          <w:lang w:val="ro-RO" w:eastAsia="ro-RO"/>
        </w:rPr>
        <w:t>finalizarea</w:t>
      </w:r>
      <w:r w:rsidRPr="002622A3">
        <w:rPr>
          <w:rStyle w:val="FontStyle20"/>
          <w:sz w:val="24"/>
          <w:szCs w:val="24"/>
          <w:lang w:val="ro-RO" w:eastAsia="ro-RO"/>
        </w:rPr>
        <w:t xml:space="preserve"> corespunzătoare a proiectelor </w:t>
      </w:r>
      <w:r w:rsidR="00C807A7" w:rsidRPr="002622A3">
        <w:rPr>
          <w:rStyle w:val="FontStyle20"/>
          <w:sz w:val="24"/>
          <w:szCs w:val="24"/>
          <w:lang w:val="ro-RO" w:eastAsia="ro-RO"/>
        </w:rPr>
        <w:t>finanțate</w:t>
      </w:r>
      <w:r w:rsidRPr="002622A3">
        <w:rPr>
          <w:rStyle w:val="FontStyle20"/>
          <w:sz w:val="24"/>
          <w:szCs w:val="24"/>
          <w:lang w:val="ro-RO" w:eastAsia="ro-RO"/>
        </w:rPr>
        <w:t xml:space="preserve"> de la acest titlu.</w:t>
      </w:r>
    </w:p>
    <w:p w14:paraId="2200563B" w14:textId="707385F2" w:rsidR="00851624" w:rsidRPr="002622A3" w:rsidRDefault="0077251E" w:rsidP="00C807A7">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(10) </w:t>
      </w:r>
      <w:r w:rsidR="00C807A7" w:rsidRPr="002622A3">
        <w:rPr>
          <w:rStyle w:val="FontStyle20"/>
          <w:sz w:val="24"/>
          <w:szCs w:val="24"/>
          <w:lang w:val="ro-RO" w:eastAsia="ro-RO"/>
        </w:rPr>
        <w:t>Influențele</w:t>
      </w:r>
      <w:r w:rsidRPr="002622A3">
        <w:rPr>
          <w:rStyle w:val="FontStyle20"/>
          <w:sz w:val="24"/>
          <w:szCs w:val="24"/>
          <w:lang w:val="ro-RO" w:eastAsia="ro-RO"/>
        </w:rPr>
        <w:t xml:space="preserve"> în structura creditelor bugetare </w:t>
      </w:r>
      <w:r w:rsidR="00627F5C" w:rsidRPr="002622A3">
        <w:rPr>
          <w:rStyle w:val="FontStyle20"/>
          <w:sz w:val="24"/>
          <w:szCs w:val="24"/>
          <w:lang w:val="ro-RO" w:eastAsia="ro-RO"/>
        </w:rPr>
        <w:t xml:space="preserve">și de angajament </w:t>
      </w:r>
      <w:r w:rsidRPr="002622A3">
        <w:rPr>
          <w:rStyle w:val="FontStyle20"/>
          <w:sz w:val="24"/>
          <w:szCs w:val="24"/>
          <w:lang w:val="ro-RO" w:eastAsia="ro-RO"/>
        </w:rPr>
        <w:t xml:space="preserve">rezultate în baza virărilor de credite </w:t>
      </w:r>
      <w:r w:rsidR="00FF5CD5" w:rsidRPr="002622A3">
        <w:rPr>
          <w:rStyle w:val="FontStyle20"/>
          <w:sz w:val="24"/>
          <w:szCs w:val="24"/>
          <w:lang w:val="ro-RO" w:eastAsia="ro-RO"/>
        </w:rPr>
        <w:t>prevăzute la alin.(1) și (6</w:t>
      </w:r>
      <w:r w:rsidR="00627ED8" w:rsidRPr="002622A3">
        <w:rPr>
          <w:rStyle w:val="FontStyle20"/>
          <w:sz w:val="24"/>
          <w:szCs w:val="24"/>
          <w:lang w:val="ro-RO" w:eastAsia="ro-RO"/>
        </w:rPr>
        <w:t xml:space="preserve">) </w:t>
      </w:r>
      <w:r w:rsidRPr="002622A3">
        <w:rPr>
          <w:rStyle w:val="FontStyle20"/>
          <w:sz w:val="24"/>
          <w:szCs w:val="24"/>
          <w:lang w:val="ro-RO" w:eastAsia="ro-RO"/>
        </w:rPr>
        <w:t xml:space="preserve">vor fi </w:t>
      </w:r>
      <w:r w:rsidR="00C807A7" w:rsidRPr="002622A3">
        <w:rPr>
          <w:rStyle w:val="FontStyle20"/>
          <w:sz w:val="24"/>
          <w:szCs w:val="24"/>
          <w:lang w:val="ro-RO" w:eastAsia="ro-RO"/>
        </w:rPr>
        <w:t>evidențiate</w:t>
      </w:r>
      <w:r w:rsidRPr="002622A3">
        <w:rPr>
          <w:rStyle w:val="FontStyle20"/>
          <w:sz w:val="24"/>
          <w:szCs w:val="24"/>
          <w:lang w:val="ro-RO" w:eastAsia="ro-RO"/>
        </w:rPr>
        <w:t xml:space="preserve"> în structura cheltuielilor aprobate </w:t>
      </w:r>
      <w:r w:rsidR="00C807A7" w:rsidRPr="002622A3">
        <w:rPr>
          <w:rStyle w:val="FontStyle20"/>
          <w:sz w:val="24"/>
          <w:szCs w:val="24"/>
          <w:lang w:val="ro-RO" w:eastAsia="ro-RO"/>
        </w:rPr>
        <w:t>instituțiilor</w:t>
      </w:r>
      <w:r w:rsidRPr="002622A3">
        <w:rPr>
          <w:rStyle w:val="FontStyle20"/>
          <w:sz w:val="24"/>
          <w:szCs w:val="24"/>
          <w:lang w:val="ro-RO" w:eastAsia="ro-RO"/>
        </w:rPr>
        <w:t xml:space="preserve"> publice </w:t>
      </w:r>
      <w:r w:rsidR="00C807A7" w:rsidRPr="002622A3">
        <w:rPr>
          <w:rStyle w:val="FontStyle20"/>
          <w:sz w:val="24"/>
          <w:szCs w:val="24"/>
          <w:lang w:val="ro-RO" w:eastAsia="ro-RO"/>
        </w:rPr>
        <w:t>finanțate</w:t>
      </w:r>
      <w:r w:rsidRPr="002622A3">
        <w:rPr>
          <w:rStyle w:val="FontStyle20"/>
          <w:sz w:val="24"/>
          <w:szCs w:val="24"/>
          <w:lang w:val="ro-RO" w:eastAsia="ro-RO"/>
        </w:rPr>
        <w:t xml:space="preserve"> din venituri proprii </w:t>
      </w:r>
      <w:r w:rsidR="00C807A7" w:rsidRPr="002622A3">
        <w:rPr>
          <w:rStyle w:val="FontStyle20"/>
          <w:sz w:val="24"/>
          <w:szCs w:val="24"/>
          <w:lang w:val="ro-RO" w:eastAsia="ro-RO"/>
        </w:rPr>
        <w:t>și</w:t>
      </w:r>
      <w:r w:rsidR="001C0DBE" w:rsidRPr="002622A3">
        <w:rPr>
          <w:rStyle w:val="FontStyle20"/>
          <w:sz w:val="24"/>
          <w:szCs w:val="24"/>
          <w:lang w:val="ro-RO" w:eastAsia="ro-RO"/>
        </w:rPr>
        <w:t xml:space="preserve"> </w:t>
      </w:r>
      <w:r w:rsidR="00C807A7" w:rsidRPr="002622A3">
        <w:rPr>
          <w:rStyle w:val="FontStyle20"/>
          <w:sz w:val="24"/>
          <w:szCs w:val="24"/>
          <w:lang w:val="ro-RO" w:eastAsia="ro-RO"/>
        </w:rPr>
        <w:t>subvenții</w:t>
      </w:r>
      <w:r w:rsidRPr="002622A3">
        <w:rPr>
          <w:rStyle w:val="FontStyle20"/>
          <w:sz w:val="24"/>
          <w:szCs w:val="24"/>
          <w:lang w:val="ro-RO" w:eastAsia="ro-RO"/>
        </w:rPr>
        <w:t xml:space="preserve"> de la bugetul de stat la titlul 56 „Proiecte cu </w:t>
      </w:r>
      <w:r w:rsidR="00C807A7"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(FEN) postaderare”.</w:t>
      </w:r>
    </w:p>
    <w:p w14:paraId="01F8CB63" w14:textId="2D46C937" w:rsidR="00BE5331" w:rsidRPr="002622A3" w:rsidRDefault="00851624" w:rsidP="00BE5331">
      <w:pPr>
        <w:pStyle w:val="Style6"/>
        <w:widowControl/>
        <w:spacing w:line="360" w:lineRule="auto"/>
        <w:ind w:firstLine="720"/>
        <w:rPr>
          <w:rFonts w:ascii="Arial" w:hAnsi="Arial" w:cs="Arial"/>
          <w:strike/>
          <w:lang w:val="ro-RO" w:eastAsia="ro-RO"/>
        </w:rPr>
      </w:pPr>
      <w:r w:rsidRPr="002622A3">
        <w:rPr>
          <w:rFonts w:ascii="Arial" w:hAnsi="Arial" w:cs="Arial"/>
          <w:lang w:val="ro-RO" w:eastAsia="ro-RO"/>
        </w:rPr>
        <w:t>(11) Se interzice ordonatorilor principali de cred</w:t>
      </w:r>
      <w:r w:rsidR="007005F9" w:rsidRPr="002622A3">
        <w:rPr>
          <w:rFonts w:ascii="Arial" w:hAnsi="Arial" w:cs="Arial"/>
          <w:lang w:val="ro-RO" w:eastAsia="ro-RO"/>
        </w:rPr>
        <w:t>ite introducerea la titlul 56  „</w:t>
      </w:r>
      <w:r w:rsidRPr="002622A3">
        <w:rPr>
          <w:rFonts w:ascii="Arial" w:hAnsi="Arial" w:cs="Arial"/>
          <w:lang w:val="ro-RO" w:eastAsia="ro-RO"/>
        </w:rPr>
        <w:t xml:space="preserve">Proiecte cu </w:t>
      </w:r>
      <w:r w:rsidR="00C807A7" w:rsidRPr="002622A3">
        <w:rPr>
          <w:rFonts w:ascii="Arial" w:hAnsi="Arial" w:cs="Arial"/>
          <w:lang w:val="ro-RO" w:eastAsia="ro-RO"/>
        </w:rPr>
        <w:t>finanțare</w:t>
      </w:r>
      <w:r w:rsidRPr="002622A3">
        <w:rPr>
          <w:rFonts w:ascii="Arial" w:hAnsi="Arial" w:cs="Arial"/>
          <w:lang w:val="ro-RO" w:eastAsia="ro-RO"/>
        </w:rPr>
        <w:t xml:space="preserve"> din fonduri externe nerambursabile (FEN) postaderare" de proiecte noi aferente perioadei de programare </w:t>
      </w:r>
      <w:r w:rsidR="00C807A7" w:rsidRPr="002622A3">
        <w:rPr>
          <w:rFonts w:ascii="Arial" w:hAnsi="Arial" w:cs="Arial"/>
          <w:lang w:val="ro-RO" w:eastAsia="ro-RO"/>
        </w:rPr>
        <w:t>bugetară</w:t>
      </w:r>
      <w:r w:rsidR="00BE5331" w:rsidRPr="002622A3">
        <w:rPr>
          <w:rFonts w:ascii="Arial" w:hAnsi="Arial" w:cs="Arial"/>
          <w:lang w:val="ro-RO" w:eastAsia="ro-RO"/>
        </w:rPr>
        <w:t xml:space="preserve"> a Uniunii Europene 2007-2013</w:t>
      </w:r>
      <w:r w:rsidR="00D61944" w:rsidRPr="002622A3">
        <w:rPr>
          <w:rFonts w:ascii="Arial" w:hAnsi="Arial" w:cs="Arial"/>
          <w:lang w:val="ro-RO" w:eastAsia="ro-RO"/>
        </w:rPr>
        <w:t>.</w:t>
      </w:r>
      <w:r w:rsidR="00BE5331" w:rsidRPr="002622A3">
        <w:rPr>
          <w:rFonts w:ascii="Arial" w:hAnsi="Arial" w:cs="Arial"/>
          <w:lang w:val="ro-RO" w:eastAsia="ro-RO"/>
        </w:rPr>
        <w:t xml:space="preserve"> </w:t>
      </w:r>
    </w:p>
    <w:p w14:paraId="409F400D" w14:textId="0FA20419" w:rsidR="00851624" w:rsidRPr="002622A3" w:rsidRDefault="00851624" w:rsidP="00BE5331">
      <w:pPr>
        <w:pStyle w:val="Style6"/>
        <w:widowControl/>
        <w:spacing w:line="360" w:lineRule="auto"/>
        <w:ind w:firstLine="720"/>
        <w:rPr>
          <w:rFonts w:ascii="Arial" w:hAnsi="Arial" w:cs="Arial"/>
          <w:lang w:val="ro-RO" w:eastAsia="ro-RO"/>
        </w:rPr>
      </w:pPr>
      <w:r w:rsidRPr="002622A3">
        <w:rPr>
          <w:rFonts w:ascii="Arial" w:hAnsi="Arial" w:cs="Arial"/>
          <w:lang w:val="ro-RO" w:eastAsia="ro-RO"/>
        </w:rPr>
        <w:lastRenderedPageBreak/>
        <w:t>(12) Ordonatorii principali de credite au obligația de a asigura, potrivit legii, cu prioritate sume necesare finalizării proiectelor cu finanțare din fonduri externe nerambursabile aferente perioadei de programare bugetară a Uniunii Europene 2007-2013</w:t>
      </w:r>
      <w:r w:rsidR="00D61944" w:rsidRPr="002622A3">
        <w:rPr>
          <w:rFonts w:ascii="Arial" w:hAnsi="Arial" w:cs="Arial"/>
          <w:lang w:val="ro-RO" w:eastAsia="ro-RO"/>
        </w:rPr>
        <w:t>.</w:t>
      </w:r>
      <w:r w:rsidRPr="002622A3">
        <w:rPr>
          <w:rFonts w:ascii="Arial" w:hAnsi="Arial" w:cs="Arial"/>
          <w:lang w:val="ro-RO" w:eastAsia="ro-RO"/>
        </w:rPr>
        <w:t xml:space="preserve"> </w:t>
      </w:r>
    </w:p>
    <w:p w14:paraId="31D17D25" w14:textId="77777777" w:rsidR="00470904" w:rsidRDefault="00851624" w:rsidP="00470904">
      <w:pPr>
        <w:pStyle w:val="Style6"/>
        <w:widowControl/>
        <w:spacing w:line="360" w:lineRule="auto"/>
        <w:ind w:firstLine="720"/>
        <w:rPr>
          <w:rFonts w:ascii="Arial" w:hAnsi="Arial" w:cs="Arial"/>
          <w:lang w:val="ro-RO" w:eastAsia="ro-RO"/>
        </w:rPr>
      </w:pPr>
      <w:r w:rsidRPr="002622A3">
        <w:rPr>
          <w:rFonts w:ascii="Arial" w:hAnsi="Arial" w:cs="Arial"/>
          <w:lang w:val="ro-RO" w:eastAsia="ro-RO"/>
        </w:rPr>
        <w:t xml:space="preserve">(13) Se interzice ordonatorilor principali </w:t>
      </w:r>
      <w:r w:rsidR="00A35654" w:rsidRPr="002622A3">
        <w:rPr>
          <w:rFonts w:ascii="Arial" w:hAnsi="Arial" w:cs="Arial"/>
          <w:lang w:val="ro-RO" w:eastAsia="ro-RO"/>
        </w:rPr>
        <w:t>de credite cu rol de autoritate</w:t>
      </w:r>
      <w:r w:rsidRPr="002622A3">
        <w:rPr>
          <w:rFonts w:ascii="Arial" w:hAnsi="Arial" w:cs="Arial"/>
          <w:lang w:val="ro-RO" w:eastAsia="ro-RO"/>
        </w:rPr>
        <w:t xml:space="preserve"> de management încheierea/emiterea de contracte/decizii/ordine de finanțare/avize de principiu cu beneficiarii în cadrul programelor operaționale aferente perioadei de programare bugetară a Uniunii Europene 2007-2013.</w:t>
      </w:r>
    </w:p>
    <w:p w14:paraId="48FB82B9" w14:textId="77777777" w:rsidR="008F4F16" w:rsidRPr="002622A3" w:rsidRDefault="008F4F16" w:rsidP="00470904">
      <w:pPr>
        <w:pStyle w:val="Style6"/>
        <w:widowControl/>
        <w:spacing w:line="360" w:lineRule="auto"/>
        <w:ind w:firstLine="720"/>
        <w:rPr>
          <w:rFonts w:ascii="Arial" w:hAnsi="Arial" w:cs="Arial"/>
          <w:lang w:val="ro-RO" w:eastAsia="ro-RO"/>
        </w:rPr>
      </w:pPr>
    </w:p>
    <w:p w14:paraId="1C74E812" w14:textId="614D9B37" w:rsidR="00470904" w:rsidRPr="002622A3" w:rsidRDefault="00470904" w:rsidP="00470904">
      <w:pPr>
        <w:pStyle w:val="Style6"/>
        <w:widowControl/>
        <w:spacing w:line="360" w:lineRule="auto"/>
        <w:ind w:firstLine="720"/>
        <w:rPr>
          <w:rFonts w:ascii="Arial" w:hAnsi="Arial" w:cs="Arial"/>
          <w:lang w:val="ro-RO" w:eastAsia="ro-RO"/>
        </w:rPr>
      </w:pPr>
      <w:r w:rsidRPr="002622A3">
        <w:rPr>
          <w:rFonts w:ascii="Arial" w:hAnsi="Arial" w:cs="Arial"/>
          <w:lang w:val="ro-RO" w:eastAsia="ro-RO"/>
        </w:rPr>
        <w:t>(14) Fac excepție de la prevederile alin. (13) autoritățile de management/autoritățile comune de management/autoritățile naționale care încheie/emit contracte/decizii/ordine de finanțare pentru acordarea cofinanțării de la bugetul de stat în cadrul programelor obiectivului „Cooperare teritoria</w:t>
      </w:r>
      <w:r w:rsidR="00637EDC" w:rsidRPr="002622A3">
        <w:rPr>
          <w:rFonts w:ascii="Arial" w:hAnsi="Arial" w:cs="Arial"/>
          <w:lang w:val="ro-RO" w:eastAsia="ro-RO"/>
        </w:rPr>
        <w:t>lă europeană</w:t>
      </w:r>
      <w:r w:rsidRPr="002622A3">
        <w:rPr>
          <w:rFonts w:ascii="Arial" w:hAnsi="Arial" w:cs="Arial"/>
          <w:lang w:val="ro-RO" w:eastAsia="ro-RO"/>
        </w:rPr>
        <w:t xml:space="preserve"> 2007-2013</w:t>
      </w:r>
      <w:r w:rsidR="00637EDC" w:rsidRPr="002622A3">
        <w:rPr>
          <w:rFonts w:ascii="Arial" w:hAnsi="Arial" w:cs="Arial"/>
          <w:lang w:val="ro-RO" w:eastAsia="ro-RO"/>
        </w:rPr>
        <w:t>”</w:t>
      </w:r>
      <w:r w:rsidRPr="002622A3">
        <w:rPr>
          <w:rFonts w:ascii="Arial" w:hAnsi="Arial" w:cs="Arial"/>
          <w:lang w:val="ro-RO" w:eastAsia="ro-RO"/>
        </w:rPr>
        <w:t>, după cum urmează:</w:t>
      </w:r>
    </w:p>
    <w:p w14:paraId="63344E3B" w14:textId="1A762D42" w:rsidR="00470904" w:rsidRPr="002622A3" w:rsidRDefault="00470904" w:rsidP="00470904">
      <w:pPr>
        <w:pStyle w:val="Style6"/>
        <w:widowControl/>
        <w:spacing w:line="360" w:lineRule="auto"/>
        <w:ind w:firstLine="720"/>
        <w:rPr>
          <w:rFonts w:ascii="Arial" w:hAnsi="Arial" w:cs="Arial"/>
          <w:lang w:val="ro-RO" w:eastAsia="ro-RO"/>
        </w:rPr>
      </w:pPr>
      <w:r w:rsidRPr="002622A3">
        <w:rPr>
          <w:rFonts w:ascii="Arial" w:hAnsi="Arial" w:cs="Arial"/>
          <w:lang w:val="ro-RO" w:eastAsia="ro-RO"/>
        </w:rPr>
        <w:t>a) Programul operațional comun „România-Ucraina-Republica Moldova 2007-2013”;</w:t>
      </w:r>
    </w:p>
    <w:p w14:paraId="7D3A55B3" w14:textId="38E2AA99" w:rsidR="00470904" w:rsidRPr="002622A3" w:rsidRDefault="00DF43D6" w:rsidP="00470904">
      <w:pPr>
        <w:pStyle w:val="Style6"/>
        <w:widowControl/>
        <w:spacing w:line="360" w:lineRule="auto"/>
        <w:ind w:firstLine="720"/>
        <w:rPr>
          <w:rFonts w:ascii="Arial" w:hAnsi="Arial" w:cs="Arial"/>
          <w:lang w:val="ro-RO" w:eastAsia="ro-RO"/>
        </w:rPr>
      </w:pPr>
      <w:r w:rsidRPr="002622A3">
        <w:rPr>
          <w:rFonts w:ascii="Arial" w:hAnsi="Arial" w:cs="Arial"/>
          <w:lang w:val="ro-RO" w:eastAsia="ro-RO"/>
        </w:rPr>
        <w:t>b) Programul operațional comun „</w:t>
      </w:r>
      <w:r w:rsidR="00470904" w:rsidRPr="002622A3">
        <w:rPr>
          <w:rFonts w:ascii="Arial" w:hAnsi="Arial" w:cs="Arial"/>
          <w:lang w:val="ro-RO" w:eastAsia="ro-RO"/>
        </w:rPr>
        <w:t>Marea Neagră 2007-2013”.</w:t>
      </w:r>
    </w:p>
    <w:p w14:paraId="3A2C3FD0" w14:textId="77777777" w:rsidR="00627ED8" w:rsidRPr="002622A3" w:rsidRDefault="00627ED8" w:rsidP="00627ED8">
      <w:pPr>
        <w:pStyle w:val="Style6"/>
        <w:widowControl/>
        <w:spacing w:line="360" w:lineRule="auto"/>
        <w:ind w:firstLine="720"/>
        <w:rPr>
          <w:rFonts w:ascii="Arial" w:hAnsi="Arial" w:cs="Arial"/>
          <w:lang w:val="ro-RO" w:eastAsia="ro-RO"/>
        </w:rPr>
      </w:pPr>
    </w:p>
    <w:p w14:paraId="349BB65B" w14:textId="74C4BFD5" w:rsidR="00D61944" w:rsidRPr="002622A3" w:rsidRDefault="00D61944" w:rsidP="00627ED8">
      <w:pPr>
        <w:pStyle w:val="Style6"/>
        <w:widowControl/>
        <w:spacing w:line="360" w:lineRule="auto"/>
        <w:ind w:firstLine="720"/>
        <w:rPr>
          <w:rFonts w:ascii="Arial" w:hAnsi="Arial" w:cs="Arial"/>
          <w:lang w:val="ro-RO" w:eastAsia="ro-RO"/>
        </w:rPr>
      </w:pPr>
      <w:r w:rsidRPr="002622A3">
        <w:rPr>
          <w:rFonts w:ascii="Arial" w:hAnsi="Arial" w:cs="Arial"/>
          <w:b/>
          <w:bCs/>
          <w:lang w:val="ro-RO"/>
        </w:rPr>
        <w:t>Art.15</w:t>
      </w:r>
      <w:r w:rsidR="00483DB7" w:rsidRPr="002622A3">
        <w:rPr>
          <w:rFonts w:ascii="Arial" w:hAnsi="Arial" w:cs="Arial"/>
          <w:b/>
          <w:bCs/>
          <w:lang w:val="ro-RO"/>
        </w:rPr>
        <w:t xml:space="preserve">. </w:t>
      </w:r>
      <w:r w:rsidR="00483DB7" w:rsidRPr="002622A3">
        <w:rPr>
          <w:rFonts w:ascii="Arial" w:hAnsi="Arial" w:cs="Arial"/>
          <w:lang w:val="ro-RO" w:eastAsia="ro-RO"/>
        </w:rPr>
        <w:t xml:space="preserve">– </w:t>
      </w:r>
      <w:r w:rsidRPr="002622A3">
        <w:rPr>
          <w:rFonts w:ascii="Arial" w:hAnsi="Arial" w:cs="Arial"/>
          <w:lang w:val="ro-RO" w:eastAsia="ro-RO"/>
        </w:rPr>
        <w:t xml:space="preserve">În </w:t>
      </w:r>
      <w:r w:rsidR="006A21AC" w:rsidRPr="002622A3">
        <w:rPr>
          <w:rFonts w:ascii="Arial" w:hAnsi="Arial" w:cs="Arial"/>
          <w:lang w:val="ro-RO"/>
        </w:rPr>
        <w:t>anul 2019</w:t>
      </w:r>
      <w:r w:rsidRPr="002622A3">
        <w:rPr>
          <w:rFonts w:ascii="Arial" w:hAnsi="Arial" w:cs="Arial"/>
          <w:lang w:val="ro-RO"/>
        </w:rPr>
        <w:t>, Operatorii de Program au obligația de a vira în conturile corespunzătoare de venituri ale bugetului de stat, respecti</w:t>
      </w:r>
      <w:r w:rsidR="00DA4047" w:rsidRPr="002622A3">
        <w:rPr>
          <w:rFonts w:ascii="Arial" w:hAnsi="Arial" w:cs="Arial"/>
          <w:lang w:val="ro-RO"/>
        </w:rPr>
        <w:t>v în conturile de venituri ale F</w:t>
      </w:r>
      <w:r w:rsidRPr="002622A3">
        <w:rPr>
          <w:rFonts w:ascii="Arial" w:hAnsi="Arial" w:cs="Arial"/>
          <w:lang w:val="ro-RO"/>
        </w:rPr>
        <w:t xml:space="preserve">ondului pentru mediu, după caz, sumele reprezentând fonduri externe nerambursabile primite de la statele donatoare reprezentând tranșa </w:t>
      </w:r>
      <w:r w:rsidRPr="002622A3">
        <w:rPr>
          <w:rFonts w:ascii="Arial" w:hAnsi="Arial" w:cs="Arial"/>
          <w:lang w:val="ro-RO"/>
        </w:rPr>
        <w:lastRenderedPageBreak/>
        <w:t xml:space="preserve">finală aferentă asistenței financiare nerambursabile „costuri de management” pentru Operatorul de Program în calitate de beneficiar în cadrul Mecanismului financiar al Spațiului Economic European 2009-2014 și Mecanismului financiar norvegian 2009-2014, asigurate inițial din bugetul </w:t>
      </w:r>
      <w:r w:rsidR="00511952" w:rsidRPr="002622A3">
        <w:rPr>
          <w:rFonts w:ascii="Arial" w:hAnsi="Arial" w:cs="Arial"/>
          <w:lang w:val="ro-RO"/>
        </w:rPr>
        <w:t>de stat, respectiv din bugetul F</w:t>
      </w:r>
      <w:r w:rsidRPr="002622A3">
        <w:rPr>
          <w:rFonts w:ascii="Arial" w:hAnsi="Arial" w:cs="Arial"/>
          <w:lang w:val="ro-RO"/>
        </w:rPr>
        <w:t>ondului pentru mediu.</w:t>
      </w:r>
    </w:p>
    <w:p w14:paraId="5724128E" w14:textId="374B8FEA" w:rsidR="00A118CD" w:rsidRPr="002622A3" w:rsidRDefault="00A118CD" w:rsidP="00AB437B">
      <w:pPr>
        <w:spacing w:line="413" w:lineRule="exact"/>
        <w:jc w:val="both"/>
        <w:rPr>
          <w:rFonts w:ascii="Arial" w:hAnsi="Arial" w:cs="Arial"/>
          <w:sz w:val="24"/>
          <w:szCs w:val="24"/>
        </w:rPr>
      </w:pPr>
    </w:p>
    <w:p w14:paraId="68DCCE7C" w14:textId="7E7DB312" w:rsidR="001135EA" w:rsidRPr="002622A3" w:rsidRDefault="001135EA" w:rsidP="00AB437B">
      <w:pPr>
        <w:spacing w:line="413" w:lineRule="exact"/>
        <w:jc w:val="both"/>
        <w:rPr>
          <w:rFonts w:ascii="Arial" w:hAnsi="Arial" w:cs="Arial"/>
          <w:sz w:val="24"/>
          <w:szCs w:val="24"/>
        </w:rPr>
      </w:pPr>
    </w:p>
    <w:p w14:paraId="374BA85C" w14:textId="77777777" w:rsidR="001135EA" w:rsidRPr="002622A3" w:rsidRDefault="001135EA" w:rsidP="00AB437B">
      <w:pPr>
        <w:spacing w:line="413" w:lineRule="exact"/>
        <w:jc w:val="both"/>
        <w:rPr>
          <w:rFonts w:ascii="Arial" w:hAnsi="Arial" w:cs="Arial"/>
          <w:sz w:val="24"/>
          <w:szCs w:val="24"/>
        </w:rPr>
      </w:pPr>
    </w:p>
    <w:p w14:paraId="3D25B600" w14:textId="77777777" w:rsidR="00940AE9" w:rsidRPr="002622A3" w:rsidRDefault="00940AE9" w:rsidP="00D40F52">
      <w:pPr>
        <w:pStyle w:val="Style14"/>
        <w:widowControl/>
        <w:spacing w:line="413" w:lineRule="exact"/>
        <w:jc w:val="center"/>
        <w:rPr>
          <w:rStyle w:val="FontStyle16"/>
          <w:sz w:val="24"/>
          <w:szCs w:val="24"/>
          <w:lang w:val="ro-RO" w:eastAsia="ro-RO"/>
        </w:rPr>
      </w:pPr>
      <w:r w:rsidRPr="002622A3">
        <w:rPr>
          <w:rStyle w:val="FontStyle16"/>
          <w:sz w:val="24"/>
          <w:szCs w:val="24"/>
          <w:lang w:val="ro-RO" w:eastAsia="ro-RO"/>
        </w:rPr>
        <w:t>SECŢIUNEA a 5-a</w:t>
      </w:r>
    </w:p>
    <w:p w14:paraId="6AC3E76D" w14:textId="77777777" w:rsidR="00940AE9" w:rsidRPr="002622A3" w:rsidRDefault="00940AE9" w:rsidP="008D6498">
      <w:pPr>
        <w:pStyle w:val="Style10"/>
        <w:widowControl/>
        <w:spacing w:line="413" w:lineRule="exact"/>
        <w:ind w:firstLine="731"/>
        <w:rPr>
          <w:rFonts w:cs="Arial"/>
          <w:lang w:val="ro-RO"/>
        </w:rPr>
      </w:pPr>
    </w:p>
    <w:p w14:paraId="78924119" w14:textId="77777777" w:rsidR="00940AE9" w:rsidRPr="002622A3" w:rsidRDefault="002D361B" w:rsidP="008D6498">
      <w:pPr>
        <w:pStyle w:val="Style10"/>
        <w:widowControl/>
        <w:spacing w:line="413" w:lineRule="exact"/>
        <w:ind w:firstLine="731"/>
        <w:rPr>
          <w:rStyle w:val="FontStyle17"/>
          <w:sz w:val="24"/>
          <w:szCs w:val="24"/>
          <w:lang w:val="ro-RO" w:eastAsia="ro-RO"/>
        </w:rPr>
      </w:pPr>
      <w:r w:rsidRPr="002622A3">
        <w:rPr>
          <w:rStyle w:val="FontStyle17"/>
          <w:sz w:val="24"/>
          <w:szCs w:val="24"/>
          <w:lang w:val="ro-RO" w:eastAsia="ro-RO"/>
        </w:rPr>
        <w:t>Dispoziții</w:t>
      </w:r>
      <w:r w:rsidR="00940AE9" w:rsidRPr="002622A3">
        <w:rPr>
          <w:rStyle w:val="FontStyle17"/>
          <w:sz w:val="24"/>
          <w:szCs w:val="24"/>
          <w:lang w:val="ro-RO" w:eastAsia="ro-RO"/>
        </w:rPr>
        <w:t xml:space="preserve"> referitoare la proiecte cu </w:t>
      </w:r>
      <w:r w:rsidRPr="002622A3">
        <w:rPr>
          <w:rStyle w:val="FontStyle17"/>
          <w:sz w:val="24"/>
          <w:szCs w:val="24"/>
          <w:lang w:val="ro-RO" w:eastAsia="ro-RO"/>
        </w:rPr>
        <w:t>finanțare</w:t>
      </w:r>
      <w:r w:rsidR="00940AE9" w:rsidRPr="002622A3">
        <w:rPr>
          <w:rStyle w:val="FontStyle17"/>
          <w:sz w:val="24"/>
          <w:szCs w:val="24"/>
          <w:lang w:val="ro-RO" w:eastAsia="ro-RO"/>
        </w:rPr>
        <w:t xml:space="preserve"> din fonduri externe nerambursabile</w:t>
      </w:r>
      <w:r w:rsidR="0016709A" w:rsidRPr="002622A3">
        <w:rPr>
          <w:rStyle w:val="FontStyle17"/>
          <w:sz w:val="24"/>
          <w:szCs w:val="24"/>
          <w:lang w:val="ro-RO" w:eastAsia="ro-RO"/>
        </w:rPr>
        <w:t>,</w:t>
      </w:r>
      <w:r w:rsidR="00940AE9" w:rsidRPr="002622A3">
        <w:rPr>
          <w:rStyle w:val="FontStyle17"/>
          <w:sz w:val="24"/>
          <w:szCs w:val="24"/>
          <w:lang w:val="ro-RO" w:eastAsia="ro-RO"/>
        </w:rPr>
        <w:t xml:space="preserve"> aferente perioadei de programare a Uniunii Europene 2014-2020</w:t>
      </w:r>
    </w:p>
    <w:p w14:paraId="0D8D6E8C" w14:textId="77777777" w:rsidR="008A48FC" w:rsidRPr="002622A3" w:rsidRDefault="008A48FC" w:rsidP="008A48FC">
      <w:pPr>
        <w:pStyle w:val="Style6"/>
        <w:widowControl/>
        <w:spacing w:line="360" w:lineRule="auto"/>
        <w:ind w:firstLine="720"/>
        <w:rPr>
          <w:rStyle w:val="FontStyle20"/>
          <w:b/>
          <w:bCs/>
          <w:sz w:val="24"/>
          <w:szCs w:val="24"/>
          <w:lang w:val="ro-RO"/>
        </w:rPr>
      </w:pPr>
    </w:p>
    <w:p w14:paraId="547AAD02" w14:textId="4CE65870" w:rsidR="00BE2C5C" w:rsidRPr="002622A3" w:rsidRDefault="00D61944" w:rsidP="0030131F">
      <w:pPr>
        <w:pStyle w:val="Style6"/>
        <w:spacing w:line="360" w:lineRule="auto"/>
        <w:ind w:firstLine="720"/>
        <w:rPr>
          <w:rStyle w:val="FontStyle20"/>
          <w:sz w:val="24"/>
          <w:szCs w:val="24"/>
          <w:lang w:val="ro-RO" w:eastAsia="ro-RO"/>
        </w:rPr>
      </w:pPr>
      <w:r w:rsidRPr="002622A3">
        <w:rPr>
          <w:rStyle w:val="FontStyle20"/>
          <w:b/>
          <w:bCs/>
          <w:sz w:val="24"/>
          <w:szCs w:val="24"/>
          <w:lang w:val="ro-RO"/>
        </w:rPr>
        <w:t>Art.16</w:t>
      </w:r>
      <w:r w:rsidR="00851624" w:rsidRPr="002622A3">
        <w:rPr>
          <w:rStyle w:val="FontStyle20"/>
          <w:b/>
          <w:bCs/>
          <w:sz w:val="24"/>
          <w:szCs w:val="24"/>
          <w:lang w:val="ro-RO"/>
        </w:rPr>
        <w:t xml:space="preserve">. </w:t>
      </w:r>
      <w:r w:rsidR="00626185" w:rsidRPr="002622A3">
        <w:rPr>
          <w:rStyle w:val="FontStyle20"/>
          <w:sz w:val="24"/>
          <w:szCs w:val="24"/>
          <w:lang w:val="ro-RO" w:eastAsia="ro-RO"/>
        </w:rPr>
        <w:t>–</w:t>
      </w:r>
      <w:r w:rsidR="00A01FC5" w:rsidRPr="002622A3">
        <w:rPr>
          <w:rStyle w:val="FontStyle20"/>
          <w:sz w:val="24"/>
          <w:szCs w:val="24"/>
          <w:lang w:val="ro-RO" w:eastAsia="ro-RO"/>
        </w:rPr>
        <w:t xml:space="preserve"> </w:t>
      </w:r>
      <w:r w:rsidR="006A21AC" w:rsidRPr="002622A3">
        <w:rPr>
          <w:rStyle w:val="FontStyle20"/>
          <w:sz w:val="24"/>
          <w:szCs w:val="24"/>
          <w:lang w:val="ro-RO" w:eastAsia="ro-RO"/>
        </w:rPr>
        <w:t>(1) În anul 2019</w:t>
      </w:r>
      <w:r w:rsidR="00BE2C5C" w:rsidRPr="002622A3">
        <w:rPr>
          <w:rStyle w:val="FontStyle20"/>
          <w:sz w:val="24"/>
          <w:szCs w:val="24"/>
          <w:lang w:val="ro-RO" w:eastAsia="ro-RO"/>
        </w:rPr>
        <w:t>, se autorizează ord</w:t>
      </w:r>
      <w:r w:rsidR="001135EA" w:rsidRPr="002622A3">
        <w:rPr>
          <w:rStyle w:val="FontStyle20"/>
          <w:sz w:val="24"/>
          <w:szCs w:val="24"/>
          <w:lang w:val="ro-RO" w:eastAsia="ro-RO"/>
        </w:rPr>
        <w:t xml:space="preserve">onatorii principali de credite </w:t>
      </w:r>
      <w:r w:rsidR="00BE2C5C" w:rsidRPr="002622A3">
        <w:rPr>
          <w:rStyle w:val="FontStyle20"/>
          <w:sz w:val="24"/>
          <w:szCs w:val="24"/>
          <w:lang w:val="ro-RO" w:eastAsia="ro-RO"/>
        </w:rPr>
        <w:t>să introducă, pe parcursul întregului an, în anexele la buget, în condițiile Ordonanței de urgență a Guvernului nr. 40/2015, aprobată cu modificări și completări prin Legea nr.105/2016, cu modificările și completările ulterioare, Ordonanței de urgență a Guvernului nr. 49/2015</w:t>
      </w:r>
      <w:r w:rsidR="0030131F" w:rsidRPr="002622A3">
        <w:rPr>
          <w:rStyle w:val="FontStyle20"/>
          <w:sz w:val="24"/>
          <w:szCs w:val="24"/>
          <w:lang w:val="ro-RO" w:eastAsia="ro-RO"/>
        </w:rPr>
        <w:t xml:space="preserve"> privind gestionarea financiară a fondurilor europene nerambursabile aferente politicii agricole comune, politicii comune de pescuit și politicii maritime integrate la nivelul Uniunii Europene, precum și a </w:t>
      </w:r>
      <w:r w:rsidR="0030131F" w:rsidRPr="002622A3">
        <w:rPr>
          <w:rStyle w:val="FontStyle20"/>
          <w:sz w:val="24"/>
          <w:szCs w:val="24"/>
          <w:lang w:val="ro-RO" w:eastAsia="ro-RO"/>
        </w:rPr>
        <w:lastRenderedPageBreak/>
        <w:t xml:space="preserve">fondurilor alocate de la bugetul de stat pentru perioada de programare 2014 – 2020 și pentru modificarea și completarea unor acte normative din domeniul garantării, </w:t>
      </w:r>
      <w:r w:rsidR="00BE2C5C" w:rsidRPr="002622A3">
        <w:rPr>
          <w:rStyle w:val="FontStyle20"/>
          <w:sz w:val="24"/>
          <w:szCs w:val="24"/>
          <w:lang w:val="ro-RO" w:eastAsia="ro-RO"/>
        </w:rPr>
        <w:t>aprobată cu modificări și completări prin Legea nr.56/2016 și a</w:t>
      </w:r>
      <w:r w:rsidR="0030131F" w:rsidRPr="002622A3">
        <w:rPr>
          <w:rStyle w:val="FontStyle20"/>
          <w:sz w:val="24"/>
          <w:szCs w:val="24"/>
          <w:lang w:val="ro-RO" w:eastAsia="ro-RO"/>
        </w:rPr>
        <w:t>le</w:t>
      </w:r>
      <w:r w:rsidR="00BE2C5C" w:rsidRPr="002622A3">
        <w:rPr>
          <w:rStyle w:val="FontStyle20"/>
          <w:sz w:val="24"/>
          <w:szCs w:val="24"/>
          <w:lang w:val="ro-RO" w:eastAsia="ro-RO"/>
        </w:rPr>
        <w:t xml:space="preserve"> Ordonanței Guvernului nr. 29/2015</w:t>
      </w:r>
      <w:r w:rsidR="0030131F" w:rsidRPr="002622A3">
        <w:rPr>
          <w:rStyle w:val="FontStyle20"/>
          <w:sz w:val="24"/>
          <w:szCs w:val="24"/>
          <w:lang w:val="ro-RO" w:eastAsia="ro-RO"/>
        </w:rPr>
        <w:t xml:space="preserve"> privind gestionarea și utilizarea fondurilor externe nerambursabile și a cofinanţării publice naționale, pentru obiectivul „Cooperare teritorială europeană” în perioada 2014 – 2020, </w:t>
      </w:r>
      <w:r w:rsidR="00BE2C5C" w:rsidRPr="002622A3">
        <w:rPr>
          <w:rStyle w:val="FontStyle20"/>
          <w:sz w:val="24"/>
          <w:szCs w:val="24"/>
          <w:lang w:val="ro-RO" w:eastAsia="ro-RO"/>
        </w:rPr>
        <w:t xml:space="preserve">aprobată cu modificări prin Legea nr.12/2016, </w:t>
      </w:r>
      <w:r w:rsidR="009155E7" w:rsidRPr="002622A3">
        <w:rPr>
          <w:rStyle w:val="FontStyle20"/>
          <w:sz w:val="24"/>
          <w:szCs w:val="24"/>
          <w:lang w:val="ro-RO" w:eastAsia="ro-RO"/>
        </w:rPr>
        <w:t xml:space="preserve">cu modificările și completările ulterioare, </w:t>
      </w:r>
      <w:r w:rsidR="00C06D29" w:rsidRPr="002622A3">
        <w:rPr>
          <w:rStyle w:val="FontStyle20"/>
          <w:sz w:val="24"/>
          <w:szCs w:val="24"/>
          <w:lang w:val="ro-RO" w:eastAsia="ro-RO"/>
        </w:rPr>
        <w:t xml:space="preserve">Ordonanței de </w:t>
      </w:r>
      <w:r w:rsidR="00B164D8" w:rsidRPr="002622A3">
        <w:rPr>
          <w:rStyle w:val="FontStyle20"/>
          <w:sz w:val="24"/>
          <w:szCs w:val="24"/>
          <w:lang w:val="ro-RO" w:eastAsia="ro-RO"/>
        </w:rPr>
        <w:t>urgență</w:t>
      </w:r>
      <w:r w:rsidR="00C06D29" w:rsidRPr="002622A3">
        <w:rPr>
          <w:rStyle w:val="FontStyle20"/>
          <w:sz w:val="24"/>
          <w:szCs w:val="24"/>
          <w:lang w:val="ro-RO" w:eastAsia="ro-RO"/>
        </w:rPr>
        <w:t xml:space="preserve"> a Guvernului nr. 34/2017 privind gestionarea financiară a fondurilor externe nerambursabile aferente Mecanismului financiar </w:t>
      </w:r>
      <w:r w:rsidR="00B164D8" w:rsidRPr="002622A3">
        <w:rPr>
          <w:rStyle w:val="FontStyle20"/>
          <w:sz w:val="24"/>
          <w:szCs w:val="24"/>
          <w:lang w:val="ro-RO" w:eastAsia="ro-RO"/>
        </w:rPr>
        <w:t>Spațiul</w:t>
      </w:r>
      <w:r w:rsidR="00C06D29" w:rsidRPr="002622A3">
        <w:rPr>
          <w:rStyle w:val="FontStyle20"/>
          <w:sz w:val="24"/>
          <w:szCs w:val="24"/>
          <w:lang w:val="ro-RO" w:eastAsia="ro-RO"/>
        </w:rPr>
        <w:t xml:space="preserve"> Economic European 2014 - 2021 </w:t>
      </w:r>
      <w:r w:rsidR="00B164D8" w:rsidRPr="002622A3">
        <w:rPr>
          <w:rStyle w:val="FontStyle20"/>
          <w:sz w:val="24"/>
          <w:szCs w:val="24"/>
          <w:lang w:val="ro-RO" w:eastAsia="ro-RO"/>
        </w:rPr>
        <w:t>și</w:t>
      </w:r>
      <w:r w:rsidR="00C06D29" w:rsidRPr="002622A3">
        <w:rPr>
          <w:rStyle w:val="FontStyle20"/>
          <w:sz w:val="24"/>
          <w:szCs w:val="24"/>
          <w:lang w:val="ro-RO" w:eastAsia="ro-RO"/>
        </w:rPr>
        <w:t xml:space="preserve"> Mecanismului financiar norvegian 2014 – 2021, aprobată cu modificări prin Legea nr </w:t>
      </w:r>
      <w:r w:rsidR="00C06D29" w:rsidRPr="002622A3">
        <w:rPr>
          <w:rStyle w:val="FontStyle20"/>
          <w:sz w:val="24"/>
          <w:szCs w:val="24"/>
          <w:lang w:val="ro-RO"/>
        </w:rPr>
        <w:t xml:space="preserve">206/2017, </w:t>
      </w:r>
      <w:r w:rsidR="00BE2C5C" w:rsidRPr="002622A3">
        <w:rPr>
          <w:rStyle w:val="FontStyle20"/>
          <w:sz w:val="24"/>
          <w:szCs w:val="24"/>
          <w:lang w:val="ro-RO" w:eastAsia="ro-RO"/>
        </w:rPr>
        <w:t>proiecte noi aferente perioadei de programare bugetară 2014-2020,</w:t>
      </w:r>
      <w:r w:rsidR="00C06D29" w:rsidRPr="002622A3">
        <w:rPr>
          <w:rStyle w:val="FontStyle20"/>
          <w:sz w:val="24"/>
          <w:szCs w:val="24"/>
          <w:lang w:val="ro-RO" w:eastAsia="ro-RO"/>
        </w:rPr>
        <w:t xml:space="preserve"> respectiv 2014-2021</w:t>
      </w:r>
      <w:r w:rsidR="00C06D29" w:rsidRPr="002622A3">
        <w:rPr>
          <w:rStyle w:val="FontStyle20"/>
          <w:sz w:val="24"/>
          <w:szCs w:val="24"/>
          <w:lang w:val="ro-RO"/>
        </w:rPr>
        <w:t>,</w:t>
      </w:r>
      <w:r w:rsidR="00C06D29" w:rsidRPr="002622A3">
        <w:rPr>
          <w:rStyle w:val="FontStyle20"/>
          <w:sz w:val="24"/>
          <w:szCs w:val="24"/>
          <w:lang w:val="ro-RO" w:eastAsia="ro-RO"/>
        </w:rPr>
        <w:t xml:space="preserve"> </w:t>
      </w:r>
      <w:r w:rsidR="00BE2C5C" w:rsidRPr="002622A3">
        <w:rPr>
          <w:rStyle w:val="FontStyle20"/>
          <w:sz w:val="24"/>
          <w:szCs w:val="24"/>
          <w:lang w:val="ro-RO" w:eastAsia="ro-RO"/>
        </w:rPr>
        <w:t xml:space="preserve">cu respectarea </w:t>
      </w:r>
      <w:r w:rsidR="00D871CF" w:rsidRPr="002622A3">
        <w:rPr>
          <w:rStyle w:val="FontStyle20"/>
          <w:bCs/>
          <w:sz w:val="24"/>
          <w:szCs w:val="24"/>
          <w:lang w:val="ro-RO"/>
        </w:rPr>
        <w:t>prevederilor</w:t>
      </w:r>
      <w:r w:rsidR="00BE2C5C" w:rsidRPr="002622A3">
        <w:rPr>
          <w:rStyle w:val="FontStyle20"/>
          <w:bCs/>
          <w:sz w:val="24"/>
          <w:szCs w:val="24"/>
          <w:lang w:val="ro-RO"/>
        </w:rPr>
        <w:t xml:space="preserve"> art. </w:t>
      </w:r>
      <w:r w:rsidR="00C71C78" w:rsidRPr="002622A3">
        <w:rPr>
          <w:rStyle w:val="FontStyle20"/>
          <w:bCs/>
          <w:sz w:val="24"/>
          <w:szCs w:val="24"/>
          <w:lang w:val="ro-RO"/>
        </w:rPr>
        <w:t>19</w:t>
      </w:r>
      <w:r w:rsidR="00BE2C5C" w:rsidRPr="002622A3">
        <w:rPr>
          <w:rStyle w:val="FontStyle20"/>
          <w:bCs/>
          <w:sz w:val="24"/>
          <w:szCs w:val="24"/>
          <w:lang w:val="ro-RO"/>
        </w:rPr>
        <w:t xml:space="preserve"> alin. (3) și (5), după caz.</w:t>
      </w:r>
      <w:r w:rsidR="00BE2C5C" w:rsidRPr="002622A3">
        <w:rPr>
          <w:rStyle w:val="FontStyle20"/>
          <w:sz w:val="24"/>
          <w:szCs w:val="24"/>
          <w:lang w:val="ro-RO" w:eastAsia="ro-RO"/>
        </w:rPr>
        <w:t xml:space="preserve"> </w:t>
      </w:r>
    </w:p>
    <w:p w14:paraId="014BF90D" w14:textId="77777777"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(2) Se autorizează ordonatorii principali de credite să introducă în buget creditele de angajament necesare implementării proiectelor noi la nivelul prevăzut în contractele/deciziile/ordinele de finanțare/avizele de principiu cu beneficiarii în cadrul programelor aferente perioadei de programare bugetară a Uniunii Europene 2014-2020.</w:t>
      </w:r>
    </w:p>
    <w:p w14:paraId="5A9E1A99" w14:textId="492D8587"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(3) Se autorizează ordonatorii principali de credite să efectueze, în cursul întregului an, virări de credite bugetare în cadrul proiectelor </w:t>
      </w:r>
      <w:r w:rsidR="00454EB0" w:rsidRPr="002622A3">
        <w:rPr>
          <w:rStyle w:val="FontStyle20"/>
          <w:sz w:val="24"/>
          <w:szCs w:val="24"/>
          <w:lang w:val="ro-RO" w:eastAsia="ro-RO"/>
        </w:rPr>
        <w:t>f</w:t>
      </w:r>
      <w:r w:rsidRPr="002622A3">
        <w:rPr>
          <w:rStyle w:val="FontStyle20"/>
          <w:sz w:val="24"/>
          <w:szCs w:val="24"/>
          <w:lang w:val="ro-RO" w:eastAsia="ro-RO"/>
        </w:rPr>
        <w:t xml:space="preserve">inanțate din fonduri externe nerambursabile postaderare, inclusiv prin diminuarea cheltuielilor de </w:t>
      </w:r>
      <w:r w:rsidRPr="002622A3">
        <w:rPr>
          <w:rStyle w:val="FontStyle20"/>
          <w:sz w:val="24"/>
          <w:szCs w:val="24"/>
          <w:lang w:val="ro-RO" w:eastAsia="ro-RO"/>
        </w:rPr>
        <w:lastRenderedPageBreak/>
        <w:t>natura investițiilor și majorarea cheltuielilor curente, astfel încât să asigure implementarea corespunzătoare a acestora și, după caz, să modifice Programul de investiții publice.</w:t>
      </w:r>
    </w:p>
    <w:p w14:paraId="7E6F463B" w14:textId="28C25DCD"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(4) Se autorizează ordonatorii principali de credite să introducă în anexele nr. 3/XX/21, 3/XX/23, 3/XX/27 și 3/XX/29, după caz, creditele de angajament necesare implementării proiectelor noi la nivelul prevăzut în c</w:t>
      </w:r>
      <w:r w:rsidRPr="002622A3">
        <w:rPr>
          <w:rFonts w:ascii="Arial" w:hAnsi="Arial" w:cs="Arial"/>
          <w:lang w:val="ro-RO" w:eastAsia="ro-RO"/>
        </w:rPr>
        <w:t xml:space="preserve">ontractele/deciziile/ordinele de finanțare/avizele de principiu cu autoritățile de management în cadrul programelor aferente perioadei de programare bugetară a Uniunii Europene 2014-2020, să majoreze creditele bugetare aferente estimărilor pentru anii </w:t>
      </w:r>
      <w:r w:rsidR="00F103B2" w:rsidRPr="002622A3">
        <w:rPr>
          <w:rFonts w:ascii="Arial" w:hAnsi="Arial" w:cs="Arial"/>
          <w:lang w:val="ro-RO" w:eastAsia="ro-RO"/>
        </w:rPr>
        <w:t xml:space="preserve">2020 – 2022 </w:t>
      </w:r>
      <w:r w:rsidRPr="002622A3">
        <w:rPr>
          <w:rFonts w:ascii="Arial" w:hAnsi="Arial" w:cs="Arial"/>
          <w:lang w:val="ro-RO" w:eastAsia="ro-RO"/>
        </w:rPr>
        <w:t>și anii ulteriori</w:t>
      </w:r>
      <w:r w:rsidRPr="002622A3">
        <w:rPr>
          <w:rStyle w:val="FontStyle20"/>
          <w:sz w:val="24"/>
          <w:szCs w:val="24"/>
          <w:lang w:val="ro-RO" w:eastAsia="ro-RO"/>
        </w:rPr>
        <w:t xml:space="preserve"> și, după caz, să modifice Programul de investiții publice.</w:t>
      </w:r>
    </w:p>
    <w:p w14:paraId="0DE64B42" w14:textId="77777777"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(5) Ordonatorii de credite finanțați integral sau parțial din bugetul de stat care au calitatea de lider al unui parteneriat beneficiar al unui proiect finanțat din fonduri externe nerambursabile pot asigura prin bugetele proprii cofinanţarea publică pentru proiecte în condițiile stabilite prin acordul de parteneriat, anexă la memorandumul/ contractul/ decizia/ ordinul de finanțare.</w:t>
      </w:r>
    </w:p>
    <w:p w14:paraId="56E1E656" w14:textId="4B718C8C"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(6) </w:t>
      </w:r>
      <w:r w:rsidR="00D91091" w:rsidRPr="002622A3">
        <w:rPr>
          <w:rStyle w:val="FontStyle20"/>
          <w:sz w:val="24"/>
          <w:szCs w:val="24"/>
          <w:lang w:val="ro-RO" w:eastAsia="ro-RO"/>
        </w:rPr>
        <w:t xml:space="preserve">Beneficiarii care implementează </w:t>
      </w:r>
      <w:r w:rsidRPr="002622A3">
        <w:rPr>
          <w:rStyle w:val="FontStyle20"/>
          <w:sz w:val="24"/>
          <w:szCs w:val="24"/>
          <w:lang w:val="ro-RO" w:eastAsia="ro-RO"/>
        </w:rPr>
        <w:t>proiecte</w:t>
      </w:r>
      <w:r w:rsidR="00585A8D" w:rsidRPr="002622A3">
        <w:rPr>
          <w:rStyle w:val="FontStyle20"/>
          <w:sz w:val="24"/>
          <w:szCs w:val="24"/>
          <w:lang w:val="ro-RO" w:eastAsia="ro-RO"/>
        </w:rPr>
        <w:t xml:space="preserve"> </w:t>
      </w:r>
      <w:r w:rsidRPr="002622A3">
        <w:rPr>
          <w:rStyle w:val="FontStyle20"/>
          <w:sz w:val="24"/>
          <w:szCs w:val="24"/>
          <w:lang w:val="ro-RO" w:eastAsia="ro-RO"/>
        </w:rPr>
        <w:t>în cadrul programelor/instrumentelor/facilităților/mecanismelor care nu sunt gestionate de către autorități ale administrației publice din România și ale căror reguli de implementare permit beneficiarilor solicitarea și obținerea de prefinanţări/avansuri,</w:t>
      </w:r>
      <w:r w:rsidR="00D91091" w:rsidRPr="002622A3">
        <w:rPr>
          <w:rStyle w:val="FontStyle20"/>
          <w:sz w:val="24"/>
          <w:szCs w:val="24"/>
          <w:lang w:val="ro-RO" w:eastAsia="ro-RO"/>
        </w:rPr>
        <w:t xml:space="preserve"> pot cuprinde în bugetul propriu credite de angajament şi credite bugetare aferente fondurilor </w:t>
      </w:r>
      <w:r w:rsidR="00D91091" w:rsidRPr="002622A3">
        <w:rPr>
          <w:rStyle w:val="FontStyle20"/>
          <w:sz w:val="24"/>
          <w:szCs w:val="24"/>
          <w:lang w:val="ro-RO" w:eastAsia="ro-RO"/>
        </w:rPr>
        <w:lastRenderedPageBreak/>
        <w:t>externe nerambursabile care urmează a fi rambursate potrivit acordurilor de</w:t>
      </w:r>
      <w:r w:rsidRPr="002622A3">
        <w:rPr>
          <w:rStyle w:val="FontStyle20"/>
          <w:sz w:val="24"/>
          <w:szCs w:val="24"/>
          <w:lang w:val="ro-RO" w:eastAsia="ro-RO"/>
        </w:rPr>
        <w:t xml:space="preserve"> finanțare</w:t>
      </w:r>
      <w:r w:rsidR="008A2BA4" w:rsidRPr="002622A3">
        <w:rPr>
          <w:rStyle w:val="FontStyle20"/>
          <w:sz w:val="24"/>
          <w:szCs w:val="24"/>
          <w:lang w:val="ro-RO" w:eastAsia="ro-RO"/>
        </w:rPr>
        <w:t xml:space="preserve">, </w:t>
      </w:r>
      <w:r w:rsidR="00D91091" w:rsidRPr="002622A3">
        <w:rPr>
          <w:rStyle w:val="FontStyle20"/>
          <w:sz w:val="24"/>
          <w:szCs w:val="24"/>
          <w:lang w:val="ro-RO" w:eastAsia="ro-RO"/>
        </w:rPr>
        <w:t>acestea urmând a fi utilizat</w:t>
      </w:r>
      <w:r w:rsidR="00CD4E5D" w:rsidRPr="002622A3">
        <w:rPr>
          <w:rStyle w:val="FontStyle20"/>
          <w:sz w:val="24"/>
          <w:szCs w:val="24"/>
          <w:lang w:val="ro-RO" w:eastAsia="ro-RO"/>
        </w:rPr>
        <w:t>e în lipsa disponibilităților din prefinanţările/avansurile primite, dacă acordurile de finanțare nu prevăd altfel.</w:t>
      </w:r>
    </w:p>
    <w:p w14:paraId="2E07D27C" w14:textId="589CF1DD" w:rsidR="002469E7" w:rsidRPr="002622A3" w:rsidRDefault="002469E7"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(7) În cazul proiecte</w:t>
      </w:r>
      <w:r w:rsidR="002B1191" w:rsidRPr="002622A3">
        <w:rPr>
          <w:rStyle w:val="FontStyle20"/>
          <w:sz w:val="24"/>
          <w:szCs w:val="24"/>
          <w:lang w:val="ro-RO" w:eastAsia="ro-RO"/>
        </w:rPr>
        <w:t>lor implementate în parteneriat</w:t>
      </w:r>
      <w:r w:rsidRPr="002622A3">
        <w:rPr>
          <w:rStyle w:val="FontStyle20"/>
          <w:sz w:val="24"/>
          <w:szCs w:val="24"/>
          <w:lang w:val="ro-RO" w:eastAsia="ro-RO"/>
        </w:rPr>
        <w:t xml:space="preserve">, prevederile alin.(6) se aplică pentru </w:t>
      </w:r>
      <w:r w:rsidR="00B164D8" w:rsidRPr="002622A3">
        <w:rPr>
          <w:rStyle w:val="FontStyle20"/>
          <w:sz w:val="24"/>
          <w:szCs w:val="24"/>
          <w:lang w:val="ro-RO" w:eastAsia="ro-RO"/>
        </w:rPr>
        <w:t>finanțarea</w:t>
      </w:r>
      <w:r w:rsidRPr="002622A3">
        <w:rPr>
          <w:rStyle w:val="FontStyle20"/>
          <w:sz w:val="24"/>
          <w:szCs w:val="24"/>
          <w:lang w:val="ro-RO" w:eastAsia="ro-RO"/>
        </w:rPr>
        <w:t xml:space="preserve"> </w:t>
      </w:r>
      <w:r w:rsidR="00B164D8" w:rsidRPr="002622A3">
        <w:rPr>
          <w:rStyle w:val="FontStyle20"/>
          <w:sz w:val="24"/>
          <w:szCs w:val="24"/>
          <w:lang w:val="ro-RO" w:eastAsia="ro-RO"/>
        </w:rPr>
        <w:t>acțiunilor</w:t>
      </w:r>
      <w:r w:rsidRPr="002622A3">
        <w:rPr>
          <w:rStyle w:val="FontStyle20"/>
          <w:sz w:val="24"/>
          <w:szCs w:val="24"/>
          <w:lang w:val="ro-RO" w:eastAsia="ro-RO"/>
        </w:rPr>
        <w:t xml:space="preserve"> proprii ale beneficiarilor </w:t>
      </w:r>
      <w:r w:rsidR="00B164D8" w:rsidRPr="002622A3">
        <w:rPr>
          <w:rStyle w:val="FontStyle20"/>
          <w:sz w:val="24"/>
          <w:szCs w:val="24"/>
          <w:lang w:val="ro-RO" w:eastAsia="ro-RO"/>
        </w:rPr>
        <w:t>finanțați</w:t>
      </w:r>
      <w:r w:rsidRPr="002622A3">
        <w:rPr>
          <w:rStyle w:val="FontStyle20"/>
          <w:sz w:val="24"/>
          <w:szCs w:val="24"/>
          <w:lang w:val="ro-RO" w:eastAsia="ro-RO"/>
        </w:rPr>
        <w:t xml:space="preserve"> integral din bugetul de stat.</w:t>
      </w:r>
    </w:p>
    <w:p w14:paraId="334E5665" w14:textId="3EDF3D37" w:rsidR="00BE2C5C" w:rsidRPr="002622A3" w:rsidRDefault="00BE2C5C"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w:t>
      </w:r>
      <w:r w:rsidR="002469E7" w:rsidRPr="002622A3">
        <w:rPr>
          <w:rStyle w:val="FontStyle20"/>
          <w:sz w:val="24"/>
          <w:szCs w:val="24"/>
          <w:lang w:val="ro-RO" w:eastAsia="ro-RO"/>
        </w:rPr>
        <w:t>8</w:t>
      </w:r>
      <w:r w:rsidRPr="002622A3">
        <w:rPr>
          <w:rStyle w:val="FontStyle20"/>
          <w:sz w:val="24"/>
          <w:szCs w:val="24"/>
          <w:lang w:val="ro-RO" w:eastAsia="ro-RO"/>
        </w:rPr>
        <w:t>) În bugetele instituțiilor publice prevăzute la art. 62 din Legea nr. 500/2002, cu modificările și completările ulterioare, la titlul 58 „Proiecte cu finanțare din fonduri externe nerambursabile aferente cadrului financiar 2014-2020”, respectiv la capitolele și subcapitolele corespunzătoare de cheltuieli potrivit destinației acestora, se cuprind și sumele aferente proiectelor care îndeplinesc criteriile de eligibilitate pentru finanțarea în cadrul programelor/instrumentelor/facilităților/mecanismelor care nu sunt gestionate de către autorități ale administrației publice din România.</w:t>
      </w:r>
    </w:p>
    <w:p w14:paraId="7420018F" w14:textId="6FA3C561" w:rsidR="002469E7" w:rsidRPr="002622A3" w:rsidRDefault="002469E7" w:rsidP="002469E7">
      <w:pPr>
        <w:pStyle w:val="Style6"/>
        <w:spacing w:line="360" w:lineRule="auto"/>
        <w:ind w:firstLine="720"/>
        <w:rPr>
          <w:rStyle w:val="FontStyle20"/>
          <w:sz w:val="24"/>
          <w:szCs w:val="24"/>
          <w:lang w:val="ro-RO" w:eastAsia="ro-RO"/>
        </w:rPr>
      </w:pPr>
      <w:r w:rsidRPr="002622A3">
        <w:rPr>
          <w:rStyle w:val="FontStyle20"/>
          <w:sz w:val="24"/>
          <w:szCs w:val="24"/>
          <w:lang w:val="ro-RO" w:eastAsia="ro-RO"/>
        </w:rPr>
        <w:t>(9</w:t>
      </w:r>
      <w:r w:rsidR="00BE2C5C" w:rsidRPr="002622A3">
        <w:rPr>
          <w:rStyle w:val="FontStyle20"/>
          <w:sz w:val="24"/>
          <w:szCs w:val="24"/>
          <w:lang w:val="ro-RO" w:eastAsia="ro-RO"/>
        </w:rPr>
        <w:t xml:space="preserve">) Se autorizează ordonatorii principali de credite să efectueze, în cursul întregului an, virări de credite bugetare și credite de angajament în cadrul proiectelor finanțate din fonduri externe nerambursabile postaderare aflate în derulare, inclusiv prin diminuarea cheltuielilor de natura investițiilor și majorarea cheltuielilor curente, astfel încât să asigure implementarea corespunzătoare a acestora și după caz, să modifice </w:t>
      </w:r>
      <w:r w:rsidRPr="002622A3">
        <w:rPr>
          <w:rStyle w:val="FontStyle20"/>
          <w:sz w:val="24"/>
          <w:szCs w:val="24"/>
          <w:lang w:val="ro-RO" w:eastAsia="ro-RO"/>
        </w:rPr>
        <w:t xml:space="preserve">Programul de investiții publice, cu </w:t>
      </w:r>
      <w:r w:rsidR="00B164D8" w:rsidRPr="002622A3">
        <w:rPr>
          <w:rStyle w:val="FontStyle20"/>
          <w:sz w:val="24"/>
          <w:szCs w:val="24"/>
          <w:lang w:val="ro-RO" w:eastAsia="ro-RO"/>
        </w:rPr>
        <w:t>excepția</w:t>
      </w:r>
      <w:r w:rsidRPr="002622A3">
        <w:rPr>
          <w:rStyle w:val="FontStyle20"/>
          <w:sz w:val="24"/>
          <w:szCs w:val="24"/>
          <w:lang w:val="ro-RO" w:eastAsia="ro-RO"/>
        </w:rPr>
        <w:t xml:space="preserve"> virărilor de credite bugetare de la proiectele implementate potrivit prevederilor </w:t>
      </w:r>
      <w:r w:rsidRPr="002622A3">
        <w:rPr>
          <w:rStyle w:val="FontStyle20"/>
          <w:sz w:val="24"/>
          <w:szCs w:val="24"/>
          <w:lang w:val="ro-RO" w:eastAsia="ro-RO"/>
        </w:rPr>
        <w:lastRenderedPageBreak/>
        <w:t xml:space="preserve">art.11 alin.(1) din Ordonanța de </w:t>
      </w:r>
      <w:r w:rsidR="00B164D8" w:rsidRPr="002622A3">
        <w:rPr>
          <w:rStyle w:val="FontStyle20"/>
          <w:sz w:val="24"/>
          <w:szCs w:val="24"/>
          <w:lang w:val="ro-RO" w:eastAsia="ro-RO"/>
        </w:rPr>
        <w:t>urgență</w:t>
      </w:r>
      <w:r w:rsidRPr="002622A3">
        <w:rPr>
          <w:rStyle w:val="FontStyle20"/>
          <w:sz w:val="24"/>
          <w:szCs w:val="24"/>
          <w:lang w:val="ro-RO" w:eastAsia="ro-RO"/>
        </w:rPr>
        <w:t xml:space="preserve"> a Guvernului nr. 34/2017 privind gestionarea financiară a fondurilor externe nerambursabile aferente Mecanismului financiar </w:t>
      </w:r>
      <w:r w:rsidR="00B164D8" w:rsidRPr="002622A3">
        <w:rPr>
          <w:rStyle w:val="FontStyle20"/>
          <w:sz w:val="24"/>
          <w:szCs w:val="24"/>
          <w:lang w:val="ro-RO" w:eastAsia="ro-RO"/>
        </w:rPr>
        <w:t>Spațiul</w:t>
      </w:r>
      <w:r w:rsidRPr="002622A3">
        <w:rPr>
          <w:rStyle w:val="FontStyle20"/>
          <w:sz w:val="24"/>
          <w:szCs w:val="24"/>
          <w:lang w:val="ro-RO" w:eastAsia="ro-RO"/>
        </w:rPr>
        <w:t xml:space="preserve"> Economic European 2014 - 2021 </w:t>
      </w:r>
      <w:r w:rsidR="00B164D8" w:rsidRPr="002622A3">
        <w:rPr>
          <w:rStyle w:val="FontStyle20"/>
          <w:sz w:val="24"/>
          <w:szCs w:val="24"/>
          <w:lang w:val="ro-RO" w:eastAsia="ro-RO"/>
        </w:rPr>
        <w:t>și</w:t>
      </w:r>
      <w:r w:rsidRPr="002622A3">
        <w:rPr>
          <w:rStyle w:val="FontStyle20"/>
          <w:sz w:val="24"/>
          <w:szCs w:val="24"/>
          <w:lang w:val="ro-RO" w:eastAsia="ro-RO"/>
        </w:rPr>
        <w:t xml:space="preserve"> Mecanismului financiar norvegian 2014 – 2021.</w:t>
      </w:r>
    </w:p>
    <w:p w14:paraId="64EF76DA" w14:textId="289FBBED" w:rsidR="00BE2C5C" w:rsidRPr="002622A3" w:rsidRDefault="002469E7" w:rsidP="00BE2C5C">
      <w:pPr>
        <w:pStyle w:val="Style6"/>
        <w:spacing w:line="360" w:lineRule="auto"/>
        <w:ind w:firstLine="720"/>
        <w:rPr>
          <w:rStyle w:val="FontStyle20"/>
          <w:sz w:val="24"/>
          <w:szCs w:val="24"/>
          <w:lang w:val="ro-RO" w:eastAsia="ro-RO"/>
        </w:rPr>
      </w:pPr>
      <w:r w:rsidRPr="002622A3">
        <w:rPr>
          <w:rStyle w:val="FontStyle20"/>
          <w:sz w:val="24"/>
          <w:szCs w:val="24"/>
          <w:lang w:val="ro-RO" w:eastAsia="ro-RO"/>
        </w:rPr>
        <w:t>(10</w:t>
      </w:r>
      <w:r w:rsidR="00BE2C5C" w:rsidRPr="002622A3">
        <w:rPr>
          <w:rStyle w:val="FontStyle20"/>
          <w:sz w:val="24"/>
          <w:szCs w:val="24"/>
          <w:lang w:val="ro-RO" w:eastAsia="ro-RO"/>
        </w:rPr>
        <w:t>) Proiectele de investiții finanțate în cadrul perioadei de programare bugetară a Uniunii Europene 2014-2020 se cuprind în buget cu respectarea prevederilor art. 42 din Legea nr. 500/2002, cu modificările și completările ulterioare.</w:t>
      </w:r>
    </w:p>
    <w:p w14:paraId="51AF69A1" w14:textId="1B402F98" w:rsidR="00BE2C5C" w:rsidRPr="002622A3" w:rsidRDefault="00E44AC3" w:rsidP="00BE2C5C">
      <w:pPr>
        <w:pStyle w:val="Style6"/>
        <w:spacing w:line="360" w:lineRule="auto"/>
        <w:ind w:firstLine="720"/>
        <w:rPr>
          <w:rFonts w:ascii="Arial" w:hAnsi="Arial" w:cs="Arial"/>
          <w:lang w:val="ro-RO" w:eastAsia="ro-RO"/>
        </w:rPr>
      </w:pPr>
      <w:r w:rsidRPr="002622A3">
        <w:rPr>
          <w:rStyle w:val="FontStyle20"/>
          <w:sz w:val="24"/>
          <w:szCs w:val="24"/>
          <w:lang w:val="ro-RO" w:eastAsia="ro-RO"/>
        </w:rPr>
        <w:t>(1</w:t>
      </w:r>
      <w:r w:rsidR="002469E7" w:rsidRPr="002622A3">
        <w:rPr>
          <w:rStyle w:val="FontStyle20"/>
          <w:sz w:val="24"/>
          <w:szCs w:val="24"/>
          <w:lang w:val="ro-RO" w:eastAsia="ro-RO"/>
        </w:rPr>
        <w:t>1</w:t>
      </w:r>
      <w:r w:rsidR="00BE2C5C" w:rsidRPr="002622A3">
        <w:rPr>
          <w:rStyle w:val="FontStyle20"/>
          <w:sz w:val="24"/>
          <w:szCs w:val="24"/>
          <w:lang w:val="ro-RO" w:eastAsia="ro-RO"/>
        </w:rPr>
        <w:t>) Pe parcursul execuției bugetare, pentru asigurarea resurselor de finanțare a proiectelor, unitățile administrativ-teritoriale pot contracta finanțări rambursabile sau pot utiliza excedentul anual al bugetului local.</w:t>
      </w:r>
    </w:p>
    <w:p w14:paraId="1B187634" w14:textId="54CCEBB0" w:rsidR="00A63882" w:rsidRPr="002622A3" w:rsidRDefault="00A63882" w:rsidP="00BE2C5C">
      <w:pPr>
        <w:pStyle w:val="Style6"/>
        <w:spacing w:line="360" w:lineRule="auto"/>
        <w:ind w:firstLine="720"/>
        <w:rPr>
          <w:rFonts w:ascii="Arial" w:hAnsi="Arial" w:cs="Arial"/>
          <w:lang w:val="ro-RO" w:eastAsia="ro-RO"/>
        </w:rPr>
      </w:pPr>
    </w:p>
    <w:p w14:paraId="147B5F11" w14:textId="45ACD2CD" w:rsidR="00A63882" w:rsidRDefault="00A00E6C" w:rsidP="00A63882">
      <w:pPr>
        <w:pStyle w:val="Style6"/>
        <w:spacing w:line="360" w:lineRule="auto"/>
        <w:ind w:firstLine="720"/>
        <w:rPr>
          <w:rStyle w:val="FontStyle20"/>
          <w:sz w:val="24"/>
          <w:szCs w:val="24"/>
          <w:lang w:val="ro-RO" w:eastAsia="ro-RO"/>
        </w:rPr>
      </w:pPr>
      <w:r w:rsidRPr="002622A3">
        <w:rPr>
          <w:rStyle w:val="FontStyle20"/>
          <w:b/>
          <w:bCs/>
          <w:sz w:val="24"/>
          <w:szCs w:val="24"/>
          <w:lang w:val="ro-RO"/>
        </w:rPr>
        <w:t>Art.17</w:t>
      </w:r>
      <w:r w:rsidR="00851624" w:rsidRPr="002622A3">
        <w:rPr>
          <w:rStyle w:val="FontStyle20"/>
          <w:b/>
          <w:bCs/>
          <w:sz w:val="24"/>
          <w:szCs w:val="24"/>
          <w:lang w:val="ro-RO"/>
        </w:rPr>
        <w:t xml:space="preserve">. </w:t>
      </w:r>
      <w:r w:rsidR="00851624" w:rsidRPr="002622A3">
        <w:rPr>
          <w:rStyle w:val="FontStyle20"/>
          <w:sz w:val="24"/>
          <w:szCs w:val="24"/>
          <w:lang w:val="ro-RO" w:eastAsia="ro-RO"/>
        </w:rPr>
        <w:t>- (1)</w:t>
      </w:r>
      <w:r w:rsidR="002A062B" w:rsidRPr="002622A3">
        <w:rPr>
          <w:rStyle w:val="FontStyle20"/>
          <w:sz w:val="24"/>
          <w:szCs w:val="24"/>
          <w:lang w:val="ro-RO" w:eastAsia="ro-RO"/>
        </w:rPr>
        <w:t xml:space="preserve"> </w:t>
      </w:r>
      <w:r w:rsidR="00851624" w:rsidRPr="002622A3">
        <w:rPr>
          <w:rStyle w:val="FontStyle20"/>
          <w:sz w:val="24"/>
          <w:szCs w:val="24"/>
          <w:lang w:val="ro-RO" w:eastAsia="ro-RO"/>
        </w:rPr>
        <w:t xml:space="preserve">Pentru cota-parte din </w:t>
      </w:r>
      <w:r w:rsidR="00C807A7" w:rsidRPr="002622A3">
        <w:rPr>
          <w:rStyle w:val="FontStyle20"/>
          <w:sz w:val="24"/>
          <w:szCs w:val="24"/>
          <w:lang w:val="ro-RO" w:eastAsia="ro-RO"/>
        </w:rPr>
        <w:t>plățile</w:t>
      </w:r>
      <w:r w:rsidR="00851624" w:rsidRPr="002622A3">
        <w:rPr>
          <w:rStyle w:val="FontStyle20"/>
          <w:sz w:val="24"/>
          <w:szCs w:val="24"/>
          <w:lang w:val="ro-RO" w:eastAsia="ro-RO"/>
        </w:rPr>
        <w:t xml:space="preserve"> efectuate aferente cheltuielilor eligibile a fi rambursate din programe aferente Politicii de coeziune a Uniunii Europene, politicilor comune agricolă </w:t>
      </w:r>
      <w:r w:rsidR="00C807A7" w:rsidRPr="002622A3">
        <w:rPr>
          <w:rStyle w:val="FontStyle20"/>
          <w:sz w:val="24"/>
          <w:szCs w:val="24"/>
          <w:lang w:val="ro-RO" w:eastAsia="ro-RO"/>
        </w:rPr>
        <w:t>și</w:t>
      </w:r>
      <w:r w:rsidR="00851624" w:rsidRPr="002622A3">
        <w:rPr>
          <w:rStyle w:val="FontStyle20"/>
          <w:sz w:val="24"/>
          <w:szCs w:val="24"/>
          <w:lang w:val="ro-RO" w:eastAsia="ro-RO"/>
        </w:rPr>
        <w:t xml:space="preserve"> de pescuit sau din alte programe/instrumente/</w:t>
      </w:r>
      <w:r w:rsidR="00C807A7" w:rsidRPr="002622A3">
        <w:rPr>
          <w:rStyle w:val="FontStyle20"/>
          <w:sz w:val="24"/>
          <w:szCs w:val="24"/>
          <w:lang w:val="ro-RO" w:eastAsia="ro-RO"/>
        </w:rPr>
        <w:t>facilități</w:t>
      </w:r>
      <w:r w:rsidR="00851624" w:rsidRPr="002622A3">
        <w:rPr>
          <w:rStyle w:val="FontStyle20"/>
          <w:sz w:val="24"/>
          <w:szCs w:val="24"/>
          <w:lang w:val="ro-RO" w:eastAsia="ro-RO"/>
        </w:rPr>
        <w:t>/mecanisme postaderare, ordonatorul de credite care are calitatea de bene</w:t>
      </w:r>
      <w:r w:rsidR="0039796E" w:rsidRPr="002622A3">
        <w:rPr>
          <w:rStyle w:val="FontStyle20"/>
          <w:sz w:val="24"/>
          <w:szCs w:val="24"/>
          <w:lang w:val="ro-RO" w:eastAsia="ro-RO"/>
        </w:rPr>
        <w:t>ficiar va transmite o cerere</w:t>
      </w:r>
      <w:r w:rsidR="00851624" w:rsidRPr="002622A3">
        <w:rPr>
          <w:rStyle w:val="FontStyle20"/>
          <w:sz w:val="24"/>
          <w:szCs w:val="24"/>
          <w:lang w:val="ro-RO" w:eastAsia="ro-RO"/>
        </w:rPr>
        <w:t xml:space="preserve"> de rambursare </w:t>
      </w:r>
      <w:r w:rsidR="00C807A7" w:rsidRPr="002622A3">
        <w:rPr>
          <w:rStyle w:val="FontStyle20"/>
          <w:sz w:val="24"/>
          <w:szCs w:val="24"/>
          <w:lang w:val="ro-RO" w:eastAsia="ro-RO"/>
        </w:rPr>
        <w:t>autorității</w:t>
      </w:r>
      <w:r w:rsidR="00851624" w:rsidRPr="002622A3">
        <w:rPr>
          <w:rStyle w:val="FontStyle20"/>
          <w:sz w:val="24"/>
          <w:szCs w:val="24"/>
          <w:lang w:val="ro-RO" w:eastAsia="ro-RO"/>
        </w:rPr>
        <w:t xml:space="preserve"> de management/gestiune a programului/ instrumentului/ </w:t>
      </w:r>
      <w:r w:rsidR="00C807A7" w:rsidRPr="002622A3">
        <w:rPr>
          <w:rStyle w:val="FontStyle20"/>
          <w:sz w:val="24"/>
          <w:szCs w:val="24"/>
          <w:lang w:val="ro-RO" w:eastAsia="ro-RO"/>
        </w:rPr>
        <w:t>facilității</w:t>
      </w:r>
      <w:r w:rsidR="00ED0018" w:rsidRPr="002622A3">
        <w:rPr>
          <w:rStyle w:val="FontStyle20"/>
          <w:sz w:val="24"/>
          <w:szCs w:val="24"/>
          <w:lang w:val="ro-RO" w:eastAsia="ro-RO"/>
        </w:rPr>
        <w:t>/ m</w:t>
      </w:r>
      <w:r w:rsidR="00D33CFD" w:rsidRPr="002622A3">
        <w:rPr>
          <w:rStyle w:val="FontStyle20"/>
          <w:sz w:val="24"/>
          <w:szCs w:val="24"/>
          <w:lang w:val="ro-RO" w:eastAsia="ro-RO"/>
        </w:rPr>
        <w:t>ecanismului în maximum 3 luni</w:t>
      </w:r>
      <w:r w:rsidR="00851624" w:rsidRPr="002622A3">
        <w:rPr>
          <w:rStyle w:val="FontStyle20"/>
          <w:sz w:val="24"/>
          <w:szCs w:val="24"/>
          <w:lang w:val="ro-RO" w:eastAsia="ro-RO"/>
        </w:rPr>
        <w:t xml:space="preserve"> </w:t>
      </w:r>
      <w:r w:rsidR="0039796E" w:rsidRPr="002622A3">
        <w:rPr>
          <w:rFonts w:ascii="Helv" w:hAnsi="Helv" w:cs="Helv"/>
          <w:lang w:val="ro-RO" w:eastAsia="ro-RO"/>
        </w:rPr>
        <w:t>de la efectuarea cheltuielilor, cu excepția cheltuielilor efectuate înainte de semnarea contractului de finanțare,</w:t>
      </w:r>
      <w:r w:rsidR="00851624" w:rsidRPr="002622A3">
        <w:rPr>
          <w:rStyle w:val="FontStyle20"/>
          <w:sz w:val="24"/>
          <w:szCs w:val="24"/>
          <w:lang w:val="ro-RO" w:eastAsia="ro-RO"/>
        </w:rPr>
        <w:t xml:space="preserve"> în conformitate cu regulile specifice de eligibilitate a cheltuielilor, precum </w:t>
      </w:r>
      <w:r w:rsidR="002A2556" w:rsidRPr="002622A3">
        <w:rPr>
          <w:rStyle w:val="FontStyle20"/>
          <w:sz w:val="24"/>
          <w:szCs w:val="24"/>
          <w:lang w:val="ro-RO" w:eastAsia="ro-RO"/>
        </w:rPr>
        <w:t>și</w:t>
      </w:r>
      <w:r w:rsidR="00851624" w:rsidRPr="002622A3">
        <w:rPr>
          <w:rStyle w:val="FontStyle20"/>
          <w:sz w:val="24"/>
          <w:szCs w:val="24"/>
          <w:lang w:val="ro-RO" w:eastAsia="ro-RO"/>
        </w:rPr>
        <w:t xml:space="preserve"> cu prevederile contractului/deciziei/ordinului de finanțare.</w:t>
      </w:r>
    </w:p>
    <w:p w14:paraId="73D2DB34" w14:textId="77777777" w:rsidR="008F4F16" w:rsidRPr="002622A3" w:rsidRDefault="008F4F16" w:rsidP="00A63882">
      <w:pPr>
        <w:pStyle w:val="Style6"/>
        <w:spacing w:line="360" w:lineRule="auto"/>
        <w:ind w:firstLine="720"/>
        <w:rPr>
          <w:rFonts w:ascii="Arial" w:hAnsi="Arial" w:cs="Arial"/>
          <w:lang w:val="ro-RO" w:eastAsia="ro-RO"/>
        </w:rPr>
      </w:pPr>
    </w:p>
    <w:p w14:paraId="5BFACF2A" w14:textId="4B7C93D9" w:rsidR="00851624" w:rsidRPr="002622A3" w:rsidRDefault="00851624"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(2) Sumele aferente </w:t>
      </w:r>
      <w:r w:rsidR="00C61FD9" w:rsidRPr="002622A3">
        <w:rPr>
          <w:rStyle w:val="FontStyle20"/>
          <w:sz w:val="24"/>
          <w:szCs w:val="24"/>
          <w:lang w:val="ro-RO" w:eastAsia="ro-RO"/>
        </w:rPr>
        <w:t>rambursărilor de fonduri externe nerambursabile postaderare primite de la Comisia Europeană</w:t>
      </w:r>
      <w:r w:rsidR="002A062B" w:rsidRPr="002622A3">
        <w:rPr>
          <w:rStyle w:val="FontStyle20"/>
          <w:sz w:val="24"/>
          <w:szCs w:val="24"/>
          <w:lang w:val="ro-RO" w:eastAsia="ro-RO"/>
        </w:rPr>
        <w:t xml:space="preserve"> </w:t>
      </w:r>
      <w:r w:rsidR="00050307" w:rsidRPr="002622A3">
        <w:rPr>
          <w:rStyle w:val="FontStyle20"/>
          <w:sz w:val="24"/>
          <w:szCs w:val="24"/>
          <w:lang w:val="ro-RO" w:eastAsia="ro-RO"/>
        </w:rPr>
        <w:t>și</w:t>
      </w:r>
      <w:r w:rsidR="002A062B" w:rsidRPr="002622A3">
        <w:rPr>
          <w:rStyle w:val="FontStyle20"/>
          <w:sz w:val="24"/>
          <w:szCs w:val="24"/>
          <w:lang w:val="ro-RO" w:eastAsia="ro-RO"/>
        </w:rPr>
        <w:t>/sau de la alți donatori externi</w:t>
      </w:r>
      <w:r w:rsidRPr="002622A3">
        <w:rPr>
          <w:rStyle w:val="FontStyle20"/>
          <w:sz w:val="24"/>
          <w:szCs w:val="24"/>
          <w:lang w:val="ro-RO" w:eastAsia="ro-RO"/>
        </w:rPr>
        <w:t xml:space="preserve"> se fac venit la bugetele din care au fost </w:t>
      </w:r>
      <w:r w:rsidR="00050307" w:rsidRPr="002622A3">
        <w:rPr>
          <w:rStyle w:val="FontStyle20"/>
          <w:sz w:val="24"/>
          <w:szCs w:val="24"/>
          <w:lang w:val="ro-RO" w:eastAsia="ro-RO"/>
        </w:rPr>
        <w:t>finanțate</w:t>
      </w:r>
      <w:r w:rsidRPr="002622A3">
        <w:rPr>
          <w:rStyle w:val="FontStyle20"/>
          <w:sz w:val="24"/>
          <w:szCs w:val="24"/>
          <w:lang w:val="ro-RO" w:eastAsia="ro-RO"/>
        </w:rPr>
        <w:t xml:space="preserve"> proiectele respective </w:t>
      </w:r>
      <w:r w:rsidR="00050307" w:rsidRPr="002622A3">
        <w:rPr>
          <w:rStyle w:val="FontStyle20"/>
          <w:sz w:val="24"/>
          <w:szCs w:val="24"/>
          <w:lang w:val="ro-RO" w:eastAsia="ro-RO"/>
        </w:rPr>
        <w:t>și</w:t>
      </w:r>
      <w:r w:rsidRPr="002622A3">
        <w:rPr>
          <w:rStyle w:val="FontStyle20"/>
          <w:sz w:val="24"/>
          <w:szCs w:val="24"/>
          <w:lang w:val="ro-RO" w:eastAsia="ro-RO"/>
        </w:rPr>
        <w:t xml:space="preserve"> se virează la aceste bugete</w:t>
      </w:r>
      <w:r w:rsidR="002A062B" w:rsidRPr="002622A3">
        <w:rPr>
          <w:rStyle w:val="FontStyle20"/>
          <w:sz w:val="24"/>
          <w:szCs w:val="24"/>
          <w:lang w:val="ro-RO" w:eastAsia="ro-RO"/>
        </w:rPr>
        <w:t xml:space="preserve"> </w:t>
      </w:r>
      <w:r w:rsidR="00610D26" w:rsidRPr="002622A3">
        <w:rPr>
          <w:rStyle w:val="FontStyle20"/>
          <w:sz w:val="24"/>
          <w:szCs w:val="24"/>
          <w:lang w:val="ro-RO" w:eastAsia="ro-RO"/>
        </w:rPr>
        <w:t xml:space="preserve">conform reglementărilor Uniunii Europene și prevederilor legale naționale </w:t>
      </w:r>
      <w:r w:rsidR="002C5C1B" w:rsidRPr="002622A3">
        <w:rPr>
          <w:rStyle w:val="FontStyle20"/>
          <w:sz w:val="24"/>
          <w:szCs w:val="24"/>
          <w:lang w:val="ro-RO" w:eastAsia="ro-RO"/>
        </w:rPr>
        <w:t>care</w:t>
      </w:r>
      <w:r w:rsidRPr="002622A3">
        <w:rPr>
          <w:rStyle w:val="FontStyle20"/>
          <w:sz w:val="24"/>
          <w:szCs w:val="24"/>
          <w:lang w:val="ro-RO" w:eastAsia="ro-RO"/>
        </w:rPr>
        <w:t xml:space="preserve"> reglementează fiecare domeniu care intră în sfera de cuprindere a fondurilor externe nerambursabile postaderare de către </w:t>
      </w:r>
      <w:r w:rsidR="00050307" w:rsidRPr="002622A3">
        <w:rPr>
          <w:rStyle w:val="FontStyle20"/>
          <w:sz w:val="24"/>
          <w:szCs w:val="24"/>
          <w:lang w:val="ro-RO" w:eastAsia="ro-RO"/>
        </w:rPr>
        <w:t>autoritățile</w:t>
      </w:r>
      <w:r w:rsidR="004A16EA" w:rsidRPr="002622A3">
        <w:rPr>
          <w:rStyle w:val="FontStyle20"/>
          <w:sz w:val="24"/>
          <w:szCs w:val="24"/>
          <w:lang w:val="ro-RO" w:eastAsia="ro-RO"/>
        </w:rPr>
        <w:t xml:space="preserve"> de management/gestiune,</w:t>
      </w:r>
      <w:r w:rsidRPr="002622A3">
        <w:rPr>
          <w:rStyle w:val="FontStyle20"/>
          <w:sz w:val="24"/>
          <w:szCs w:val="24"/>
          <w:lang w:val="ro-RO" w:eastAsia="ro-RO"/>
        </w:rPr>
        <w:t xml:space="preserve"> ori de către alte </w:t>
      </w:r>
      <w:r w:rsidR="00050307" w:rsidRPr="002622A3">
        <w:rPr>
          <w:rStyle w:val="FontStyle20"/>
          <w:sz w:val="24"/>
          <w:szCs w:val="24"/>
          <w:lang w:val="ro-RO" w:eastAsia="ro-RO"/>
        </w:rPr>
        <w:t>autorități</w:t>
      </w:r>
      <w:r w:rsidR="002A062B" w:rsidRPr="002622A3">
        <w:rPr>
          <w:rStyle w:val="FontStyle20"/>
          <w:sz w:val="24"/>
          <w:szCs w:val="24"/>
          <w:lang w:val="ro-RO" w:eastAsia="ro-RO"/>
        </w:rPr>
        <w:t xml:space="preserve"> </w:t>
      </w:r>
      <w:r w:rsidR="00050307" w:rsidRPr="002622A3">
        <w:rPr>
          <w:rStyle w:val="FontStyle20"/>
          <w:sz w:val="24"/>
          <w:szCs w:val="24"/>
          <w:lang w:val="ro-RO" w:eastAsia="ro-RO"/>
        </w:rPr>
        <w:t>naționale</w:t>
      </w:r>
      <w:r w:rsidRPr="002622A3">
        <w:rPr>
          <w:rStyle w:val="FontStyle20"/>
          <w:sz w:val="24"/>
          <w:szCs w:val="24"/>
          <w:lang w:val="ro-RO" w:eastAsia="ro-RO"/>
        </w:rPr>
        <w:t xml:space="preserve"> abilitate în acest sens în cadrul unor programe/</w:t>
      </w:r>
      <w:r w:rsidR="00050307" w:rsidRPr="002622A3">
        <w:rPr>
          <w:rStyle w:val="FontStyle20"/>
          <w:sz w:val="24"/>
          <w:szCs w:val="24"/>
          <w:lang w:val="ro-RO" w:eastAsia="ro-RO"/>
        </w:rPr>
        <w:t>facilități</w:t>
      </w:r>
      <w:r w:rsidRPr="002622A3">
        <w:rPr>
          <w:rStyle w:val="FontStyle20"/>
          <w:sz w:val="24"/>
          <w:szCs w:val="24"/>
          <w:lang w:val="ro-RO" w:eastAsia="ro-RO"/>
        </w:rPr>
        <w:t xml:space="preserve">/mecanisme sau instrumente postaderare, după caz. </w:t>
      </w:r>
    </w:p>
    <w:p w14:paraId="3FEA5CBE" w14:textId="77777777" w:rsidR="00A63882" w:rsidRPr="002622A3" w:rsidRDefault="00A63882" w:rsidP="0073433E">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(3) Beneficiarii </w:t>
      </w:r>
      <w:r w:rsidR="00050307" w:rsidRPr="002622A3">
        <w:rPr>
          <w:rStyle w:val="FontStyle20"/>
          <w:sz w:val="24"/>
          <w:szCs w:val="24"/>
          <w:lang w:val="ro-RO" w:eastAsia="ro-RO"/>
        </w:rPr>
        <w:t>finanțați</w:t>
      </w:r>
      <w:r w:rsidRPr="002622A3">
        <w:rPr>
          <w:rStyle w:val="FontStyle20"/>
          <w:sz w:val="24"/>
          <w:szCs w:val="24"/>
          <w:lang w:val="ro-RO" w:eastAsia="ro-RO"/>
        </w:rPr>
        <w:t xml:space="preserve"> integral din bugetul de stat care implementează proiecte </w:t>
      </w:r>
      <w:r w:rsidR="00050307" w:rsidRPr="002622A3">
        <w:rPr>
          <w:rStyle w:val="FontStyle20"/>
          <w:sz w:val="24"/>
          <w:szCs w:val="24"/>
          <w:lang w:val="ro-RO" w:eastAsia="ro-RO"/>
        </w:rPr>
        <w:t>finanțate</w:t>
      </w:r>
      <w:r w:rsidRPr="002622A3">
        <w:rPr>
          <w:rStyle w:val="FontStyle20"/>
          <w:sz w:val="24"/>
          <w:szCs w:val="24"/>
          <w:lang w:val="ro-RO" w:eastAsia="ro-RO"/>
        </w:rPr>
        <w:t xml:space="preserve"> în cadrul programelor/instrumentelor/</w:t>
      </w:r>
      <w:r w:rsidR="00050307" w:rsidRPr="002622A3">
        <w:rPr>
          <w:rStyle w:val="FontStyle20"/>
          <w:sz w:val="24"/>
          <w:szCs w:val="24"/>
          <w:lang w:val="ro-RO" w:eastAsia="ro-RO"/>
        </w:rPr>
        <w:t>facilităților</w:t>
      </w:r>
      <w:r w:rsidRPr="002622A3">
        <w:rPr>
          <w:rStyle w:val="FontStyle20"/>
          <w:sz w:val="24"/>
          <w:szCs w:val="24"/>
          <w:lang w:val="ro-RO" w:eastAsia="ro-RO"/>
        </w:rPr>
        <w:t xml:space="preserve">/mecanismelor care nu sunt gestionate de către </w:t>
      </w:r>
      <w:r w:rsidR="00050307" w:rsidRPr="002622A3">
        <w:rPr>
          <w:rStyle w:val="FontStyle20"/>
          <w:sz w:val="24"/>
          <w:szCs w:val="24"/>
          <w:lang w:val="ro-RO" w:eastAsia="ro-RO"/>
        </w:rPr>
        <w:t>autorități</w:t>
      </w:r>
      <w:r w:rsidRPr="002622A3">
        <w:rPr>
          <w:rStyle w:val="FontStyle20"/>
          <w:sz w:val="24"/>
          <w:szCs w:val="24"/>
          <w:lang w:val="ro-RO" w:eastAsia="ro-RO"/>
        </w:rPr>
        <w:t xml:space="preserve"> ale </w:t>
      </w:r>
      <w:r w:rsidR="00050307" w:rsidRPr="002622A3">
        <w:rPr>
          <w:rStyle w:val="FontStyle20"/>
          <w:sz w:val="24"/>
          <w:szCs w:val="24"/>
          <w:lang w:val="ro-RO" w:eastAsia="ro-RO"/>
        </w:rPr>
        <w:t>administrației</w:t>
      </w:r>
      <w:r w:rsidRPr="002622A3">
        <w:rPr>
          <w:rStyle w:val="FontStyle20"/>
          <w:sz w:val="24"/>
          <w:szCs w:val="24"/>
          <w:lang w:val="ro-RO" w:eastAsia="ro-RO"/>
        </w:rPr>
        <w:t xml:space="preserve"> publice din România virează în contul de venituri al bugetului de stat sumele primite ca rambursare a cheltuielilor efectuate în cadrul proiectelor respective, în termen de 5 zile lucrătoare</w:t>
      </w:r>
      <w:r w:rsidR="00D74158" w:rsidRPr="002622A3">
        <w:rPr>
          <w:rStyle w:val="FontStyle20"/>
          <w:sz w:val="24"/>
          <w:szCs w:val="24"/>
          <w:lang w:val="ro-RO" w:eastAsia="ro-RO"/>
        </w:rPr>
        <w:t xml:space="preserve"> de la data încasării acestora.</w:t>
      </w:r>
    </w:p>
    <w:p w14:paraId="1CF4C0BD" w14:textId="6AC9AE71"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(4) Ordonatorii principali de credite ai bugetelor locale au </w:t>
      </w:r>
      <w:r w:rsidR="00050307" w:rsidRPr="002622A3">
        <w:rPr>
          <w:rStyle w:val="FontStyle20"/>
          <w:sz w:val="24"/>
          <w:szCs w:val="24"/>
          <w:lang w:val="ro-RO" w:eastAsia="ro-RO"/>
        </w:rPr>
        <w:t>obligația</w:t>
      </w:r>
      <w:r w:rsidRPr="002622A3">
        <w:rPr>
          <w:rStyle w:val="FontStyle20"/>
          <w:sz w:val="24"/>
          <w:szCs w:val="24"/>
          <w:lang w:val="ro-RO" w:eastAsia="ro-RO"/>
        </w:rPr>
        <w:t xml:space="preserve"> de a deschide </w:t>
      </w:r>
      <w:r w:rsidR="00050307" w:rsidRPr="002622A3">
        <w:rPr>
          <w:rStyle w:val="FontStyle20"/>
          <w:sz w:val="24"/>
          <w:szCs w:val="24"/>
          <w:lang w:val="ro-RO" w:eastAsia="ro-RO"/>
        </w:rPr>
        <w:t>și</w:t>
      </w:r>
      <w:r w:rsidRPr="002622A3">
        <w:rPr>
          <w:rStyle w:val="FontStyle20"/>
          <w:sz w:val="24"/>
          <w:szCs w:val="24"/>
          <w:lang w:val="ro-RO" w:eastAsia="ro-RO"/>
        </w:rPr>
        <w:t xml:space="preserve"> repartiza creditele bugetare aferente implementării proiectelor ai căror beneficiari sunt </w:t>
      </w:r>
      <w:r w:rsidR="00050307" w:rsidRPr="002622A3">
        <w:rPr>
          <w:rStyle w:val="FontStyle20"/>
          <w:sz w:val="24"/>
          <w:szCs w:val="24"/>
          <w:lang w:val="ro-RO" w:eastAsia="ro-RO"/>
        </w:rPr>
        <w:t>instituțiile</w:t>
      </w:r>
      <w:r w:rsidRPr="002622A3">
        <w:rPr>
          <w:rStyle w:val="FontStyle20"/>
          <w:sz w:val="24"/>
          <w:szCs w:val="24"/>
          <w:lang w:val="ro-RO" w:eastAsia="ro-RO"/>
        </w:rPr>
        <w:t xml:space="preserve"> publice din subordine </w:t>
      </w:r>
      <w:r w:rsidR="00050307" w:rsidRPr="002622A3">
        <w:rPr>
          <w:rStyle w:val="FontStyle20"/>
          <w:sz w:val="24"/>
          <w:szCs w:val="24"/>
          <w:lang w:val="ro-RO" w:eastAsia="ro-RO"/>
        </w:rPr>
        <w:t>finanțate</w:t>
      </w:r>
      <w:r w:rsidRPr="002622A3">
        <w:rPr>
          <w:rStyle w:val="FontStyle20"/>
          <w:sz w:val="24"/>
          <w:szCs w:val="24"/>
          <w:lang w:val="ro-RO" w:eastAsia="ro-RO"/>
        </w:rPr>
        <w:t xml:space="preserve"> integral din bugetul local, în termen de maximum 5 zile lucrătoare de la data încasării sumelor transferate de </w:t>
      </w:r>
      <w:r w:rsidR="00050307" w:rsidRPr="002622A3">
        <w:rPr>
          <w:rStyle w:val="FontStyle20"/>
          <w:sz w:val="24"/>
          <w:szCs w:val="24"/>
          <w:lang w:val="ro-RO" w:eastAsia="ro-RO"/>
        </w:rPr>
        <w:t>autoritățile</w:t>
      </w:r>
      <w:r w:rsidRPr="002622A3">
        <w:rPr>
          <w:rStyle w:val="FontStyle20"/>
          <w:sz w:val="24"/>
          <w:szCs w:val="24"/>
          <w:lang w:val="ro-RO" w:eastAsia="ro-RO"/>
        </w:rPr>
        <w:t xml:space="preserve"> de management/gestiune a programului/instrumentului/</w:t>
      </w:r>
      <w:r w:rsidR="00050307" w:rsidRPr="002622A3">
        <w:rPr>
          <w:rStyle w:val="FontStyle20"/>
          <w:sz w:val="24"/>
          <w:szCs w:val="24"/>
          <w:lang w:val="ro-RO" w:eastAsia="ro-RO"/>
        </w:rPr>
        <w:t>facilității</w:t>
      </w:r>
      <w:r w:rsidR="00D33CFD" w:rsidRPr="002622A3">
        <w:rPr>
          <w:rStyle w:val="FontStyle20"/>
          <w:sz w:val="24"/>
          <w:szCs w:val="24"/>
          <w:lang w:val="ro-RO" w:eastAsia="ro-RO"/>
        </w:rPr>
        <w:t>/mecanismului,</w:t>
      </w:r>
      <w:r w:rsidRPr="002622A3">
        <w:rPr>
          <w:rStyle w:val="FontStyle20"/>
          <w:sz w:val="24"/>
          <w:szCs w:val="24"/>
          <w:lang w:val="ro-RO" w:eastAsia="ro-RO"/>
        </w:rPr>
        <w:t xml:space="preserve"> de Comisia Europeană sau de </w:t>
      </w:r>
      <w:r w:rsidR="00050307" w:rsidRPr="002622A3">
        <w:rPr>
          <w:rStyle w:val="FontStyle20"/>
          <w:sz w:val="24"/>
          <w:szCs w:val="24"/>
          <w:lang w:val="ro-RO" w:eastAsia="ro-RO"/>
        </w:rPr>
        <w:t>alți</w:t>
      </w:r>
      <w:r w:rsidRPr="002622A3">
        <w:rPr>
          <w:rStyle w:val="FontStyle20"/>
          <w:sz w:val="24"/>
          <w:szCs w:val="24"/>
          <w:lang w:val="ro-RO" w:eastAsia="ro-RO"/>
        </w:rPr>
        <w:t xml:space="preserve"> donatori externi, </w:t>
      </w:r>
      <w:r w:rsidRPr="002622A3">
        <w:rPr>
          <w:rStyle w:val="FontStyle20"/>
          <w:sz w:val="24"/>
          <w:szCs w:val="24"/>
          <w:lang w:val="ro-RO" w:eastAsia="ro-RO"/>
        </w:rPr>
        <w:lastRenderedPageBreak/>
        <w:t xml:space="preserve">pe baza solicitării de </w:t>
      </w:r>
      <w:r w:rsidR="00050307" w:rsidRPr="002622A3">
        <w:rPr>
          <w:rStyle w:val="FontStyle20"/>
          <w:sz w:val="24"/>
          <w:szCs w:val="24"/>
          <w:lang w:val="ro-RO" w:eastAsia="ro-RO"/>
        </w:rPr>
        <w:t>finanțare</w:t>
      </w:r>
      <w:r w:rsidRPr="002622A3">
        <w:rPr>
          <w:rStyle w:val="FontStyle20"/>
          <w:sz w:val="24"/>
          <w:szCs w:val="24"/>
          <w:lang w:val="ro-RO" w:eastAsia="ro-RO"/>
        </w:rPr>
        <w:t xml:space="preserve"> transmisă de </w:t>
      </w:r>
      <w:r w:rsidR="00050307" w:rsidRPr="002622A3">
        <w:rPr>
          <w:rStyle w:val="FontStyle20"/>
          <w:sz w:val="24"/>
          <w:szCs w:val="24"/>
          <w:lang w:val="ro-RO" w:eastAsia="ro-RO"/>
        </w:rPr>
        <w:t>instituția</w:t>
      </w:r>
      <w:r w:rsidRPr="002622A3">
        <w:rPr>
          <w:rStyle w:val="FontStyle20"/>
          <w:sz w:val="24"/>
          <w:szCs w:val="24"/>
          <w:lang w:val="ro-RO" w:eastAsia="ro-RO"/>
        </w:rPr>
        <w:t xml:space="preserve"> beneficiară de proiect.</w:t>
      </w:r>
    </w:p>
    <w:p w14:paraId="7492D2B9" w14:textId="77777777" w:rsidR="00AB437B" w:rsidRPr="002622A3" w:rsidRDefault="00AB437B" w:rsidP="00A63882">
      <w:pPr>
        <w:pStyle w:val="Style6"/>
        <w:spacing w:line="360" w:lineRule="auto"/>
        <w:ind w:firstLine="0"/>
        <w:rPr>
          <w:rStyle w:val="FontStyle20"/>
          <w:sz w:val="24"/>
          <w:szCs w:val="24"/>
          <w:lang w:val="ro-RO" w:eastAsia="ro-RO"/>
        </w:rPr>
      </w:pPr>
    </w:p>
    <w:p w14:paraId="3FAAE8A9" w14:textId="153E741A" w:rsidR="0077251E" w:rsidRPr="002622A3" w:rsidRDefault="0077251E" w:rsidP="0077251E">
      <w:pPr>
        <w:pStyle w:val="Style6"/>
        <w:spacing w:line="360" w:lineRule="auto"/>
        <w:ind w:firstLine="720"/>
        <w:rPr>
          <w:rStyle w:val="FontStyle20"/>
          <w:sz w:val="24"/>
          <w:szCs w:val="24"/>
          <w:lang w:val="ro-RO" w:eastAsia="ro-RO"/>
        </w:rPr>
      </w:pPr>
      <w:r w:rsidRPr="002622A3">
        <w:rPr>
          <w:rStyle w:val="FontStyle20"/>
          <w:b/>
          <w:bCs/>
          <w:sz w:val="24"/>
          <w:szCs w:val="24"/>
          <w:lang w:val="ro-RO"/>
        </w:rPr>
        <w:t>Art.1</w:t>
      </w:r>
      <w:r w:rsidR="00A00E6C" w:rsidRPr="002622A3">
        <w:rPr>
          <w:rStyle w:val="FontStyle20"/>
          <w:b/>
          <w:bCs/>
          <w:sz w:val="24"/>
          <w:szCs w:val="24"/>
          <w:lang w:val="ro-RO"/>
        </w:rPr>
        <w:t>8</w:t>
      </w:r>
      <w:r w:rsidRPr="002622A3">
        <w:rPr>
          <w:rStyle w:val="FontStyle20"/>
          <w:b/>
          <w:bCs/>
          <w:sz w:val="24"/>
          <w:szCs w:val="24"/>
          <w:lang w:val="ro-RO"/>
        </w:rPr>
        <w:t xml:space="preserve">. </w:t>
      </w:r>
      <w:r w:rsidRPr="002622A3">
        <w:rPr>
          <w:rStyle w:val="FontStyle20"/>
          <w:sz w:val="24"/>
          <w:szCs w:val="24"/>
          <w:lang w:val="ro-RO" w:eastAsia="ro-RO"/>
        </w:rPr>
        <w:t xml:space="preserve">- (1) În scopul implementării programelor </w:t>
      </w:r>
      <w:r w:rsidR="00050307" w:rsidRPr="002622A3">
        <w:rPr>
          <w:rStyle w:val="FontStyle20"/>
          <w:sz w:val="24"/>
          <w:szCs w:val="24"/>
          <w:lang w:val="ro-RO" w:eastAsia="ro-RO"/>
        </w:rPr>
        <w:t>și</w:t>
      </w:r>
      <w:r w:rsidRPr="002622A3">
        <w:rPr>
          <w:rStyle w:val="FontStyle20"/>
          <w:sz w:val="24"/>
          <w:szCs w:val="24"/>
          <w:lang w:val="ro-RO" w:eastAsia="ro-RO"/>
        </w:rPr>
        <w:t xml:space="preserve"> proiectelor de cooperare teritorială europeană, se autorizează ordonatorii principali de credite cu rol de autoritate de management/autoritate comună de management/autoritate </w:t>
      </w:r>
      <w:r w:rsidR="00050307" w:rsidRPr="002622A3">
        <w:rPr>
          <w:rStyle w:val="FontStyle20"/>
          <w:sz w:val="24"/>
          <w:szCs w:val="24"/>
          <w:lang w:val="ro-RO" w:eastAsia="ro-RO"/>
        </w:rPr>
        <w:t>națională</w:t>
      </w:r>
      <w:r w:rsidRPr="002622A3">
        <w:rPr>
          <w:rStyle w:val="FontStyle20"/>
          <w:sz w:val="24"/>
          <w:szCs w:val="24"/>
          <w:lang w:val="ro-RO" w:eastAsia="ro-RO"/>
        </w:rPr>
        <w:t xml:space="preserve">/autoritate de gestiune </w:t>
      </w:r>
      <w:r w:rsidR="00251A2C" w:rsidRPr="002622A3">
        <w:rPr>
          <w:rStyle w:val="FontStyle20"/>
          <w:sz w:val="24"/>
          <w:szCs w:val="24"/>
          <w:lang w:val="ro-RO" w:eastAsia="ro-RO"/>
        </w:rPr>
        <w:t>al/</w:t>
      </w:r>
      <w:r w:rsidRPr="002622A3">
        <w:rPr>
          <w:rStyle w:val="FontStyle20"/>
          <w:sz w:val="24"/>
          <w:szCs w:val="24"/>
          <w:lang w:val="ro-RO" w:eastAsia="ro-RO"/>
        </w:rPr>
        <w:t xml:space="preserve">a programelor privind cooperarea teritorială europeană să aprobe, prin ordin, norme specifice pentru </w:t>
      </w:r>
      <w:r w:rsidR="00050307" w:rsidRPr="002622A3">
        <w:rPr>
          <w:rStyle w:val="FontStyle20"/>
          <w:sz w:val="24"/>
          <w:szCs w:val="24"/>
          <w:lang w:val="ro-RO" w:eastAsia="ro-RO"/>
        </w:rPr>
        <w:t>finanțarea</w:t>
      </w:r>
      <w:r w:rsidR="002A062B" w:rsidRPr="002622A3">
        <w:rPr>
          <w:rStyle w:val="FontStyle20"/>
          <w:sz w:val="24"/>
          <w:szCs w:val="24"/>
          <w:lang w:val="ro-RO" w:eastAsia="ro-RO"/>
        </w:rPr>
        <w:t xml:space="preserve"> </w:t>
      </w:r>
      <w:r w:rsidR="00050307" w:rsidRPr="002622A3">
        <w:rPr>
          <w:rStyle w:val="FontStyle20"/>
          <w:sz w:val="24"/>
          <w:szCs w:val="24"/>
          <w:lang w:val="ro-RO" w:eastAsia="ro-RO"/>
        </w:rPr>
        <w:t>și</w:t>
      </w:r>
      <w:r w:rsidRPr="002622A3">
        <w:rPr>
          <w:rStyle w:val="FontStyle20"/>
          <w:sz w:val="24"/>
          <w:szCs w:val="24"/>
          <w:lang w:val="ro-RO" w:eastAsia="ro-RO"/>
        </w:rPr>
        <w:t xml:space="preserve"> organizarea </w:t>
      </w:r>
      <w:r w:rsidR="00050307" w:rsidRPr="002622A3">
        <w:rPr>
          <w:rStyle w:val="FontStyle20"/>
          <w:sz w:val="24"/>
          <w:szCs w:val="24"/>
          <w:lang w:val="ro-RO" w:eastAsia="ro-RO"/>
        </w:rPr>
        <w:t>acțiunilor</w:t>
      </w:r>
      <w:r w:rsidRPr="002622A3">
        <w:rPr>
          <w:rStyle w:val="FontStyle20"/>
          <w:sz w:val="24"/>
          <w:szCs w:val="24"/>
          <w:lang w:val="ro-RO" w:eastAsia="ro-RO"/>
        </w:rPr>
        <w:t xml:space="preserve"> specifice pe teritoriul altor state.</w:t>
      </w:r>
    </w:p>
    <w:p w14:paraId="1AAC7323" w14:textId="3892E4C3" w:rsidR="00A63882" w:rsidRPr="002622A3" w:rsidRDefault="0077251E"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(2) Cheltuielile stabilite prin </w:t>
      </w:r>
      <w:r w:rsidR="002A062B" w:rsidRPr="002622A3">
        <w:rPr>
          <w:rStyle w:val="FontStyle20"/>
          <w:sz w:val="24"/>
          <w:szCs w:val="24"/>
          <w:lang w:val="ro-RO" w:eastAsia="ro-RO"/>
        </w:rPr>
        <w:t>n</w:t>
      </w:r>
      <w:r w:rsidR="00975CD3" w:rsidRPr="002622A3">
        <w:rPr>
          <w:rStyle w:val="FontStyle20"/>
          <w:sz w:val="24"/>
          <w:szCs w:val="24"/>
          <w:lang w:val="ro-RO" w:eastAsia="ro-RO"/>
        </w:rPr>
        <w:t>ormele prevăzute la alin. (1),</w:t>
      </w:r>
      <w:r w:rsidRPr="002622A3">
        <w:rPr>
          <w:rStyle w:val="FontStyle20"/>
          <w:sz w:val="24"/>
          <w:szCs w:val="24"/>
          <w:lang w:val="ro-RO" w:eastAsia="ro-RO"/>
        </w:rPr>
        <w:t xml:space="preserve"> se asigură de către or</w:t>
      </w:r>
      <w:r w:rsidR="005B2422" w:rsidRPr="002622A3">
        <w:rPr>
          <w:rStyle w:val="FontStyle20"/>
          <w:sz w:val="24"/>
          <w:szCs w:val="24"/>
          <w:lang w:val="ro-RO" w:eastAsia="ro-RO"/>
        </w:rPr>
        <w:t>donatorii principali de credite</w:t>
      </w:r>
      <w:r w:rsidRPr="002622A3">
        <w:rPr>
          <w:rStyle w:val="FontStyle20"/>
          <w:sz w:val="24"/>
          <w:szCs w:val="24"/>
          <w:lang w:val="ro-RO" w:eastAsia="ro-RO"/>
        </w:rPr>
        <w:t xml:space="preserve"> din creditele </w:t>
      </w:r>
      <w:r w:rsidR="002469E7" w:rsidRPr="002622A3">
        <w:rPr>
          <w:rStyle w:val="FontStyle20"/>
          <w:sz w:val="24"/>
          <w:szCs w:val="24"/>
          <w:lang w:val="ro-RO" w:eastAsia="ro-RO"/>
        </w:rPr>
        <w:t>aprobate anual, cu această destinație.</w:t>
      </w:r>
      <w:r w:rsidRPr="002622A3">
        <w:rPr>
          <w:rStyle w:val="FontStyle20"/>
          <w:sz w:val="24"/>
          <w:szCs w:val="24"/>
          <w:lang w:val="ro-RO" w:eastAsia="ro-RO"/>
        </w:rPr>
        <w:t xml:space="preserve"> Rambursarea acestor cheltuieli din fondurile europene se realizează în conformitate cu procedurile de lucru ale </w:t>
      </w:r>
      <w:r w:rsidR="00050307" w:rsidRPr="002622A3">
        <w:rPr>
          <w:rStyle w:val="FontStyle20"/>
          <w:sz w:val="24"/>
          <w:szCs w:val="24"/>
          <w:lang w:val="ro-RO" w:eastAsia="ro-RO"/>
        </w:rPr>
        <w:t>autorităților</w:t>
      </w:r>
      <w:r w:rsidRPr="002622A3">
        <w:rPr>
          <w:rStyle w:val="FontStyle20"/>
          <w:sz w:val="24"/>
          <w:szCs w:val="24"/>
          <w:lang w:val="ro-RO" w:eastAsia="ro-RO"/>
        </w:rPr>
        <w:t xml:space="preserve"> de management/</w:t>
      </w:r>
      <w:r w:rsidR="00050307" w:rsidRPr="002622A3">
        <w:rPr>
          <w:rStyle w:val="FontStyle20"/>
          <w:sz w:val="24"/>
          <w:szCs w:val="24"/>
          <w:lang w:val="ro-RO" w:eastAsia="ro-RO"/>
        </w:rPr>
        <w:t>autorităților</w:t>
      </w:r>
      <w:r w:rsidRPr="002622A3">
        <w:rPr>
          <w:rStyle w:val="FontStyle20"/>
          <w:sz w:val="24"/>
          <w:szCs w:val="24"/>
          <w:lang w:val="ro-RO" w:eastAsia="ro-RO"/>
        </w:rPr>
        <w:t xml:space="preserve"> comune de management/</w:t>
      </w:r>
      <w:r w:rsidR="00050307" w:rsidRPr="002622A3">
        <w:rPr>
          <w:rStyle w:val="FontStyle20"/>
          <w:sz w:val="24"/>
          <w:szCs w:val="24"/>
          <w:lang w:val="ro-RO" w:eastAsia="ro-RO"/>
        </w:rPr>
        <w:t>autorităților</w:t>
      </w:r>
      <w:r w:rsidR="00EE3D76" w:rsidRPr="002622A3">
        <w:rPr>
          <w:rStyle w:val="FontStyle20"/>
          <w:sz w:val="24"/>
          <w:szCs w:val="24"/>
          <w:lang w:val="ro-RO" w:eastAsia="ro-RO"/>
        </w:rPr>
        <w:t xml:space="preserve"> </w:t>
      </w:r>
      <w:r w:rsidR="00050307" w:rsidRPr="002622A3">
        <w:rPr>
          <w:rStyle w:val="FontStyle20"/>
          <w:sz w:val="24"/>
          <w:szCs w:val="24"/>
          <w:lang w:val="ro-RO" w:eastAsia="ro-RO"/>
        </w:rPr>
        <w:t>naționale</w:t>
      </w:r>
      <w:r w:rsidRPr="002622A3">
        <w:rPr>
          <w:rStyle w:val="FontStyle20"/>
          <w:sz w:val="24"/>
          <w:szCs w:val="24"/>
          <w:lang w:val="ro-RO" w:eastAsia="ro-RO"/>
        </w:rPr>
        <w:t>.</w:t>
      </w:r>
    </w:p>
    <w:p w14:paraId="64C9D417" w14:textId="77777777" w:rsidR="00A63882" w:rsidRPr="002622A3" w:rsidRDefault="00A63882" w:rsidP="00A63882">
      <w:pPr>
        <w:pStyle w:val="Style6"/>
        <w:spacing w:line="360" w:lineRule="auto"/>
        <w:ind w:firstLine="720"/>
        <w:rPr>
          <w:rStyle w:val="FontStyle20"/>
          <w:sz w:val="24"/>
          <w:szCs w:val="24"/>
          <w:lang w:val="ro-RO" w:eastAsia="ro-RO"/>
        </w:rPr>
      </w:pPr>
    </w:p>
    <w:p w14:paraId="2DDA500C" w14:textId="5796216C" w:rsidR="00A63882" w:rsidRPr="002622A3" w:rsidRDefault="00A00E6C" w:rsidP="00A63882">
      <w:pPr>
        <w:pStyle w:val="Style6"/>
        <w:spacing w:line="360" w:lineRule="auto"/>
        <w:ind w:firstLine="720"/>
        <w:rPr>
          <w:rStyle w:val="FontStyle20"/>
          <w:sz w:val="24"/>
          <w:szCs w:val="24"/>
          <w:lang w:val="ro-RO" w:eastAsia="ro-RO"/>
        </w:rPr>
      </w:pPr>
      <w:r w:rsidRPr="002622A3">
        <w:rPr>
          <w:rStyle w:val="FontStyle20"/>
          <w:b/>
          <w:bCs/>
          <w:sz w:val="24"/>
          <w:szCs w:val="24"/>
          <w:lang w:val="ro-RO"/>
        </w:rPr>
        <w:t>Art.19</w:t>
      </w:r>
      <w:r w:rsidR="0077251E" w:rsidRPr="002622A3">
        <w:rPr>
          <w:rStyle w:val="FontStyle20"/>
          <w:b/>
          <w:bCs/>
          <w:sz w:val="24"/>
          <w:szCs w:val="24"/>
          <w:lang w:val="ro-RO"/>
        </w:rPr>
        <w:t xml:space="preserve">. </w:t>
      </w:r>
      <w:r w:rsidR="0077251E" w:rsidRPr="002622A3">
        <w:rPr>
          <w:rStyle w:val="FontStyle20"/>
          <w:sz w:val="24"/>
          <w:szCs w:val="24"/>
          <w:lang w:val="ro-RO" w:eastAsia="ro-RO"/>
        </w:rPr>
        <w:t xml:space="preserve">- </w:t>
      </w:r>
      <w:r w:rsidR="00A63882" w:rsidRPr="002622A3">
        <w:rPr>
          <w:rStyle w:val="FontStyle20"/>
          <w:sz w:val="24"/>
          <w:szCs w:val="24"/>
          <w:lang w:val="ro-RO" w:eastAsia="ro-RO"/>
        </w:rPr>
        <w:t xml:space="preserve">(1) Se interzice ordonatorilor principali de credite ai bugetului de stat să efectueze virări de credite bugetare </w:t>
      </w:r>
      <w:r w:rsidR="00050307" w:rsidRPr="002622A3">
        <w:rPr>
          <w:rStyle w:val="FontStyle20"/>
          <w:sz w:val="24"/>
          <w:szCs w:val="24"/>
          <w:lang w:val="ro-RO" w:eastAsia="ro-RO"/>
        </w:rPr>
        <w:t>și</w:t>
      </w:r>
      <w:r w:rsidR="00A63882" w:rsidRPr="002622A3">
        <w:rPr>
          <w:rStyle w:val="FontStyle20"/>
          <w:sz w:val="24"/>
          <w:szCs w:val="24"/>
          <w:lang w:val="ro-RO" w:eastAsia="ro-RO"/>
        </w:rPr>
        <w:t xml:space="preserve"> credite de angajament de la titlul 58 „Proiecte cu finanțare din fonduri externe nerambursabile aferente cadrului financiar 2014-2020” la celelalte titluri de cheltuieli din cadrul aceluiași capitol sau la alte capitole bugetare, cu excepția virărilor de credite bugetare </w:t>
      </w:r>
      <w:r w:rsidR="00050307" w:rsidRPr="002622A3">
        <w:rPr>
          <w:rStyle w:val="FontStyle20"/>
          <w:sz w:val="24"/>
          <w:szCs w:val="24"/>
          <w:lang w:val="ro-RO" w:eastAsia="ro-RO"/>
        </w:rPr>
        <w:t>și</w:t>
      </w:r>
      <w:r w:rsidR="00A63882" w:rsidRPr="002622A3">
        <w:rPr>
          <w:rStyle w:val="FontStyle20"/>
          <w:sz w:val="24"/>
          <w:szCs w:val="24"/>
          <w:lang w:val="ro-RO" w:eastAsia="ro-RO"/>
        </w:rPr>
        <w:t xml:space="preserve"> credite de angajament care pot fi efectuate pe tot parcursul anului de la titlul 58 „Proiecte cu finanțare din fonduri externe nerambursabile aferente cadrului financiar 2014-2020” la: </w:t>
      </w:r>
    </w:p>
    <w:p w14:paraId="2B3DA019" w14:textId="3C02288F" w:rsidR="00A63882" w:rsidRPr="002622A3" w:rsidRDefault="0018578B" w:rsidP="00655B7F">
      <w:pPr>
        <w:pStyle w:val="Style6"/>
        <w:spacing w:line="360" w:lineRule="auto"/>
        <w:ind w:firstLine="720"/>
        <w:rPr>
          <w:rStyle w:val="FontStyle20"/>
          <w:sz w:val="24"/>
          <w:szCs w:val="24"/>
          <w:lang w:val="ro-RO" w:eastAsia="ro-RO"/>
        </w:rPr>
      </w:pPr>
      <w:r w:rsidRPr="002622A3">
        <w:rPr>
          <w:rStyle w:val="FontStyle20"/>
          <w:sz w:val="24"/>
          <w:szCs w:val="24"/>
          <w:lang w:val="ro-RO" w:eastAsia="ro-RO"/>
        </w:rPr>
        <w:lastRenderedPageBreak/>
        <w:t>a) titlul 56 „</w:t>
      </w:r>
      <w:r w:rsidR="00A63882" w:rsidRPr="002622A3">
        <w:rPr>
          <w:rStyle w:val="FontStyle20"/>
          <w:sz w:val="24"/>
          <w:szCs w:val="24"/>
          <w:lang w:val="ro-RO" w:eastAsia="ro-RO"/>
        </w:rPr>
        <w:t xml:space="preserve">Proiecte </w:t>
      </w:r>
      <w:r w:rsidRPr="002622A3">
        <w:rPr>
          <w:rStyle w:val="FontStyle20"/>
          <w:sz w:val="24"/>
          <w:szCs w:val="24"/>
          <w:lang w:val="ro-RO" w:eastAsia="ro-RO"/>
        </w:rPr>
        <w:t>cu finanțare din fonduri externe nerambursabile</w:t>
      </w:r>
      <w:r w:rsidR="00A63882" w:rsidRPr="002622A3">
        <w:rPr>
          <w:rStyle w:val="FontStyle20"/>
          <w:sz w:val="24"/>
          <w:szCs w:val="24"/>
          <w:lang w:val="ro-RO" w:eastAsia="ro-RO"/>
        </w:rPr>
        <w:t xml:space="preserve"> (FEN) postaderare” în vederea asigurării cheltuielilor aferente finalizării proiectelor </w:t>
      </w:r>
      <w:r w:rsidR="0029313B" w:rsidRPr="002622A3">
        <w:rPr>
          <w:rStyle w:val="FontStyle20"/>
          <w:bCs/>
          <w:sz w:val="24"/>
          <w:szCs w:val="24"/>
          <w:lang w:val="ro-RO"/>
        </w:rPr>
        <w:t>prevăzute la a</w:t>
      </w:r>
      <w:r w:rsidR="00A00E6C" w:rsidRPr="002622A3">
        <w:rPr>
          <w:rStyle w:val="FontStyle20"/>
          <w:bCs/>
          <w:sz w:val="24"/>
          <w:szCs w:val="24"/>
          <w:lang w:val="ro-RO"/>
        </w:rPr>
        <w:t>rt. 11</w:t>
      </w:r>
      <w:r w:rsidR="00F34781" w:rsidRPr="002622A3">
        <w:rPr>
          <w:rStyle w:val="FontStyle20"/>
          <w:bCs/>
          <w:sz w:val="24"/>
          <w:szCs w:val="24"/>
          <w:lang w:val="ro-RO"/>
        </w:rPr>
        <w:t>,</w:t>
      </w:r>
      <w:r w:rsidR="00F34781" w:rsidRPr="002622A3">
        <w:rPr>
          <w:rFonts w:ascii="Arial" w:hAnsi="Arial" w:cs="Arial"/>
          <w:lang w:val="ro-RO" w:eastAsia="ro-RO"/>
        </w:rPr>
        <w:t xml:space="preserve"> cele aferente transferurilor de fonduri necesare susținerii derulării pro</w:t>
      </w:r>
      <w:r w:rsidR="009E19D1" w:rsidRPr="002622A3">
        <w:rPr>
          <w:rFonts w:ascii="Arial" w:hAnsi="Arial" w:cs="Arial"/>
          <w:lang w:val="ro-RO" w:eastAsia="ro-RO"/>
        </w:rPr>
        <w:t>iectelor finanțate din FEN post</w:t>
      </w:r>
      <w:r w:rsidR="00F34781" w:rsidRPr="002622A3">
        <w:rPr>
          <w:rFonts w:ascii="Arial" w:hAnsi="Arial" w:cs="Arial"/>
          <w:lang w:val="ro-RO" w:eastAsia="ro-RO"/>
        </w:rPr>
        <w:t>aderare, în cadrul pro</w:t>
      </w:r>
      <w:r w:rsidR="007B689F" w:rsidRPr="002622A3">
        <w:rPr>
          <w:rFonts w:ascii="Arial" w:hAnsi="Arial" w:cs="Arial"/>
          <w:lang w:val="ro-RO" w:eastAsia="ro-RO"/>
        </w:rPr>
        <w:t>gramelor aferente Politicii de c</w:t>
      </w:r>
      <w:r w:rsidR="00F34781" w:rsidRPr="002622A3">
        <w:rPr>
          <w:rFonts w:ascii="Arial" w:hAnsi="Arial" w:cs="Arial"/>
          <w:lang w:val="ro-RO" w:eastAsia="ro-RO"/>
        </w:rPr>
        <w:t>oeziune a U</w:t>
      </w:r>
      <w:r w:rsidR="009E19D1" w:rsidRPr="002622A3">
        <w:rPr>
          <w:rFonts w:ascii="Arial" w:hAnsi="Arial" w:cs="Arial"/>
          <w:lang w:val="ro-RO" w:eastAsia="ro-RO"/>
        </w:rPr>
        <w:t xml:space="preserve">niunii </w:t>
      </w:r>
      <w:r w:rsidR="00F34781" w:rsidRPr="002622A3">
        <w:rPr>
          <w:rFonts w:ascii="Arial" w:hAnsi="Arial" w:cs="Arial"/>
          <w:lang w:val="ro-RO" w:eastAsia="ro-RO"/>
        </w:rPr>
        <w:t>E</w:t>
      </w:r>
      <w:r w:rsidR="009E19D1" w:rsidRPr="002622A3">
        <w:rPr>
          <w:rFonts w:ascii="Arial" w:hAnsi="Arial" w:cs="Arial"/>
          <w:lang w:val="ro-RO" w:eastAsia="ro-RO"/>
        </w:rPr>
        <w:t>uropene</w:t>
      </w:r>
      <w:r w:rsidR="00F34781" w:rsidRPr="002622A3">
        <w:rPr>
          <w:rFonts w:ascii="Arial" w:hAnsi="Arial" w:cs="Arial"/>
          <w:lang w:val="ro-RO" w:eastAsia="ro-RO"/>
        </w:rPr>
        <w:t xml:space="preserve"> și altor</w:t>
      </w:r>
      <w:r w:rsidR="00E16D1E" w:rsidRPr="002622A3">
        <w:rPr>
          <w:rFonts w:ascii="Arial" w:hAnsi="Arial" w:cs="Arial"/>
          <w:lang w:val="ro-RO" w:eastAsia="ro-RO"/>
        </w:rPr>
        <w:t xml:space="preserve"> facilități și instrumente post</w:t>
      </w:r>
      <w:r w:rsidR="00F34781" w:rsidRPr="002622A3">
        <w:rPr>
          <w:rFonts w:ascii="Arial" w:hAnsi="Arial" w:cs="Arial"/>
          <w:lang w:val="ro-RO" w:eastAsia="ro-RO"/>
        </w:rPr>
        <w:t>aderare</w:t>
      </w:r>
      <w:r w:rsidR="00585A8D" w:rsidRPr="002622A3">
        <w:rPr>
          <w:rFonts w:ascii="Arial" w:hAnsi="Arial" w:cs="Arial"/>
          <w:lang w:val="ro-RO" w:eastAsia="ro-RO"/>
        </w:rPr>
        <w:t>;</w:t>
      </w:r>
    </w:p>
    <w:p w14:paraId="76339A59" w14:textId="77777777"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b) titlul 51 „Transferuri între unități ale administrației publice”, în vederea asigurării sumelor reprezentând contribuția proprie și/sau cofinanţarea națională, aferentă proiectelor finanțate din fonduri externe nerambursabile ale instituțiilor publice finanțate din venituri proprii și subvenții de la bugetul de stat, precum și ale instituțiilor de învățământ superior militar, de informații, de ordine publică și de securitate națională finanțate integral din venituri proprii.</w:t>
      </w:r>
    </w:p>
    <w:p w14:paraId="34B53C2C" w14:textId="574BDE44" w:rsidR="00A63882" w:rsidRPr="002622A3" w:rsidRDefault="0077251E"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(2) Sumele prevăzute la titlul 58 „Proiecte cu </w:t>
      </w:r>
      <w:r w:rsidR="003D2B7A" w:rsidRPr="002622A3">
        <w:rPr>
          <w:rStyle w:val="FontStyle20"/>
          <w:sz w:val="24"/>
          <w:szCs w:val="24"/>
          <w:lang w:val="ro-RO" w:eastAsia="ro-RO"/>
        </w:rPr>
        <w:t>finanțare</w:t>
      </w:r>
      <w:r w:rsidRPr="002622A3">
        <w:rPr>
          <w:rStyle w:val="FontStyle20"/>
          <w:sz w:val="24"/>
          <w:szCs w:val="24"/>
          <w:lang w:val="ro-RO" w:eastAsia="ro-RO"/>
        </w:rPr>
        <w:t xml:space="preserve"> din fonduri externe nerambursabile aferente cadrului financiar 2014-2020” nu pot fi cedate la Fondul de rezervă bugetară la </w:t>
      </w:r>
      <w:r w:rsidR="003D2B7A" w:rsidRPr="002622A3">
        <w:rPr>
          <w:rStyle w:val="FontStyle20"/>
          <w:sz w:val="24"/>
          <w:szCs w:val="24"/>
          <w:lang w:val="ro-RO" w:eastAsia="ro-RO"/>
        </w:rPr>
        <w:t>dispoziția</w:t>
      </w:r>
      <w:r w:rsidRPr="002622A3">
        <w:rPr>
          <w:rStyle w:val="FontStyle20"/>
          <w:sz w:val="24"/>
          <w:szCs w:val="24"/>
          <w:lang w:val="ro-RO" w:eastAsia="ro-RO"/>
        </w:rPr>
        <w:t xml:space="preserve"> Guvernului prevăzut în bugetul de stat în baza prevederilor art. 54</w:t>
      </w:r>
      <w:r w:rsidR="00050307" w:rsidRPr="002622A3">
        <w:rPr>
          <w:rStyle w:val="FontStyle20"/>
          <w:sz w:val="24"/>
          <w:szCs w:val="24"/>
          <w:lang w:val="ro-RO" w:eastAsia="ro-RO"/>
        </w:rPr>
        <w:t xml:space="preserve"> din Legea nr. 500/2002</w:t>
      </w:r>
      <w:r w:rsidRPr="002622A3">
        <w:rPr>
          <w:rStyle w:val="FontStyle20"/>
          <w:sz w:val="24"/>
          <w:szCs w:val="24"/>
          <w:lang w:val="ro-RO" w:eastAsia="ro-RO"/>
        </w:rPr>
        <w:t xml:space="preserve">, cu modificările </w:t>
      </w:r>
      <w:r w:rsidR="00050307" w:rsidRPr="002622A3">
        <w:rPr>
          <w:rStyle w:val="FontStyle20"/>
          <w:sz w:val="24"/>
          <w:szCs w:val="24"/>
          <w:lang w:val="ro-RO" w:eastAsia="ro-RO"/>
        </w:rPr>
        <w:t>și</w:t>
      </w:r>
      <w:r w:rsidRPr="002622A3">
        <w:rPr>
          <w:rStyle w:val="FontStyle20"/>
          <w:sz w:val="24"/>
          <w:szCs w:val="24"/>
          <w:lang w:val="ro-RO" w:eastAsia="ro-RO"/>
        </w:rPr>
        <w:t xml:space="preserve"> completările ulterioare.</w:t>
      </w:r>
    </w:p>
    <w:p w14:paraId="27D236EF" w14:textId="4F4C1813"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(3) În condițiile prevederilor Legii nr. 500/2002, cu modificările și completările ulterioare, în cursul întregului an ordonatorii principali de credite pot efectua virări de credite bugetare între titlurile, articolele și alineatele de cheltuieli din cadrul aceluiași capitol sau de la alte capitole pentru asigurarea fondurilor necesare la titlul 58 „Proiecte cu finanțare din fonduri externe nerambursabile </w:t>
      </w:r>
      <w:r w:rsidRPr="002622A3">
        <w:rPr>
          <w:rStyle w:val="FontStyle20"/>
          <w:sz w:val="24"/>
          <w:szCs w:val="24"/>
          <w:lang w:val="ro-RO" w:eastAsia="ro-RO"/>
        </w:rPr>
        <w:lastRenderedPageBreak/>
        <w:t xml:space="preserve">aferente cadrului financiar 2014-2020”, </w:t>
      </w:r>
      <w:r w:rsidR="00A23082" w:rsidRPr="002622A3">
        <w:rPr>
          <w:rStyle w:val="FontStyle20"/>
          <w:sz w:val="24"/>
          <w:szCs w:val="24"/>
          <w:lang w:val="ro-RO" w:eastAsia="ro-RO"/>
        </w:rPr>
        <w:t>pentru finanțarea proiectelor aflate în implementare sau proiecte noi finanțate din fonduri externe nerambursabile postaderare</w:t>
      </w:r>
      <w:r w:rsidR="00D570E2" w:rsidRPr="002622A3">
        <w:rPr>
          <w:rStyle w:val="FontStyle20"/>
          <w:sz w:val="24"/>
          <w:szCs w:val="24"/>
          <w:lang w:val="ro-RO" w:eastAsia="ro-RO"/>
        </w:rPr>
        <w:t xml:space="preserve">, </w:t>
      </w:r>
      <w:r w:rsidRPr="002622A3">
        <w:rPr>
          <w:rStyle w:val="FontStyle20"/>
          <w:sz w:val="24"/>
          <w:szCs w:val="24"/>
          <w:lang w:val="ro-RO" w:eastAsia="ro-RO"/>
        </w:rPr>
        <w:t>cu încadrarea în nivelul total al fondurilor aprobate.</w:t>
      </w:r>
    </w:p>
    <w:p w14:paraId="46922539" w14:textId="72EFCDA3" w:rsidR="00CC6F23" w:rsidRPr="002622A3" w:rsidRDefault="00A63882" w:rsidP="00CC6F23">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(4) Pe parcursul întregului an, ordonatorii principali de credite pot efectua virări de credite de angajament neutilizate în cadrul titlului 58 „Proiecte cu finanțare din fonduri externe nerambursabile aferente cadrului financiar 2014-2020”, cu încadrarea în nivelul total al fondurilor aprobate, pentru asigurarea </w:t>
      </w:r>
      <w:r w:rsidR="006426A9" w:rsidRPr="002622A3">
        <w:rPr>
          <w:rStyle w:val="FontStyle20"/>
          <w:sz w:val="24"/>
          <w:szCs w:val="24"/>
          <w:lang w:val="ro-RO" w:eastAsia="ro-RO"/>
        </w:rPr>
        <w:t xml:space="preserve">finanțării </w:t>
      </w:r>
      <w:r w:rsidRPr="002622A3">
        <w:rPr>
          <w:rStyle w:val="FontStyle20"/>
          <w:sz w:val="24"/>
          <w:szCs w:val="24"/>
          <w:lang w:val="ro-RO" w:eastAsia="ro-RO"/>
        </w:rPr>
        <w:t xml:space="preserve">proiectelor </w:t>
      </w:r>
      <w:r w:rsidR="006426A9" w:rsidRPr="002622A3">
        <w:rPr>
          <w:rStyle w:val="FontStyle20"/>
          <w:sz w:val="24"/>
          <w:szCs w:val="24"/>
          <w:lang w:val="ro-RO" w:eastAsia="ro-RO"/>
        </w:rPr>
        <w:t>aflate în implementare</w:t>
      </w:r>
      <w:r w:rsidR="00FE7F3D" w:rsidRPr="002622A3">
        <w:rPr>
          <w:rStyle w:val="FontStyle20"/>
          <w:sz w:val="24"/>
          <w:szCs w:val="24"/>
          <w:lang w:val="ro-RO" w:eastAsia="ro-RO"/>
        </w:rPr>
        <w:t>.</w:t>
      </w:r>
    </w:p>
    <w:p w14:paraId="6FAAD099" w14:textId="77777777" w:rsidR="00CC6F23" w:rsidRPr="002622A3" w:rsidRDefault="00CC6F23" w:rsidP="00CC6F23">
      <w:pPr>
        <w:pStyle w:val="Style6"/>
        <w:spacing w:line="360" w:lineRule="auto"/>
        <w:ind w:firstLine="720"/>
        <w:rPr>
          <w:rStyle w:val="FontStyle20"/>
          <w:sz w:val="24"/>
          <w:szCs w:val="24"/>
          <w:lang w:val="ro-RO" w:eastAsia="ro-RO"/>
        </w:rPr>
      </w:pPr>
      <w:r w:rsidRPr="002622A3">
        <w:rPr>
          <w:rStyle w:val="FontStyle20"/>
          <w:sz w:val="24"/>
          <w:szCs w:val="24"/>
          <w:lang w:val="ro-RO" w:eastAsia="ro-RO"/>
        </w:rPr>
        <w:t>(5) Se autorizează Ministerul Finanțelor Publice să efectueze, pe parcursul întregului an, cu încadrarea în nivelul total al fondurilor de la bugetul de stat aprobate la titlul 58 „Proiecte cu finanțare din fonduri externe nerambursabile aferente cadrului financiar 2014-2020”:</w:t>
      </w:r>
    </w:p>
    <w:p w14:paraId="07117612" w14:textId="77777777" w:rsidR="00CC6F23" w:rsidRPr="002622A3" w:rsidRDefault="00CC6F23" w:rsidP="00CC6F23">
      <w:pPr>
        <w:pStyle w:val="Style6"/>
        <w:spacing w:line="360" w:lineRule="auto"/>
        <w:ind w:firstLine="720"/>
        <w:rPr>
          <w:rStyle w:val="FontStyle20"/>
          <w:sz w:val="24"/>
          <w:szCs w:val="24"/>
          <w:lang w:val="ro-RO" w:eastAsia="ro-RO"/>
        </w:rPr>
      </w:pPr>
      <w:r w:rsidRPr="002622A3">
        <w:rPr>
          <w:rStyle w:val="FontStyle20"/>
          <w:sz w:val="24"/>
          <w:szCs w:val="24"/>
          <w:lang w:val="ro-RO" w:eastAsia="ro-RO"/>
        </w:rPr>
        <w:t>a) redistribuiri de credite de angajament și credite bugetare între ordonatorii principali de credite cu rol de autoritate de management</w:t>
      </w:r>
      <w:r w:rsidR="00D93180" w:rsidRPr="002622A3">
        <w:rPr>
          <w:rStyle w:val="FontStyle20"/>
          <w:sz w:val="24"/>
          <w:szCs w:val="24"/>
          <w:lang w:val="ro-RO" w:eastAsia="ro-RO"/>
        </w:rPr>
        <w:t>/ autoritate de certificare</w:t>
      </w:r>
      <w:r w:rsidRPr="002622A3">
        <w:rPr>
          <w:rStyle w:val="FontStyle20"/>
          <w:sz w:val="24"/>
          <w:szCs w:val="24"/>
          <w:lang w:val="ro-RO" w:eastAsia="ro-RO"/>
        </w:rPr>
        <w:t>;</w:t>
      </w:r>
    </w:p>
    <w:p w14:paraId="43EB4703" w14:textId="35447B3A" w:rsidR="00D93180" w:rsidRPr="002622A3" w:rsidRDefault="00CC6F23" w:rsidP="00D93180">
      <w:pPr>
        <w:pStyle w:val="Style6"/>
        <w:spacing w:line="360" w:lineRule="auto"/>
        <w:ind w:firstLine="720"/>
        <w:rPr>
          <w:rStyle w:val="FontStyle20"/>
          <w:sz w:val="24"/>
          <w:szCs w:val="24"/>
          <w:lang w:val="ro-RO" w:eastAsia="ro-RO"/>
        </w:rPr>
      </w:pPr>
      <w:r w:rsidRPr="002622A3">
        <w:rPr>
          <w:rStyle w:val="FontStyle20"/>
          <w:sz w:val="24"/>
          <w:szCs w:val="24"/>
          <w:lang w:val="ro-RO" w:eastAsia="ro-RO"/>
        </w:rPr>
        <w:t>b)</w:t>
      </w:r>
      <w:r w:rsidR="00D93180" w:rsidRPr="002622A3">
        <w:rPr>
          <w:rStyle w:val="FontStyle20"/>
          <w:sz w:val="24"/>
          <w:szCs w:val="24"/>
          <w:lang w:val="ro-RO" w:eastAsia="ro-RO"/>
        </w:rPr>
        <w:t xml:space="preserve"> redistribuiri</w:t>
      </w:r>
      <w:r w:rsidRPr="002622A3">
        <w:rPr>
          <w:rStyle w:val="FontStyle20"/>
          <w:sz w:val="24"/>
          <w:szCs w:val="24"/>
          <w:lang w:val="ro-RO" w:eastAsia="ro-RO"/>
        </w:rPr>
        <w:t xml:space="preserve"> de credite</w:t>
      </w:r>
      <w:r w:rsidR="00D93180" w:rsidRPr="002622A3">
        <w:rPr>
          <w:rStyle w:val="FontStyle20"/>
          <w:sz w:val="24"/>
          <w:szCs w:val="24"/>
          <w:lang w:val="ro-RO" w:eastAsia="ro-RO"/>
        </w:rPr>
        <w:t xml:space="preserve"> de angajament și credite</w:t>
      </w:r>
      <w:r w:rsidRPr="002622A3">
        <w:rPr>
          <w:rStyle w:val="FontStyle20"/>
          <w:sz w:val="24"/>
          <w:szCs w:val="24"/>
          <w:lang w:val="ro-RO" w:eastAsia="ro-RO"/>
        </w:rPr>
        <w:t xml:space="preserve"> bugetare între ordonatorii principali de credite ai bugetului de stat, în funcție de stadiul implementării, la nivelul fiecărui ordonator de credite, a proiectelor finanțate din fonduri ext</w:t>
      </w:r>
      <w:r w:rsidR="00D93180" w:rsidRPr="002622A3">
        <w:rPr>
          <w:rStyle w:val="FontStyle20"/>
          <w:sz w:val="24"/>
          <w:szCs w:val="24"/>
          <w:lang w:val="ro-RO" w:eastAsia="ro-RO"/>
        </w:rPr>
        <w:t>erne nerambursabile postaderare</w:t>
      </w:r>
      <w:r w:rsidR="00D570E2" w:rsidRPr="002622A3">
        <w:rPr>
          <w:rStyle w:val="FontStyle20"/>
          <w:sz w:val="24"/>
          <w:szCs w:val="24"/>
          <w:lang w:val="ro-RO" w:eastAsia="ro-RO"/>
        </w:rPr>
        <w:t xml:space="preserve"> pentru asigurarea finanțării proiectelor aflate în implementare</w:t>
      </w:r>
      <w:r w:rsidR="00D93180" w:rsidRPr="002622A3">
        <w:rPr>
          <w:rStyle w:val="FontStyle20"/>
          <w:sz w:val="24"/>
          <w:szCs w:val="24"/>
          <w:lang w:val="ro-RO" w:eastAsia="ro-RO"/>
        </w:rPr>
        <w:t>;</w:t>
      </w:r>
    </w:p>
    <w:p w14:paraId="341019F4" w14:textId="4E50447E" w:rsidR="00D93180" w:rsidRPr="002622A3" w:rsidRDefault="00D93180" w:rsidP="00D93180">
      <w:pPr>
        <w:pStyle w:val="Style6"/>
        <w:spacing w:line="360" w:lineRule="auto"/>
        <w:ind w:firstLine="720"/>
        <w:rPr>
          <w:rStyle w:val="FontStyle20"/>
          <w:sz w:val="24"/>
          <w:szCs w:val="24"/>
          <w:lang w:val="ro-RO" w:eastAsia="ro-RO"/>
        </w:rPr>
      </w:pPr>
      <w:r w:rsidRPr="002622A3">
        <w:rPr>
          <w:rStyle w:val="FontStyle20"/>
          <w:sz w:val="24"/>
          <w:szCs w:val="24"/>
          <w:lang w:val="ro-RO" w:eastAsia="ro-RO"/>
        </w:rPr>
        <w:t>c) red</w:t>
      </w:r>
      <w:r w:rsidR="00D803F6" w:rsidRPr="002622A3">
        <w:rPr>
          <w:rStyle w:val="FontStyle20"/>
          <w:sz w:val="24"/>
          <w:szCs w:val="24"/>
          <w:lang w:val="ro-RO" w:eastAsia="ro-RO"/>
        </w:rPr>
        <w:t>istribuiri de credite bugetare î</w:t>
      </w:r>
      <w:r w:rsidRPr="002622A3">
        <w:rPr>
          <w:rStyle w:val="FontStyle20"/>
          <w:sz w:val="24"/>
          <w:szCs w:val="24"/>
          <w:lang w:val="ro-RO" w:eastAsia="ro-RO"/>
        </w:rPr>
        <w:t xml:space="preserve">ntre ordonatorii principali de credite ai </w:t>
      </w:r>
      <w:r w:rsidRPr="002622A3">
        <w:rPr>
          <w:rStyle w:val="FontStyle20"/>
          <w:sz w:val="24"/>
          <w:szCs w:val="24"/>
          <w:lang w:val="ro-RO" w:eastAsia="ro-RO"/>
        </w:rPr>
        <w:lastRenderedPageBreak/>
        <w:t>b</w:t>
      </w:r>
      <w:r w:rsidR="00D803F6" w:rsidRPr="002622A3">
        <w:rPr>
          <w:rStyle w:val="FontStyle20"/>
          <w:sz w:val="24"/>
          <w:szCs w:val="24"/>
          <w:lang w:val="ro-RO" w:eastAsia="ro-RO"/>
        </w:rPr>
        <w:t>ugetului de stat beneficiari ș</w:t>
      </w:r>
      <w:r w:rsidRPr="002622A3">
        <w:rPr>
          <w:rStyle w:val="FontStyle20"/>
          <w:sz w:val="24"/>
          <w:szCs w:val="24"/>
          <w:lang w:val="ro-RO" w:eastAsia="ro-RO"/>
        </w:rPr>
        <w:t xml:space="preserve">i cei cu rol de autoritate de management/certificare/operator de program pentru asigurarea finanțării corespunzătoare a proiectelor/programelor implementate din fonduri </w:t>
      </w:r>
      <w:r w:rsidR="00D803F6" w:rsidRPr="002622A3">
        <w:rPr>
          <w:rStyle w:val="FontStyle20"/>
          <w:sz w:val="24"/>
          <w:szCs w:val="24"/>
          <w:lang w:val="ro-RO" w:eastAsia="ro-RO"/>
        </w:rPr>
        <w:t>externe nerambursabile, precum ș</w:t>
      </w:r>
      <w:r w:rsidRPr="002622A3">
        <w:rPr>
          <w:rStyle w:val="FontStyle20"/>
          <w:sz w:val="24"/>
          <w:szCs w:val="24"/>
          <w:lang w:val="ro-RO" w:eastAsia="ro-RO"/>
        </w:rPr>
        <w:t>i pentru asigurarea finanțării unor proiecte noi</w:t>
      </w:r>
      <w:r w:rsidR="00D570E2" w:rsidRPr="002622A3">
        <w:rPr>
          <w:rStyle w:val="FontStyle20"/>
          <w:sz w:val="24"/>
          <w:szCs w:val="24"/>
          <w:lang w:val="ro-RO" w:eastAsia="ro-RO"/>
        </w:rPr>
        <w:t xml:space="preserve"> introduse în buget potrivit </w:t>
      </w:r>
      <w:r w:rsidR="00A00E6C" w:rsidRPr="002622A3">
        <w:rPr>
          <w:rStyle w:val="FontStyle20"/>
          <w:sz w:val="24"/>
          <w:szCs w:val="24"/>
          <w:lang w:val="ro-RO" w:eastAsia="ro-RO"/>
        </w:rPr>
        <w:t>art.16</w:t>
      </w:r>
      <w:r w:rsidR="00C71C78" w:rsidRPr="002622A3">
        <w:rPr>
          <w:rStyle w:val="FontStyle20"/>
          <w:sz w:val="24"/>
          <w:szCs w:val="24"/>
          <w:lang w:val="ro-RO" w:eastAsia="ro-RO"/>
        </w:rPr>
        <w:t xml:space="preserve"> alin</w:t>
      </w:r>
      <w:r w:rsidR="0030131F" w:rsidRPr="002622A3">
        <w:rPr>
          <w:rStyle w:val="FontStyle20"/>
          <w:sz w:val="24"/>
          <w:szCs w:val="24"/>
          <w:lang w:val="ro-RO" w:eastAsia="ro-RO"/>
        </w:rPr>
        <w:t>.</w:t>
      </w:r>
      <w:r w:rsidR="00C71C78" w:rsidRPr="002622A3">
        <w:rPr>
          <w:rStyle w:val="FontStyle20"/>
          <w:sz w:val="24"/>
          <w:szCs w:val="24"/>
          <w:lang w:val="ro-RO" w:eastAsia="ro-RO"/>
        </w:rPr>
        <w:t xml:space="preserve"> (1)-(4</w:t>
      </w:r>
      <w:r w:rsidR="00D570E2" w:rsidRPr="002622A3">
        <w:rPr>
          <w:rStyle w:val="FontStyle20"/>
          <w:sz w:val="24"/>
          <w:szCs w:val="24"/>
          <w:lang w:val="ro-RO" w:eastAsia="ro-RO"/>
        </w:rPr>
        <w:t>)</w:t>
      </w:r>
      <w:r w:rsidRPr="002622A3">
        <w:rPr>
          <w:rStyle w:val="FontStyle20"/>
          <w:sz w:val="24"/>
          <w:szCs w:val="24"/>
          <w:lang w:val="ro-RO" w:eastAsia="ro-RO"/>
        </w:rPr>
        <w:t>.</w:t>
      </w:r>
    </w:p>
    <w:p w14:paraId="68C073A4" w14:textId="77777777" w:rsidR="00A63882" w:rsidRPr="002622A3" w:rsidRDefault="00A63882" w:rsidP="00D93180">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(6) Se autorizează Ministerul Finanțelor Publice să efectueze redistribuiri/virări de credite bugetare </w:t>
      </w:r>
      <w:r w:rsidR="00050307" w:rsidRPr="002622A3">
        <w:rPr>
          <w:rStyle w:val="FontStyle20"/>
          <w:sz w:val="24"/>
          <w:szCs w:val="24"/>
          <w:lang w:val="ro-RO" w:eastAsia="ro-RO"/>
        </w:rPr>
        <w:t>și</w:t>
      </w:r>
      <w:r w:rsidRPr="002622A3">
        <w:rPr>
          <w:rStyle w:val="FontStyle20"/>
          <w:sz w:val="24"/>
          <w:szCs w:val="24"/>
          <w:lang w:val="ro-RO" w:eastAsia="ro-RO"/>
        </w:rPr>
        <w:t xml:space="preserve"> credite de angajament între ordonatorii principali de credite</w:t>
      </w:r>
      <w:r w:rsidR="00CC6F23" w:rsidRPr="002622A3">
        <w:rPr>
          <w:rStyle w:val="FontStyle20"/>
          <w:sz w:val="24"/>
          <w:szCs w:val="24"/>
          <w:lang w:val="ro-RO" w:eastAsia="ro-RO"/>
        </w:rPr>
        <w:t xml:space="preserve">, la solicitarea acestora, </w:t>
      </w:r>
      <w:r w:rsidRPr="002622A3">
        <w:rPr>
          <w:rStyle w:val="FontStyle20"/>
          <w:sz w:val="24"/>
          <w:szCs w:val="24"/>
          <w:lang w:val="ro-RO" w:eastAsia="ro-RO"/>
        </w:rPr>
        <w:t xml:space="preserve">de la titlul 58 „Proiecte cu finanțare din fonduri externe nerambursabile aferente cadrului financiar 2014-2020” la: </w:t>
      </w:r>
    </w:p>
    <w:p w14:paraId="3A2137CA" w14:textId="1386183B" w:rsidR="00A63882" w:rsidRPr="002622A3" w:rsidRDefault="00ED0018" w:rsidP="00B91C0C">
      <w:pPr>
        <w:pStyle w:val="Style6"/>
        <w:spacing w:line="360" w:lineRule="auto"/>
        <w:ind w:firstLine="720"/>
        <w:rPr>
          <w:rStyle w:val="FontStyle20"/>
          <w:strike/>
          <w:sz w:val="24"/>
          <w:szCs w:val="24"/>
          <w:lang w:val="ro-RO" w:eastAsia="ro-RO"/>
        </w:rPr>
      </w:pPr>
      <w:r w:rsidRPr="002622A3">
        <w:rPr>
          <w:rStyle w:val="FontStyle20"/>
          <w:sz w:val="24"/>
          <w:szCs w:val="24"/>
          <w:lang w:val="ro-RO" w:eastAsia="ro-RO"/>
        </w:rPr>
        <w:t>a) titlul 56 „</w:t>
      </w:r>
      <w:r w:rsidR="0018578B" w:rsidRPr="002622A3">
        <w:rPr>
          <w:rStyle w:val="FontStyle20"/>
          <w:sz w:val="24"/>
          <w:szCs w:val="24"/>
          <w:lang w:val="ro-RO" w:eastAsia="ro-RO"/>
        </w:rPr>
        <w:t>Proiecte cu finanțare din fonduri externe nerambursabile</w:t>
      </w:r>
      <w:r w:rsidR="00A63882" w:rsidRPr="002622A3">
        <w:rPr>
          <w:rStyle w:val="FontStyle20"/>
          <w:sz w:val="24"/>
          <w:szCs w:val="24"/>
          <w:lang w:val="ro-RO" w:eastAsia="ro-RO"/>
        </w:rPr>
        <w:t xml:space="preserve"> (FEN) postaderare” </w:t>
      </w:r>
      <w:r w:rsidRPr="002622A3">
        <w:rPr>
          <w:rFonts w:ascii="Arial" w:hAnsi="Arial" w:cs="Arial"/>
          <w:lang w:val="ro-RO" w:eastAsia="ro-RO"/>
        </w:rPr>
        <w:t>în vederea asigurării cheltuielilor în cadrul programelor aferente Politicii de coeziune a Uniunii Europene și altor facili</w:t>
      </w:r>
      <w:r w:rsidR="00585A8D" w:rsidRPr="002622A3">
        <w:rPr>
          <w:rFonts w:ascii="Arial" w:hAnsi="Arial" w:cs="Arial"/>
          <w:lang w:val="ro-RO" w:eastAsia="ro-RO"/>
        </w:rPr>
        <w:t>tăți și instrumente postaderare;</w:t>
      </w:r>
    </w:p>
    <w:p w14:paraId="276618BA" w14:textId="34669267"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b) titlul 51 „Transferuri între unități ale administrației publice” pentru asigurarea cheltuielilor instituțiilor publice finanțate din venituri proprii </w:t>
      </w:r>
      <w:r w:rsidR="00050307" w:rsidRPr="002622A3">
        <w:rPr>
          <w:rStyle w:val="FontStyle20"/>
          <w:sz w:val="24"/>
          <w:szCs w:val="24"/>
          <w:lang w:val="ro-RO" w:eastAsia="ro-RO"/>
        </w:rPr>
        <w:t>și</w:t>
      </w:r>
      <w:r w:rsidRPr="002622A3">
        <w:rPr>
          <w:rStyle w:val="FontStyle20"/>
          <w:sz w:val="24"/>
          <w:szCs w:val="24"/>
          <w:lang w:val="ro-RO" w:eastAsia="ro-RO"/>
        </w:rPr>
        <w:t xml:space="preserve"> subvenții de la bugetul de stat, precum și ale instituțiilor de învățământ superior militar, de informații, de ordine publică și de securitate națională finanțate integral din venituri proprii la titlul 58 „Proiecte cu finanțare din fonduri externe nerambursabile aferente cadrului financiar 2014-2020”.</w:t>
      </w:r>
    </w:p>
    <w:p w14:paraId="12CF50F8" w14:textId="196B27E5"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(7) Se interzice instituțiilor publice finanțate din venituri proprii și subvenții de la bugetul de stat să efectueze virări </w:t>
      </w:r>
      <w:r w:rsidR="00B04AF2" w:rsidRPr="002622A3">
        <w:rPr>
          <w:rStyle w:val="FontStyle20"/>
          <w:sz w:val="24"/>
          <w:szCs w:val="24"/>
          <w:lang w:val="ro-RO" w:eastAsia="ro-RO"/>
        </w:rPr>
        <w:t>de</w:t>
      </w:r>
      <w:r w:rsidR="00821045" w:rsidRPr="002622A3">
        <w:rPr>
          <w:rStyle w:val="FontStyle20"/>
          <w:sz w:val="24"/>
          <w:szCs w:val="24"/>
          <w:lang w:val="ro-RO" w:eastAsia="ro-RO"/>
        </w:rPr>
        <w:t xml:space="preserve"> credite de angajament și credite </w:t>
      </w:r>
      <w:r w:rsidR="00821045" w:rsidRPr="002622A3">
        <w:rPr>
          <w:rStyle w:val="FontStyle20"/>
          <w:sz w:val="24"/>
          <w:szCs w:val="24"/>
          <w:lang w:val="ro-RO" w:eastAsia="ro-RO"/>
        </w:rPr>
        <w:lastRenderedPageBreak/>
        <w:t>bugetare</w:t>
      </w:r>
      <w:r w:rsidRPr="002622A3">
        <w:rPr>
          <w:rStyle w:val="FontStyle20"/>
          <w:sz w:val="24"/>
          <w:szCs w:val="24"/>
          <w:lang w:val="ro-RO" w:eastAsia="ro-RO"/>
        </w:rPr>
        <w:t xml:space="preserve"> de la titlul 58 „Proiecte cu finanțare din fonduri externe nerambursabile aferente cadrului financiar 2014-2020”.</w:t>
      </w:r>
    </w:p>
    <w:p w14:paraId="3661F2D1" w14:textId="77777777"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(8) Virările de credite bugetare prevăzute la alin. (3) se pot efectua și de la capitolele care au fost majorate din Fondul de rezervă bugetară la dispoziția Guvernului și din Fondul de intervenție la dispoziția Guvernului, cu excepția sumelor alocate din aceste fonduri.</w:t>
      </w:r>
    </w:p>
    <w:p w14:paraId="083B06CA" w14:textId="255F28EB" w:rsidR="00821045" w:rsidRPr="002622A3" w:rsidRDefault="00A63882" w:rsidP="00821045">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(9) În condițiile Legii nr. 500/2002, cu modificările </w:t>
      </w:r>
      <w:r w:rsidR="00050307" w:rsidRPr="002622A3">
        <w:rPr>
          <w:rStyle w:val="FontStyle20"/>
          <w:sz w:val="24"/>
          <w:szCs w:val="24"/>
          <w:lang w:val="ro-RO" w:eastAsia="ro-RO"/>
        </w:rPr>
        <w:t>și</w:t>
      </w:r>
      <w:r w:rsidRPr="002622A3">
        <w:rPr>
          <w:rStyle w:val="FontStyle20"/>
          <w:sz w:val="24"/>
          <w:szCs w:val="24"/>
          <w:lang w:val="ro-RO" w:eastAsia="ro-RO"/>
        </w:rPr>
        <w:t xml:space="preserve"> completările ulterioare, se autorizează ordonatorii principali de credite care identifică, pe parcursul exercițiului bugetar anual, proiecte noi sau proiecte în derulare din anii anteriori finanţabile din fonduri externe nerambursabile postaderare </w:t>
      </w:r>
      <w:r w:rsidR="00050307" w:rsidRPr="002622A3">
        <w:rPr>
          <w:rStyle w:val="FontStyle20"/>
          <w:sz w:val="24"/>
          <w:szCs w:val="24"/>
          <w:lang w:val="ro-RO" w:eastAsia="ro-RO"/>
        </w:rPr>
        <w:t>și</w:t>
      </w:r>
      <w:r w:rsidRPr="002622A3">
        <w:rPr>
          <w:rStyle w:val="FontStyle20"/>
          <w:sz w:val="24"/>
          <w:szCs w:val="24"/>
          <w:lang w:val="ro-RO" w:eastAsia="ro-RO"/>
        </w:rPr>
        <w:t xml:space="preserve"> care nu au în bugetul propriu titlul 58 „Proiecte cu finanțare din fonduri externe nerambursabile aferente cadrului financiar 2014-2020”, articolul sau alineatul corespunzător, să introducă titlul, articolul și alineatul respectiv</w:t>
      </w:r>
      <w:r w:rsidR="00821045" w:rsidRPr="002622A3">
        <w:rPr>
          <w:rStyle w:val="FontStyle20"/>
          <w:sz w:val="24"/>
          <w:szCs w:val="24"/>
          <w:lang w:val="ro-RO" w:eastAsia="ro-RO"/>
        </w:rPr>
        <w:t xml:space="preserve">, creditele de angajament și creditele bugetare asigurându-se potrivit dispozițiilor alin. </w:t>
      </w:r>
      <w:r w:rsidR="00655202" w:rsidRPr="002622A3">
        <w:rPr>
          <w:rStyle w:val="FontStyle20"/>
          <w:sz w:val="24"/>
          <w:szCs w:val="24"/>
          <w:lang w:val="ro-RO" w:eastAsia="ro-RO"/>
        </w:rPr>
        <w:t xml:space="preserve">(3), </w:t>
      </w:r>
      <w:r w:rsidR="00821045" w:rsidRPr="002622A3">
        <w:rPr>
          <w:rStyle w:val="FontStyle20"/>
          <w:sz w:val="24"/>
          <w:szCs w:val="24"/>
          <w:lang w:val="ro-RO" w:eastAsia="ro-RO"/>
        </w:rPr>
        <w:t xml:space="preserve">(5) și art. </w:t>
      </w:r>
      <w:r w:rsidR="00A00E6C" w:rsidRPr="002622A3">
        <w:rPr>
          <w:rStyle w:val="FontStyle20"/>
          <w:sz w:val="24"/>
          <w:szCs w:val="24"/>
          <w:lang w:val="ro-RO" w:eastAsia="ro-RO"/>
        </w:rPr>
        <w:t>16</w:t>
      </w:r>
      <w:r w:rsidR="00C71C78" w:rsidRPr="002622A3">
        <w:rPr>
          <w:rStyle w:val="FontStyle20"/>
          <w:sz w:val="24"/>
          <w:szCs w:val="24"/>
          <w:lang w:val="ro-RO" w:eastAsia="ro-RO"/>
        </w:rPr>
        <w:t xml:space="preserve"> alin</w:t>
      </w:r>
      <w:r w:rsidR="00B04AF2" w:rsidRPr="002622A3">
        <w:rPr>
          <w:rStyle w:val="FontStyle20"/>
          <w:sz w:val="24"/>
          <w:szCs w:val="24"/>
          <w:lang w:val="ro-RO" w:eastAsia="ro-RO"/>
        </w:rPr>
        <w:t>.</w:t>
      </w:r>
      <w:r w:rsidR="00C71C78" w:rsidRPr="002622A3">
        <w:rPr>
          <w:rStyle w:val="FontStyle20"/>
          <w:sz w:val="24"/>
          <w:szCs w:val="24"/>
          <w:lang w:val="ro-RO" w:eastAsia="ro-RO"/>
        </w:rPr>
        <w:t xml:space="preserve"> (1)- (4</w:t>
      </w:r>
      <w:r w:rsidR="00821045" w:rsidRPr="002622A3">
        <w:rPr>
          <w:rStyle w:val="FontStyle20"/>
          <w:sz w:val="24"/>
          <w:szCs w:val="24"/>
          <w:lang w:val="ro-RO" w:eastAsia="ro-RO"/>
        </w:rPr>
        <w:t>).</w:t>
      </w:r>
    </w:p>
    <w:p w14:paraId="164BD2DB" w14:textId="1AF56297"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(10) Prevederile alin. (9) se aplică și instituțiilor publice finanțate parțial sau integral din venituri proprii, cu introducerea corespunzătoare a modificărilor, atât la partea de venituri, cât și la partea de cheltuieli.</w:t>
      </w:r>
    </w:p>
    <w:p w14:paraId="75E4DDA4" w14:textId="03981B2D"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(11) Virările </w:t>
      </w:r>
      <w:r w:rsidR="00D93180" w:rsidRPr="002622A3">
        <w:rPr>
          <w:rStyle w:val="FontStyle20"/>
          <w:sz w:val="24"/>
          <w:szCs w:val="24"/>
          <w:lang w:val="ro-RO" w:eastAsia="ro-RO"/>
        </w:rPr>
        <w:t xml:space="preserve">și redistribuirile </w:t>
      </w:r>
      <w:r w:rsidRPr="002622A3">
        <w:rPr>
          <w:rStyle w:val="FontStyle20"/>
          <w:sz w:val="24"/>
          <w:szCs w:val="24"/>
          <w:lang w:val="ro-RO" w:eastAsia="ro-RO"/>
        </w:rPr>
        <w:t xml:space="preserve">de </w:t>
      </w:r>
      <w:r w:rsidR="00D93180" w:rsidRPr="002622A3">
        <w:rPr>
          <w:rStyle w:val="FontStyle20"/>
          <w:sz w:val="24"/>
          <w:szCs w:val="24"/>
          <w:lang w:val="ro-RO" w:eastAsia="ro-RO"/>
        </w:rPr>
        <w:t xml:space="preserve">credite de angajament și </w:t>
      </w:r>
      <w:r w:rsidRPr="002622A3">
        <w:rPr>
          <w:rStyle w:val="FontStyle20"/>
          <w:sz w:val="24"/>
          <w:szCs w:val="24"/>
          <w:lang w:val="ro-RO" w:eastAsia="ro-RO"/>
        </w:rPr>
        <w:t>credite bugetare</w:t>
      </w:r>
      <w:r w:rsidR="00D93180" w:rsidRPr="002622A3">
        <w:rPr>
          <w:rStyle w:val="FontStyle20"/>
          <w:sz w:val="24"/>
          <w:szCs w:val="24"/>
          <w:lang w:val="ro-RO" w:eastAsia="ro-RO"/>
        </w:rPr>
        <w:t xml:space="preserve"> între și în cadrul proiectelor/programelor finanțate din fonduri externe nerambursabile postaderare prevăzute la alin. (1), (3)</w:t>
      </w:r>
      <w:r w:rsidR="00767825" w:rsidRPr="002622A3">
        <w:rPr>
          <w:rStyle w:val="FontStyle20"/>
          <w:sz w:val="24"/>
          <w:szCs w:val="24"/>
          <w:lang w:val="ro-RO" w:eastAsia="ro-RO"/>
        </w:rPr>
        <w:t xml:space="preserve">,(4), </w:t>
      </w:r>
      <w:r w:rsidR="0002661C" w:rsidRPr="002622A3">
        <w:rPr>
          <w:rStyle w:val="FontStyle20"/>
          <w:sz w:val="24"/>
          <w:szCs w:val="24"/>
          <w:lang w:val="ro-RO" w:eastAsia="ro-RO"/>
        </w:rPr>
        <w:t>(8</w:t>
      </w:r>
      <w:r w:rsidR="00767825" w:rsidRPr="002622A3">
        <w:rPr>
          <w:rStyle w:val="FontStyle20"/>
          <w:sz w:val="24"/>
          <w:szCs w:val="24"/>
          <w:lang w:val="ro-RO" w:eastAsia="ro-RO"/>
        </w:rPr>
        <w:t xml:space="preserve">) </w:t>
      </w:r>
      <w:r w:rsidR="0002661C" w:rsidRPr="002622A3">
        <w:rPr>
          <w:rStyle w:val="FontStyle20"/>
          <w:sz w:val="24"/>
          <w:szCs w:val="24"/>
          <w:lang w:val="ro-RO" w:eastAsia="ro-RO"/>
        </w:rPr>
        <w:t>și</w:t>
      </w:r>
      <w:r w:rsidR="00D93180" w:rsidRPr="002622A3">
        <w:rPr>
          <w:rStyle w:val="FontStyle20"/>
          <w:sz w:val="24"/>
          <w:szCs w:val="24"/>
          <w:lang w:val="ro-RO" w:eastAsia="ro-RO"/>
        </w:rPr>
        <w:t xml:space="preserve"> (9),</w:t>
      </w:r>
      <w:r w:rsidR="002A330A" w:rsidRPr="002622A3">
        <w:rPr>
          <w:rStyle w:val="FontStyle20"/>
          <w:sz w:val="24"/>
          <w:szCs w:val="24"/>
          <w:lang w:val="ro-RO" w:eastAsia="ro-RO"/>
        </w:rPr>
        <w:t xml:space="preserve"> </w:t>
      </w:r>
      <w:r w:rsidR="00D93180" w:rsidRPr="002622A3">
        <w:rPr>
          <w:rStyle w:val="FontStyle20"/>
          <w:sz w:val="24"/>
          <w:szCs w:val="24"/>
          <w:lang w:val="ro-RO" w:eastAsia="ro-RO"/>
        </w:rPr>
        <w:t>precum și modificările</w:t>
      </w:r>
      <w:r w:rsidR="002A330A" w:rsidRPr="002622A3">
        <w:rPr>
          <w:rStyle w:val="FontStyle20"/>
          <w:sz w:val="24"/>
          <w:szCs w:val="24"/>
          <w:lang w:val="ro-RO" w:eastAsia="ro-RO"/>
        </w:rPr>
        <w:t xml:space="preserve"> </w:t>
      </w:r>
      <w:r w:rsidR="00655202" w:rsidRPr="002622A3">
        <w:rPr>
          <w:rStyle w:val="FontStyle20"/>
          <w:sz w:val="24"/>
          <w:szCs w:val="24"/>
          <w:lang w:val="ro-RO" w:eastAsia="ro-RO"/>
        </w:rPr>
        <w:t xml:space="preserve">şi virările </w:t>
      </w:r>
      <w:r w:rsidR="001E6A5F" w:rsidRPr="002622A3">
        <w:rPr>
          <w:rStyle w:val="FontStyle20"/>
          <w:sz w:val="24"/>
          <w:szCs w:val="24"/>
          <w:lang w:val="ro-RO" w:eastAsia="ro-RO"/>
        </w:rPr>
        <w:t xml:space="preserve">prevăzute </w:t>
      </w:r>
      <w:r w:rsidR="00AD31BD" w:rsidRPr="002622A3">
        <w:rPr>
          <w:rStyle w:val="FontStyle20"/>
          <w:sz w:val="24"/>
          <w:szCs w:val="24"/>
          <w:lang w:val="ro-RO" w:eastAsia="ro-RO"/>
        </w:rPr>
        <w:t xml:space="preserve">la art. </w:t>
      </w:r>
      <w:r w:rsidR="00A00E6C" w:rsidRPr="002622A3">
        <w:rPr>
          <w:rStyle w:val="FontStyle20"/>
          <w:sz w:val="24"/>
          <w:szCs w:val="24"/>
          <w:lang w:val="ro-RO" w:eastAsia="ro-RO"/>
        </w:rPr>
        <w:t>16</w:t>
      </w:r>
      <w:r w:rsidR="00CC6F23" w:rsidRPr="002622A3">
        <w:rPr>
          <w:rStyle w:val="FontStyle20"/>
          <w:sz w:val="24"/>
          <w:szCs w:val="24"/>
          <w:lang w:val="ro-RO" w:eastAsia="ro-RO"/>
        </w:rPr>
        <w:t xml:space="preserve"> alin. </w:t>
      </w:r>
      <w:r w:rsidR="00C71C78" w:rsidRPr="002622A3">
        <w:rPr>
          <w:rStyle w:val="FontStyle20"/>
          <w:sz w:val="24"/>
          <w:szCs w:val="24"/>
          <w:lang w:val="ro-RO" w:eastAsia="ro-RO"/>
        </w:rPr>
        <w:t>(2)</w:t>
      </w:r>
      <w:r w:rsidR="00655202" w:rsidRPr="002622A3">
        <w:rPr>
          <w:rStyle w:val="FontStyle20"/>
          <w:sz w:val="24"/>
          <w:szCs w:val="24"/>
          <w:lang w:val="ro-RO" w:eastAsia="ro-RO"/>
        </w:rPr>
        <w:t xml:space="preserve"> -</w:t>
      </w:r>
      <w:r w:rsidR="00C71C78" w:rsidRPr="002622A3">
        <w:rPr>
          <w:rStyle w:val="FontStyle20"/>
          <w:sz w:val="24"/>
          <w:szCs w:val="24"/>
          <w:lang w:val="ro-RO" w:eastAsia="ro-RO"/>
        </w:rPr>
        <w:t xml:space="preserve"> </w:t>
      </w:r>
      <w:r w:rsidR="00CC6F23" w:rsidRPr="002622A3">
        <w:rPr>
          <w:rStyle w:val="FontStyle20"/>
          <w:sz w:val="24"/>
          <w:szCs w:val="24"/>
          <w:lang w:val="ro-RO" w:eastAsia="ro-RO"/>
        </w:rPr>
        <w:t>(</w:t>
      </w:r>
      <w:r w:rsidR="00C71C78" w:rsidRPr="002622A3">
        <w:rPr>
          <w:rStyle w:val="FontStyle20"/>
          <w:sz w:val="24"/>
          <w:szCs w:val="24"/>
          <w:lang w:val="ro-RO" w:eastAsia="ro-RO"/>
        </w:rPr>
        <w:t>4</w:t>
      </w:r>
      <w:r w:rsidR="00CC6F23" w:rsidRPr="002622A3">
        <w:rPr>
          <w:rStyle w:val="FontStyle20"/>
          <w:sz w:val="24"/>
          <w:szCs w:val="24"/>
          <w:lang w:val="ro-RO" w:eastAsia="ro-RO"/>
        </w:rPr>
        <w:t xml:space="preserve">) </w:t>
      </w:r>
      <w:r w:rsidRPr="002622A3">
        <w:rPr>
          <w:rStyle w:val="FontStyle20"/>
          <w:sz w:val="24"/>
          <w:szCs w:val="24"/>
          <w:lang w:val="ro-RO" w:eastAsia="ro-RO"/>
        </w:rPr>
        <w:t xml:space="preserve">se efectuează de ordonatorii principali </w:t>
      </w:r>
      <w:r w:rsidRPr="002622A3">
        <w:rPr>
          <w:rStyle w:val="FontStyle20"/>
          <w:sz w:val="24"/>
          <w:szCs w:val="24"/>
          <w:lang w:val="ro-RO" w:eastAsia="ro-RO"/>
        </w:rPr>
        <w:lastRenderedPageBreak/>
        <w:t>de credite și se comunică Ministerului Finanțelor Publice, concomitent cu transmiterea anexelor la bugetul acestora, modificate în mod corespunzător.</w:t>
      </w:r>
    </w:p>
    <w:p w14:paraId="6817E4B9" w14:textId="77777777" w:rsidR="00A63882" w:rsidRPr="002622A3" w:rsidRDefault="00A63882" w:rsidP="00A63882">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(12) Din sumele prevăzute la titlul 58 „Proiecte cu finanțare din fonduri externe nerambursabile aferente cadrului financiar 2014-2020 ” se pot efectua cheltuieli curente </w:t>
      </w:r>
      <w:r w:rsidR="00050307" w:rsidRPr="002622A3">
        <w:rPr>
          <w:rStyle w:val="FontStyle20"/>
          <w:sz w:val="24"/>
          <w:szCs w:val="24"/>
          <w:lang w:val="ro-RO" w:eastAsia="ro-RO"/>
        </w:rPr>
        <w:t>și</w:t>
      </w:r>
      <w:r w:rsidRPr="002622A3">
        <w:rPr>
          <w:rStyle w:val="FontStyle20"/>
          <w:sz w:val="24"/>
          <w:szCs w:val="24"/>
          <w:lang w:val="ro-RO" w:eastAsia="ro-RO"/>
        </w:rPr>
        <w:t xml:space="preserve"> de capital pentru derularea corespunzătoare a proiectelor finanțate de la acest titlu.</w:t>
      </w:r>
    </w:p>
    <w:p w14:paraId="77AE68B1" w14:textId="21DDBF3F" w:rsidR="00D93180" w:rsidRPr="002622A3" w:rsidRDefault="00A63882" w:rsidP="00D93180">
      <w:pPr>
        <w:pStyle w:val="Style6"/>
        <w:spacing w:line="360" w:lineRule="auto"/>
        <w:ind w:firstLine="720"/>
        <w:rPr>
          <w:rStyle w:val="FontStyle20"/>
          <w:sz w:val="24"/>
          <w:szCs w:val="24"/>
          <w:lang w:val="ro-RO" w:eastAsia="ro-RO"/>
        </w:rPr>
      </w:pPr>
      <w:r w:rsidRPr="002622A3">
        <w:rPr>
          <w:rStyle w:val="FontStyle20"/>
          <w:sz w:val="24"/>
          <w:szCs w:val="24"/>
          <w:lang w:val="ro-RO" w:eastAsia="ro-RO"/>
        </w:rPr>
        <w:t xml:space="preserve">(13) Influențele în structura creditelor bugetare </w:t>
      </w:r>
      <w:r w:rsidR="00821045" w:rsidRPr="002622A3">
        <w:rPr>
          <w:rStyle w:val="FontStyle20"/>
          <w:sz w:val="24"/>
          <w:szCs w:val="24"/>
          <w:lang w:val="ro-RO" w:eastAsia="ro-RO"/>
        </w:rPr>
        <w:t>și creditelor de angajament r</w:t>
      </w:r>
      <w:r w:rsidRPr="002622A3">
        <w:rPr>
          <w:rStyle w:val="FontStyle20"/>
          <w:sz w:val="24"/>
          <w:szCs w:val="24"/>
          <w:lang w:val="ro-RO" w:eastAsia="ro-RO"/>
        </w:rPr>
        <w:t>ezultate în baza virărilor de credite vor fi evidențiate în structura cheltuielilor aprobate instituțiilor publice finanțate din venituri proprii și subvenții de la bugetul de stat la titlul 58 „Proiecte cu finanțare din fonduri externe nerambursabile aferente cadrului financiar 2014-2020”.</w:t>
      </w:r>
    </w:p>
    <w:p w14:paraId="78F3462F" w14:textId="36A22D6F" w:rsidR="00924404" w:rsidRPr="002622A3" w:rsidRDefault="00D93180" w:rsidP="00924404">
      <w:pPr>
        <w:pStyle w:val="Style6"/>
        <w:spacing w:line="360" w:lineRule="auto"/>
        <w:ind w:firstLine="720"/>
        <w:rPr>
          <w:rStyle w:val="FontStyle20"/>
          <w:sz w:val="24"/>
          <w:szCs w:val="24"/>
          <w:lang w:val="ro-RO"/>
        </w:rPr>
      </w:pPr>
      <w:r w:rsidRPr="002622A3">
        <w:rPr>
          <w:rStyle w:val="FontStyle20"/>
          <w:sz w:val="24"/>
          <w:szCs w:val="24"/>
          <w:lang w:val="ro-RO" w:eastAsia="ro-RO"/>
        </w:rPr>
        <w:t>(14) Pe parcursul întregului an se autorizează ordonatorii principali de credite cu rol de autoritate</w:t>
      </w:r>
      <w:r w:rsidRPr="002622A3">
        <w:rPr>
          <w:rStyle w:val="FontStyle20"/>
          <w:sz w:val="24"/>
          <w:szCs w:val="24"/>
          <w:lang w:val="ro-RO"/>
        </w:rPr>
        <w:t xml:space="preserve"> de management, în a căror anexă la buget se cuprind sumele necesare implementării programelor</w:t>
      </w:r>
      <w:r w:rsidRPr="002622A3">
        <w:rPr>
          <w:rStyle w:val="FontStyle20"/>
          <w:sz w:val="24"/>
          <w:szCs w:val="24"/>
          <w:lang w:val="ro-RO" w:eastAsia="ro-RO"/>
        </w:rPr>
        <w:t xml:space="preserve"> aferente cadrului financiar european 2014-2020</w:t>
      </w:r>
      <w:r w:rsidRPr="002622A3">
        <w:rPr>
          <w:rStyle w:val="FontStyle20"/>
          <w:sz w:val="24"/>
          <w:szCs w:val="24"/>
          <w:lang w:val="ro-RO"/>
        </w:rPr>
        <w:t>, să modifice creditele de angajament</w:t>
      </w:r>
      <w:r w:rsidR="002A330A" w:rsidRPr="002622A3">
        <w:rPr>
          <w:rStyle w:val="FontStyle20"/>
          <w:sz w:val="24"/>
          <w:szCs w:val="24"/>
          <w:lang w:val="ro-RO"/>
        </w:rPr>
        <w:t xml:space="preserve"> </w:t>
      </w:r>
      <w:r w:rsidRPr="002622A3">
        <w:rPr>
          <w:rStyle w:val="FontStyle20"/>
          <w:sz w:val="24"/>
          <w:szCs w:val="24"/>
          <w:lang w:val="ro-RO"/>
        </w:rPr>
        <w:t xml:space="preserve">și creditele bugetare </w:t>
      </w:r>
      <w:r w:rsidRPr="002622A3">
        <w:rPr>
          <w:rStyle w:val="FontStyle20"/>
          <w:sz w:val="24"/>
          <w:szCs w:val="24"/>
          <w:lang w:val="ro-RO" w:eastAsia="ro-RO"/>
        </w:rPr>
        <w:t>la poziția  “Finanțare din FEN postaderare”</w:t>
      </w:r>
      <w:r w:rsidR="00BB03BB" w:rsidRPr="002622A3">
        <w:rPr>
          <w:rStyle w:val="FontStyle20"/>
          <w:sz w:val="24"/>
          <w:szCs w:val="24"/>
          <w:lang w:val="ro-RO"/>
        </w:rPr>
        <w:t>,</w:t>
      </w:r>
      <w:r w:rsidRPr="002622A3">
        <w:rPr>
          <w:rStyle w:val="FontStyle20"/>
          <w:sz w:val="24"/>
          <w:szCs w:val="24"/>
          <w:lang w:val="ro-RO"/>
        </w:rPr>
        <w:t xml:space="preserve"> cu încadrarea în sumele prevăzute</w:t>
      </w:r>
      <w:r w:rsidRPr="002622A3">
        <w:rPr>
          <w:rStyle w:val="FontStyle20"/>
          <w:sz w:val="24"/>
          <w:szCs w:val="24"/>
          <w:lang w:val="ro-RO" w:eastAsia="ro-RO"/>
        </w:rPr>
        <w:t xml:space="preserve"> prin decizia Comisiei Europene de aprobare a programului</w:t>
      </w:r>
      <w:r w:rsidRPr="002622A3">
        <w:rPr>
          <w:rStyle w:val="FontStyle20"/>
          <w:sz w:val="24"/>
          <w:szCs w:val="24"/>
          <w:lang w:val="ro-RO"/>
        </w:rPr>
        <w:t>,</w:t>
      </w:r>
      <w:r w:rsidR="00A26F6D" w:rsidRPr="002622A3">
        <w:rPr>
          <w:rStyle w:val="FontStyle20"/>
          <w:sz w:val="24"/>
          <w:szCs w:val="24"/>
          <w:lang w:val="ro-RO"/>
        </w:rPr>
        <w:t xml:space="preserve"> cu excepția majorării creditelor de angajament în conformitate cu prevederile art. 12 din Ordonanța de urgență a Guvernului nr.40/2015 privind gestionarea financiară a fondurilor europene pentru perioada de programare 2014 </w:t>
      </w:r>
      <w:r w:rsidR="002F38FE" w:rsidRPr="002622A3">
        <w:rPr>
          <w:rStyle w:val="FontStyle20"/>
          <w:sz w:val="24"/>
          <w:szCs w:val="24"/>
          <w:lang w:val="ro-RO"/>
        </w:rPr>
        <w:t>- 2020, aprobată cu modificări și completări prin Legea nr.105/2016</w:t>
      </w:r>
      <w:r w:rsidR="00A26F6D" w:rsidRPr="002622A3">
        <w:rPr>
          <w:rStyle w:val="FontStyle20"/>
          <w:sz w:val="24"/>
          <w:szCs w:val="24"/>
          <w:lang w:val="ro-RO"/>
        </w:rPr>
        <w:t>,</w:t>
      </w:r>
      <w:r w:rsidR="002F38FE" w:rsidRPr="002622A3">
        <w:rPr>
          <w:rStyle w:val="FontStyle20"/>
          <w:sz w:val="24"/>
          <w:szCs w:val="24"/>
          <w:lang w:val="ro-RO"/>
        </w:rPr>
        <w:t xml:space="preserve"> cu modificările și completările ulterioare,</w:t>
      </w:r>
      <w:r w:rsidR="00655202" w:rsidRPr="002622A3">
        <w:rPr>
          <w:rStyle w:val="FontStyle20"/>
          <w:sz w:val="24"/>
          <w:szCs w:val="24"/>
          <w:lang w:val="ro-RO"/>
        </w:rPr>
        <w:t xml:space="preserve"> pre</w:t>
      </w:r>
      <w:r w:rsidR="00655202" w:rsidRPr="002622A3">
        <w:rPr>
          <w:rStyle w:val="FontStyle20"/>
          <w:sz w:val="24"/>
          <w:szCs w:val="24"/>
          <w:lang w:val="ro-RO"/>
        </w:rPr>
        <w:lastRenderedPageBreak/>
        <w:t xml:space="preserve">cum şi a prevederilor art.16 din </w:t>
      </w:r>
      <w:r w:rsidR="00655202" w:rsidRPr="002622A3">
        <w:rPr>
          <w:rStyle w:val="FontStyle20"/>
          <w:sz w:val="24"/>
          <w:szCs w:val="24"/>
          <w:lang w:val="ro-RO" w:eastAsia="ro-RO"/>
        </w:rPr>
        <w:t xml:space="preserve">Ordonanța Guvernului nr. 29/2015 privind gestionarea și utilizarea fondurilor externe nerambursabile și a cofinanţării publice naționale, pentru obiectivul „Cooperare teritorială europeană” în perioada 2014 – 2020, cu modificările şi completările ulterioare, </w:t>
      </w:r>
      <w:r w:rsidRPr="002622A3">
        <w:rPr>
          <w:rStyle w:val="FontStyle20"/>
          <w:sz w:val="24"/>
          <w:szCs w:val="24"/>
          <w:lang w:val="ro-RO"/>
        </w:rPr>
        <w:t xml:space="preserve">la solicitarea </w:t>
      </w:r>
      <w:r w:rsidR="000A3A64" w:rsidRPr="002622A3">
        <w:rPr>
          <w:rStyle w:val="FontStyle20"/>
          <w:sz w:val="24"/>
          <w:szCs w:val="24"/>
          <w:lang w:val="ro-RO"/>
        </w:rPr>
        <w:t>și</w:t>
      </w:r>
      <w:r w:rsidRPr="002622A3">
        <w:rPr>
          <w:rStyle w:val="FontStyle20"/>
          <w:sz w:val="24"/>
          <w:szCs w:val="24"/>
          <w:lang w:val="ro-RO"/>
        </w:rPr>
        <w:t xml:space="preserve"> pe răspunderea autorităților de management în cauză</w:t>
      </w:r>
      <w:r w:rsidR="00A26F6D" w:rsidRPr="002622A3">
        <w:rPr>
          <w:iCs/>
          <w:sz w:val="28"/>
          <w:szCs w:val="28"/>
          <w:lang w:val="ro-RO" w:eastAsia="ro-RO"/>
        </w:rPr>
        <w:t xml:space="preserve">. </w:t>
      </w:r>
      <w:r w:rsidRPr="002622A3">
        <w:rPr>
          <w:rStyle w:val="FontStyle20"/>
          <w:sz w:val="24"/>
          <w:szCs w:val="24"/>
          <w:lang w:val="ro-RO"/>
        </w:rPr>
        <w:t>Ordonatorii principali de credite comunică Ministerului Finanțelor Publice modificările efectuate, concomitent cu transmiterea anexelor modificate, însușite de ordonatorul principal de credite.</w:t>
      </w:r>
    </w:p>
    <w:p w14:paraId="27D86AE4" w14:textId="77777777" w:rsidR="00EA03D2" w:rsidRPr="002622A3" w:rsidRDefault="00924404" w:rsidP="00EA03D2">
      <w:pPr>
        <w:pStyle w:val="Style6"/>
        <w:spacing w:line="360" w:lineRule="auto"/>
        <w:ind w:firstLine="720"/>
        <w:rPr>
          <w:rFonts w:ascii="Arial" w:hAnsi="Arial" w:cs="Arial"/>
          <w:lang w:val="ro-RO" w:eastAsia="ro-RO"/>
        </w:rPr>
      </w:pPr>
      <w:r w:rsidRPr="002622A3">
        <w:rPr>
          <w:rStyle w:val="FontStyle20"/>
          <w:sz w:val="24"/>
          <w:szCs w:val="24"/>
          <w:lang w:val="ro-RO"/>
        </w:rPr>
        <w:t xml:space="preserve">(15) </w:t>
      </w:r>
      <w:r w:rsidRPr="002622A3">
        <w:rPr>
          <w:rFonts w:ascii="Arial" w:hAnsi="Arial" w:cs="Arial"/>
          <w:lang w:val="ro-RO" w:eastAsia="ro-RO"/>
        </w:rPr>
        <w:t>Sumele prevăzute pe total la alineatul „Finanțare externă nerambursabil</w:t>
      </w:r>
      <w:r w:rsidR="001A76A7" w:rsidRPr="002622A3">
        <w:rPr>
          <w:rFonts w:ascii="Arial" w:hAnsi="Arial" w:cs="Arial"/>
          <w:lang w:val="ro-RO" w:eastAsia="ro-RO"/>
        </w:rPr>
        <w:t>ă”</w:t>
      </w:r>
      <w:r w:rsidR="006F2514" w:rsidRPr="002622A3">
        <w:rPr>
          <w:rFonts w:ascii="Arial" w:hAnsi="Arial" w:cs="Arial"/>
          <w:lang w:val="ro-RO" w:eastAsia="ro-RO"/>
        </w:rPr>
        <w:t xml:space="preserve"> </w:t>
      </w:r>
      <w:r w:rsidR="001A76A7" w:rsidRPr="002622A3">
        <w:rPr>
          <w:rFonts w:ascii="Arial" w:hAnsi="Arial" w:cs="Arial"/>
          <w:lang w:val="ro-RO" w:eastAsia="ro-RO"/>
        </w:rPr>
        <w:t xml:space="preserve">din cadrul titlului </w:t>
      </w:r>
      <w:r w:rsidR="001A76A7" w:rsidRPr="002622A3">
        <w:rPr>
          <w:rStyle w:val="FontStyle20"/>
          <w:sz w:val="24"/>
          <w:szCs w:val="24"/>
          <w:lang w:val="ro-RO" w:eastAsia="ro-RO"/>
        </w:rPr>
        <w:t>58</w:t>
      </w:r>
      <w:r w:rsidR="001A76A7" w:rsidRPr="002622A3">
        <w:rPr>
          <w:rFonts w:ascii="Arial" w:hAnsi="Arial" w:cs="Arial"/>
          <w:lang w:val="ro-RO" w:eastAsia="ro-RO"/>
        </w:rPr>
        <w:t xml:space="preserve"> „Proiecte cu finanțare din fonduri externe nerambursabile aferente cadrului financiar 2014-2020” </w:t>
      </w:r>
      <w:r w:rsidRPr="002622A3">
        <w:rPr>
          <w:rFonts w:ascii="Arial" w:hAnsi="Arial" w:cs="Arial"/>
          <w:lang w:val="ro-RO" w:eastAsia="ro-RO"/>
        </w:rPr>
        <w:t xml:space="preserve">nu pot fi diminuate. </w:t>
      </w:r>
      <w:r w:rsidR="00100BAA" w:rsidRPr="002622A3">
        <w:rPr>
          <w:rFonts w:ascii="Arial" w:hAnsi="Arial" w:cs="Arial"/>
          <w:lang w:val="ro-RO" w:eastAsia="ro-RO"/>
        </w:rPr>
        <w:t xml:space="preserve"> </w:t>
      </w:r>
    </w:p>
    <w:p w14:paraId="3304D44E" w14:textId="77777777" w:rsidR="0037022C" w:rsidRPr="002622A3" w:rsidRDefault="0037022C" w:rsidP="00825EFC">
      <w:pPr>
        <w:pStyle w:val="Style6"/>
        <w:spacing w:line="360" w:lineRule="auto"/>
        <w:ind w:firstLine="0"/>
        <w:rPr>
          <w:rStyle w:val="FontStyle16"/>
          <w:sz w:val="24"/>
          <w:szCs w:val="24"/>
          <w:lang w:val="ro-RO" w:eastAsia="ro-RO"/>
        </w:rPr>
      </w:pPr>
    </w:p>
    <w:p w14:paraId="0ACBDD2F" w14:textId="4833C643" w:rsidR="001760DD" w:rsidRPr="002622A3" w:rsidRDefault="001760DD" w:rsidP="00825EFC">
      <w:pPr>
        <w:pStyle w:val="Style6"/>
        <w:spacing w:line="360" w:lineRule="auto"/>
        <w:ind w:firstLine="0"/>
        <w:rPr>
          <w:rStyle w:val="FontStyle16"/>
          <w:sz w:val="24"/>
          <w:szCs w:val="24"/>
          <w:lang w:val="ro-RO" w:eastAsia="ro-RO"/>
        </w:rPr>
      </w:pPr>
    </w:p>
    <w:p w14:paraId="0549C110" w14:textId="77777777" w:rsidR="00BB03BB" w:rsidRPr="002622A3" w:rsidRDefault="00BB03BB" w:rsidP="00825EFC">
      <w:pPr>
        <w:pStyle w:val="Style6"/>
        <w:spacing w:line="360" w:lineRule="auto"/>
        <w:ind w:firstLine="0"/>
        <w:rPr>
          <w:rStyle w:val="FontStyle16"/>
          <w:sz w:val="24"/>
          <w:szCs w:val="24"/>
          <w:lang w:val="ro-RO" w:eastAsia="ro-RO"/>
        </w:rPr>
      </w:pPr>
    </w:p>
    <w:p w14:paraId="1DF21827" w14:textId="77777777" w:rsidR="001A253F" w:rsidRPr="002622A3" w:rsidRDefault="001A253F" w:rsidP="00D40F52">
      <w:pPr>
        <w:pStyle w:val="Style14"/>
        <w:widowControl/>
        <w:spacing w:line="413" w:lineRule="exact"/>
        <w:jc w:val="center"/>
        <w:rPr>
          <w:rStyle w:val="FontStyle16"/>
          <w:sz w:val="24"/>
          <w:szCs w:val="24"/>
          <w:lang w:val="ro-RO" w:eastAsia="ro-RO"/>
        </w:rPr>
      </w:pPr>
      <w:r w:rsidRPr="002622A3">
        <w:rPr>
          <w:rStyle w:val="FontStyle16"/>
          <w:sz w:val="24"/>
          <w:szCs w:val="24"/>
          <w:lang w:val="ro-RO" w:eastAsia="ro-RO"/>
        </w:rPr>
        <w:t>SECŢIUNEA a 6-a</w:t>
      </w:r>
    </w:p>
    <w:p w14:paraId="6B9545D1" w14:textId="77777777" w:rsidR="001A253F" w:rsidRPr="002622A3" w:rsidRDefault="001A253F" w:rsidP="008D6498">
      <w:pPr>
        <w:pStyle w:val="Style10"/>
        <w:widowControl/>
        <w:spacing w:line="413" w:lineRule="exact"/>
        <w:ind w:firstLine="731"/>
        <w:jc w:val="left"/>
        <w:rPr>
          <w:rFonts w:cs="Arial"/>
          <w:lang w:val="ro-RO"/>
        </w:rPr>
      </w:pPr>
    </w:p>
    <w:p w14:paraId="58A44A5D" w14:textId="77777777" w:rsidR="004076CC" w:rsidRPr="002622A3" w:rsidRDefault="002D361B" w:rsidP="008D6498">
      <w:pPr>
        <w:pStyle w:val="Style10"/>
        <w:widowControl/>
        <w:spacing w:line="413" w:lineRule="exact"/>
        <w:ind w:firstLine="731"/>
        <w:rPr>
          <w:rStyle w:val="FontStyle17"/>
          <w:sz w:val="24"/>
          <w:szCs w:val="24"/>
          <w:lang w:val="ro-RO" w:eastAsia="ro-RO"/>
        </w:rPr>
      </w:pPr>
      <w:r w:rsidRPr="002622A3">
        <w:rPr>
          <w:rStyle w:val="FontStyle17"/>
          <w:sz w:val="24"/>
          <w:szCs w:val="24"/>
          <w:lang w:val="ro-RO" w:eastAsia="ro-RO"/>
        </w:rPr>
        <w:t>Dispoziții</w:t>
      </w:r>
      <w:r w:rsidR="001A253F" w:rsidRPr="002622A3">
        <w:rPr>
          <w:rStyle w:val="FontStyle17"/>
          <w:sz w:val="24"/>
          <w:szCs w:val="24"/>
          <w:lang w:val="ro-RO" w:eastAsia="ro-RO"/>
        </w:rPr>
        <w:t xml:space="preserve"> referitoare la proiecte cu </w:t>
      </w:r>
      <w:r w:rsidRPr="002622A3">
        <w:rPr>
          <w:rStyle w:val="FontStyle17"/>
          <w:sz w:val="24"/>
          <w:szCs w:val="24"/>
          <w:lang w:val="ro-RO" w:eastAsia="ro-RO"/>
        </w:rPr>
        <w:t>finanțare</w:t>
      </w:r>
      <w:r w:rsidR="001A253F" w:rsidRPr="002622A3">
        <w:rPr>
          <w:rStyle w:val="FontStyle17"/>
          <w:sz w:val="24"/>
          <w:szCs w:val="24"/>
          <w:lang w:val="ro-RO" w:eastAsia="ro-RO"/>
        </w:rPr>
        <w:t xml:space="preserve"> din fonduri rambursabile </w:t>
      </w:r>
    </w:p>
    <w:p w14:paraId="31C5B584" w14:textId="5F62B43D" w:rsidR="001A253F" w:rsidRPr="002622A3" w:rsidRDefault="001A253F" w:rsidP="008D6498">
      <w:pPr>
        <w:pStyle w:val="Style10"/>
        <w:widowControl/>
        <w:spacing w:line="413" w:lineRule="exact"/>
        <w:ind w:firstLine="731"/>
        <w:rPr>
          <w:rStyle w:val="FontStyle17"/>
          <w:sz w:val="24"/>
          <w:szCs w:val="24"/>
          <w:lang w:val="ro-RO" w:eastAsia="ro-RO"/>
        </w:rPr>
      </w:pPr>
      <w:r w:rsidRPr="002622A3">
        <w:rPr>
          <w:rStyle w:val="FontStyle17"/>
          <w:sz w:val="24"/>
          <w:szCs w:val="24"/>
          <w:lang w:val="ro-RO" w:eastAsia="ro-RO"/>
        </w:rPr>
        <w:t xml:space="preserve">pe anul </w:t>
      </w:r>
      <w:r w:rsidR="00333BFE" w:rsidRPr="002622A3">
        <w:rPr>
          <w:rStyle w:val="FontStyle17"/>
          <w:sz w:val="24"/>
          <w:szCs w:val="24"/>
          <w:lang w:val="ro-RO" w:eastAsia="ro-RO"/>
        </w:rPr>
        <w:t>201</w:t>
      </w:r>
      <w:r w:rsidR="001B321F" w:rsidRPr="002622A3">
        <w:rPr>
          <w:rStyle w:val="FontStyle17"/>
          <w:sz w:val="24"/>
          <w:szCs w:val="24"/>
          <w:lang w:val="ro-RO" w:eastAsia="ro-RO"/>
        </w:rPr>
        <w:t>9</w:t>
      </w:r>
    </w:p>
    <w:p w14:paraId="08D159BB" w14:textId="77777777" w:rsidR="00451973" w:rsidRPr="002622A3" w:rsidRDefault="00451973" w:rsidP="008D6498">
      <w:pPr>
        <w:spacing w:line="413" w:lineRule="exact"/>
        <w:ind w:firstLine="731"/>
        <w:jc w:val="both"/>
        <w:rPr>
          <w:rFonts w:ascii="Arial" w:hAnsi="Arial" w:cs="Arial"/>
          <w:b/>
          <w:sz w:val="24"/>
          <w:szCs w:val="24"/>
        </w:rPr>
      </w:pPr>
    </w:p>
    <w:p w14:paraId="6557F07D" w14:textId="459D621F" w:rsidR="00247F55" w:rsidRPr="002622A3" w:rsidRDefault="00247F55" w:rsidP="00247F55">
      <w:pPr>
        <w:pStyle w:val="Style6"/>
        <w:widowControl/>
        <w:spacing w:line="360" w:lineRule="auto"/>
        <w:ind w:firstLine="720"/>
        <w:rPr>
          <w:rStyle w:val="FontStyle20"/>
          <w:sz w:val="24"/>
          <w:szCs w:val="24"/>
          <w:lang w:val="ro-RO" w:eastAsia="ro-RO"/>
        </w:rPr>
      </w:pPr>
      <w:r w:rsidRPr="002622A3">
        <w:rPr>
          <w:rStyle w:val="FontStyle20"/>
          <w:b/>
          <w:bCs/>
          <w:sz w:val="24"/>
          <w:szCs w:val="24"/>
          <w:lang w:val="ro-RO"/>
        </w:rPr>
        <w:t>Art.</w:t>
      </w:r>
      <w:r w:rsidR="00B04AF2" w:rsidRPr="002622A3">
        <w:rPr>
          <w:rStyle w:val="FontStyle20"/>
          <w:b/>
          <w:bCs/>
          <w:sz w:val="24"/>
          <w:szCs w:val="24"/>
          <w:lang w:val="ro-RO"/>
        </w:rPr>
        <w:t>20</w:t>
      </w:r>
      <w:r w:rsidR="00254686" w:rsidRPr="002622A3">
        <w:rPr>
          <w:rStyle w:val="FontStyle20"/>
          <w:b/>
          <w:bCs/>
          <w:sz w:val="24"/>
          <w:szCs w:val="24"/>
          <w:lang w:val="ro-RO"/>
        </w:rPr>
        <w:t>.</w:t>
      </w:r>
      <w:r w:rsidR="00254686" w:rsidRPr="002622A3">
        <w:rPr>
          <w:rStyle w:val="FontStyle20"/>
          <w:sz w:val="24"/>
          <w:szCs w:val="24"/>
          <w:lang w:val="ro-RO" w:eastAsia="ro-RO"/>
        </w:rPr>
        <w:t xml:space="preserve"> - (1) Pentru anul 201</w:t>
      </w:r>
      <w:r w:rsidR="001B321F" w:rsidRPr="002622A3">
        <w:rPr>
          <w:rStyle w:val="FontStyle20"/>
          <w:sz w:val="24"/>
          <w:szCs w:val="24"/>
          <w:lang w:val="ro-RO" w:eastAsia="ro-RO"/>
        </w:rPr>
        <w:t>9</w:t>
      </w:r>
      <w:r w:rsidR="00254686" w:rsidRPr="002622A3">
        <w:rPr>
          <w:rStyle w:val="FontStyle20"/>
          <w:sz w:val="24"/>
          <w:szCs w:val="24"/>
          <w:lang w:val="ro-RO" w:eastAsia="ro-RO"/>
        </w:rPr>
        <w:t xml:space="preserve">, cheltuielile echivalente sumelor rămase de utilizat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de tras din împrumuturile preluate spre administrare de Ministerul </w:t>
      </w:r>
      <w:r w:rsidR="002D361B" w:rsidRPr="002622A3">
        <w:rPr>
          <w:rStyle w:val="FontStyle20"/>
          <w:sz w:val="24"/>
          <w:szCs w:val="24"/>
          <w:lang w:val="ro-RO" w:eastAsia="ro-RO"/>
        </w:rPr>
        <w:lastRenderedPageBreak/>
        <w:t>Finanțelor</w:t>
      </w:r>
      <w:r w:rsidR="00254686" w:rsidRPr="002622A3">
        <w:rPr>
          <w:rStyle w:val="FontStyle20"/>
          <w:sz w:val="24"/>
          <w:szCs w:val="24"/>
          <w:lang w:val="ro-RO" w:eastAsia="ro-RO"/>
        </w:rPr>
        <w:t xml:space="preserve"> Publice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a sumelor aferente </w:t>
      </w:r>
      <w:r w:rsidR="002D361B" w:rsidRPr="002622A3">
        <w:rPr>
          <w:rStyle w:val="FontStyle20"/>
          <w:sz w:val="24"/>
          <w:szCs w:val="24"/>
          <w:lang w:val="ro-RO" w:eastAsia="ro-RO"/>
        </w:rPr>
        <w:t>contribuției</w:t>
      </w:r>
      <w:r w:rsidR="00254686" w:rsidRPr="002622A3">
        <w:rPr>
          <w:rStyle w:val="FontStyle20"/>
          <w:sz w:val="24"/>
          <w:szCs w:val="24"/>
          <w:lang w:val="ro-RO" w:eastAsia="ro-RO"/>
        </w:rPr>
        <w:t xml:space="preserve"> Guvernului României la </w:t>
      </w:r>
      <w:r w:rsidR="002D361B" w:rsidRPr="002622A3">
        <w:rPr>
          <w:rStyle w:val="FontStyle20"/>
          <w:sz w:val="24"/>
          <w:szCs w:val="24"/>
          <w:lang w:val="ro-RO" w:eastAsia="ro-RO"/>
        </w:rPr>
        <w:t>finanțarea</w:t>
      </w:r>
      <w:r w:rsidR="00254686" w:rsidRPr="002622A3">
        <w:rPr>
          <w:rStyle w:val="FontStyle20"/>
          <w:sz w:val="24"/>
          <w:szCs w:val="24"/>
          <w:lang w:val="ro-RO" w:eastAsia="ro-RO"/>
        </w:rPr>
        <w:t xml:space="preserve"> proiectelor respective sunt cuprinse cumulat în bugetele ordonatorilor principali de credite, în cadrul sumelor alocate cu această </w:t>
      </w:r>
      <w:r w:rsidR="002D361B" w:rsidRPr="002622A3">
        <w:rPr>
          <w:rStyle w:val="FontStyle20"/>
          <w:sz w:val="24"/>
          <w:szCs w:val="24"/>
          <w:lang w:val="ro-RO" w:eastAsia="ro-RO"/>
        </w:rPr>
        <w:t>destinație</w:t>
      </w:r>
      <w:r w:rsidR="00254686" w:rsidRPr="002622A3">
        <w:rPr>
          <w:rStyle w:val="FontStyle20"/>
          <w:sz w:val="24"/>
          <w:szCs w:val="24"/>
          <w:lang w:val="ro-RO" w:eastAsia="ro-RO"/>
        </w:rPr>
        <w:t xml:space="preserve"> de la bugetul de stat, potrivit prevederilor art. 19 alin. (1) din </w:t>
      </w:r>
      <w:r w:rsidR="002D361B" w:rsidRPr="002622A3">
        <w:rPr>
          <w:rStyle w:val="FontStyle20"/>
          <w:sz w:val="24"/>
          <w:szCs w:val="24"/>
          <w:lang w:val="ro-RO" w:eastAsia="ro-RO"/>
        </w:rPr>
        <w:t>Ordonanța</w:t>
      </w:r>
      <w:r w:rsidR="00254686" w:rsidRPr="002622A3">
        <w:rPr>
          <w:rStyle w:val="FontStyle20"/>
          <w:sz w:val="24"/>
          <w:szCs w:val="24"/>
          <w:lang w:val="ro-RO" w:eastAsia="ro-RO"/>
        </w:rPr>
        <w:t xml:space="preserve"> de </w:t>
      </w:r>
      <w:r w:rsidR="002D361B" w:rsidRPr="002622A3">
        <w:rPr>
          <w:rStyle w:val="FontStyle20"/>
          <w:sz w:val="24"/>
          <w:szCs w:val="24"/>
          <w:lang w:val="ro-RO" w:eastAsia="ro-RO"/>
        </w:rPr>
        <w:t>urgență</w:t>
      </w:r>
      <w:r w:rsidR="00254686" w:rsidRPr="002622A3">
        <w:rPr>
          <w:rStyle w:val="FontStyle20"/>
          <w:sz w:val="24"/>
          <w:szCs w:val="24"/>
          <w:lang w:val="ro-RO" w:eastAsia="ro-RO"/>
        </w:rPr>
        <w:t xml:space="preserve"> a Guvernului nr. 157/2008 pentru reglementarea unor măsuri privind datoria publică în scopul aplicării art. 14 din </w:t>
      </w:r>
      <w:r w:rsidR="002D361B" w:rsidRPr="002622A3">
        <w:rPr>
          <w:rStyle w:val="FontStyle20"/>
          <w:sz w:val="24"/>
          <w:szCs w:val="24"/>
          <w:lang w:val="ro-RO" w:eastAsia="ro-RO"/>
        </w:rPr>
        <w:t>Ordonanța</w:t>
      </w:r>
      <w:r w:rsidR="00254686" w:rsidRPr="002622A3">
        <w:rPr>
          <w:rStyle w:val="FontStyle20"/>
          <w:sz w:val="24"/>
          <w:szCs w:val="24"/>
          <w:lang w:val="ro-RO" w:eastAsia="ro-RO"/>
        </w:rPr>
        <w:t xml:space="preserve"> de </w:t>
      </w:r>
      <w:r w:rsidR="002D361B" w:rsidRPr="002622A3">
        <w:rPr>
          <w:rStyle w:val="FontStyle20"/>
          <w:sz w:val="24"/>
          <w:szCs w:val="24"/>
          <w:lang w:val="ro-RO" w:eastAsia="ro-RO"/>
        </w:rPr>
        <w:t>urgență</w:t>
      </w:r>
      <w:r w:rsidR="00254686" w:rsidRPr="002622A3">
        <w:rPr>
          <w:rStyle w:val="FontStyle20"/>
          <w:sz w:val="24"/>
          <w:szCs w:val="24"/>
          <w:lang w:val="ro-RO" w:eastAsia="ro-RO"/>
        </w:rPr>
        <w:t xml:space="preserve"> a Guvernului nr. 64/2007 privind datoria publică, aprobată prin Legea nr. 89/2009. </w:t>
      </w:r>
      <w:r w:rsidR="002D361B" w:rsidRPr="002622A3">
        <w:rPr>
          <w:rStyle w:val="FontStyle20"/>
          <w:sz w:val="24"/>
          <w:szCs w:val="24"/>
          <w:lang w:val="ro-RO" w:eastAsia="ro-RO"/>
        </w:rPr>
        <w:t>Aceeași</w:t>
      </w:r>
      <w:r w:rsidR="00254686" w:rsidRPr="002622A3">
        <w:rPr>
          <w:rStyle w:val="FontStyle20"/>
          <w:sz w:val="24"/>
          <w:szCs w:val="24"/>
          <w:lang w:val="ro-RO" w:eastAsia="ro-RO"/>
        </w:rPr>
        <w:t xml:space="preserve"> încadrare se aplică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pentru cheltuielile în cadrul împrumuturilor contractate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administrate de Ministerul </w:t>
      </w:r>
      <w:r w:rsidR="002D361B" w:rsidRPr="002622A3">
        <w:rPr>
          <w:rStyle w:val="FontStyle20"/>
          <w:sz w:val="24"/>
          <w:szCs w:val="24"/>
          <w:lang w:val="ro-RO" w:eastAsia="ro-RO"/>
        </w:rPr>
        <w:t>Finanțelor</w:t>
      </w:r>
      <w:r w:rsidR="00254686" w:rsidRPr="002622A3">
        <w:rPr>
          <w:rStyle w:val="FontStyle20"/>
          <w:sz w:val="24"/>
          <w:szCs w:val="24"/>
          <w:lang w:val="ro-RO" w:eastAsia="ro-RO"/>
        </w:rPr>
        <w:t xml:space="preserve"> Publice potrivit prevederilor </w:t>
      </w:r>
      <w:r w:rsidR="002D361B" w:rsidRPr="002622A3">
        <w:rPr>
          <w:rStyle w:val="FontStyle20"/>
          <w:sz w:val="24"/>
          <w:szCs w:val="24"/>
          <w:lang w:val="ro-RO" w:eastAsia="ro-RO"/>
        </w:rPr>
        <w:t>Ordonanței</w:t>
      </w:r>
      <w:r w:rsidR="00254686" w:rsidRPr="002622A3">
        <w:rPr>
          <w:rStyle w:val="FontStyle20"/>
          <w:sz w:val="24"/>
          <w:szCs w:val="24"/>
          <w:lang w:val="ro-RO" w:eastAsia="ro-RO"/>
        </w:rPr>
        <w:t xml:space="preserve"> de </w:t>
      </w:r>
      <w:r w:rsidR="002D361B" w:rsidRPr="002622A3">
        <w:rPr>
          <w:rStyle w:val="FontStyle20"/>
          <w:sz w:val="24"/>
          <w:szCs w:val="24"/>
          <w:lang w:val="ro-RO" w:eastAsia="ro-RO"/>
        </w:rPr>
        <w:t>urgență</w:t>
      </w:r>
      <w:r w:rsidR="00254686" w:rsidRPr="002622A3">
        <w:rPr>
          <w:rStyle w:val="FontStyle20"/>
          <w:sz w:val="24"/>
          <w:szCs w:val="24"/>
          <w:lang w:val="ro-RO" w:eastAsia="ro-RO"/>
        </w:rPr>
        <w:t xml:space="preserve"> a Guvernu</w:t>
      </w:r>
      <w:r w:rsidRPr="002622A3">
        <w:rPr>
          <w:rStyle w:val="FontStyle20"/>
          <w:sz w:val="24"/>
          <w:szCs w:val="24"/>
          <w:lang w:val="ro-RO" w:eastAsia="ro-RO"/>
        </w:rPr>
        <w:t xml:space="preserve">lui </w:t>
      </w:r>
      <w:r w:rsidR="00254686" w:rsidRPr="002622A3">
        <w:rPr>
          <w:rStyle w:val="FontStyle20"/>
          <w:sz w:val="24"/>
          <w:szCs w:val="24"/>
          <w:lang w:val="ro-RO" w:eastAsia="ro-RO"/>
        </w:rPr>
        <w:t xml:space="preserve">nr. 64/2007 privind datoria publică, aprobată cu modificări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completări prin Legea nr. 109/2008, cu modificările </w:t>
      </w:r>
      <w:r w:rsidR="00795E11" w:rsidRPr="002622A3">
        <w:rPr>
          <w:rStyle w:val="FontStyle20"/>
          <w:sz w:val="24"/>
          <w:szCs w:val="24"/>
          <w:lang w:val="ro-RO" w:eastAsia="ro-RO"/>
        </w:rPr>
        <w:t xml:space="preserve">și completările </w:t>
      </w:r>
      <w:r w:rsidR="00254686" w:rsidRPr="002622A3">
        <w:rPr>
          <w:rStyle w:val="FontStyle20"/>
          <w:sz w:val="24"/>
          <w:szCs w:val="24"/>
          <w:lang w:val="ro-RO" w:eastAsia="ro-RO"/>
        </w:rPr>
        <w:t xml:space="preserve">ulterioare, a căror disponibilizare are la bază realizarea unor </w:t>
      </w:r>
      <w:r w:rsidR="002D361B" w:rsidRPr="002622A3">
        <w:rPr>
          <w:rStyle w:val="FontStyle20"/>
          <w:sz w:val="24"/>
          <w:szCs w:val="24"/>
          <w:lang w:val="ro-RO" w:eastAsia="ro-RO"/>
        </w:rPr>
        <w:t>investiții</w:t>
      </w:r>
      <w:r w:rsidR="00254686" w:rsidRPr="002622A3">
        <w:rPr>
          <w:rStyle w:val="FontStyle20"/>
          <w:sz w:val="24"/>
          <w:szCs w:val="24"/>
          <w:lang w:val="ro-RO" w:eastAsia="ro-RO"/>
        </w:rPr>
        <w:t xml:space="preserve"> sectoriale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/sau a altor </w:t>
      </w:r>
      <w:r w:rsidR="002D361B" w:rsidRPr="002622A3">
        <w:rPr>
          <w:rStyle w:val="FontStyle20"/>
          <w:sz w:val="24"/>
          <w:szCs w:val="24"/>
          <w:lang w:val="ro-RO" w:eastAsia="ro-RO"/>
        </w:rPr>
        <w:t>acțiuni</w:t>
      </w:r>
      <w:r w:rsidR="00254686" w:rsidRPr="002622A3">
        <w:rPr>
          <w:rStyle w:val="FontStyle20"/>
          <w:sz w:val="24"/>
          <w:szCs w:val="24"/>
          <w:lang w:val="ro-RO" w:eastAsia="ro-RO"/>
        </w:rPr>
        <w:t xml:space="preserve"> necesare în domeniul reformelor sectoriale, în </w:t>
      </w:r>
      <w:r w:rsidR="002D361B" w:rsidRPr="002622A3">
        <w:rPr>
          <w:rStyle w:val="FontStyle20"/>
          <w:sz w:val="24"/>
          <w:szCs w:val="24"/>
          <w:lang w:val="ro-RO" w:eastAsia="ro-RO"/>
        </w:rPr>
        <w:t>funcție</w:t>
      </w:r>
      <w:r w:rsidR="00254686" w:rsidRPr="002622A3">
        <w:rPr>
          <w:rStyle w:val="FontStyle20"/>
          <w:sz w:val="24"/>
          <w:szCs w:val="24"/>
          <w:lang w:val="ro-RO" w:eastAsia="ro-RO"/>
        </w:rPr>
        <w:t xml:space="preserve"> de natura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de specificul acestor împrumuturi.</w:t>
      </w:r>
    </w:p>
    <w:p w14:paraId="13388B20" w14:textId="76219FF5" w:rsidR="00247F55" w:rsidRPr="002622A3" w:rsidRDefault="00254686" w:rsidP="002F38FE">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(2) Fondurile aferente cheltuielilor prevăzute la alin.(1) sunt cuprinse în bugetele ordonatorilor principali de credite la titlul 65 „Cheltuieli aferente programelor cu </w:t>
      </w:r>
      <w:r w:rsidR="002D361B" w:rsidRPr="002622A3">
        <w:rPr>
          <w:rStyle w:val="FontStyle20"/>
          <w:sz w:val="24"/>
          <w:szCs w:val="24"/>
          <w:lang w:val="ro-RO" w:eastAsia="ro-RO"/>
        </w:rPr>
        <w:t>finanțare</w:t>
      </w:r>
      <w:r w:rsidRPr="002622A3">
        <w:rPr>
          <w:rStyle w:val="FontStyle20"/>
          <w:sz w:val="24"/>
          <w:szCs w:val="24"/>
          <w:lang w:val="ro-RO" w:eastAsia="ro-RO"/>
        </w:rPr>
        <w:t xml:space="preserve"> rambursabilă”, respectiv la capitolele </w:t>
      </w:r>
      <w:r w:rsidR="002D361B" w:rsidRPr="002622A3">
        <w:rPr>
          <w:rStyle w:val="FontStyle20"/>
          <w:sz w:val="24"/>
          <w:szCs w:val="24"/>
          <w:lang w:val="ro-RO" w:eastAsia="ro-RO"/>
        </w:rPr>
        <w:t>și</w:t>
      </w:r>
      <w:r w:rsidRPr="002622A3">
        <w:rPr>
          <w:rStyle w:val="FontStyle20"/>
          <w:sz w:val="24"/>
          <w:szCs w:val="24"/>
          <w:lang w:val="ro-RO" w:eastAsia="ro-RO"/>
        </w:rPr>
        <w:t xml:space="preserve"> subcapitolele corespunzătoare de cheltuieli, potrivit </w:t>
      </w:r>
      <w:r w:rsidR="002D361B" w:rsidRPr="002622A3">
        <w:rPr>
          <w:rStyle w:val="FontStyle20"/>
          <w:sz w:val="24"/>
          <w:szCs w:val="24"/>
          <w:lang w:val="ro-RO" w:eastAsia="ro-RO"/>
        </w:rPr>
        <w:t>destinației</w:t>
      </w:r>
      <w:r w:rsidRPr="002622A3">
        <w:rPr>
          <w:rStyle w:val="FontStyle20"/>
          <w:sz w:val="24"/>
          <w:szCs w:val="24"/>
          <w:lang w:val="ro-RO" w:eastAsia="ro-RO"/>
        </w:rPr>
        <w:t xml:space="preserve"> acestora.</w:t>
      </w:r>
    </w:p>
    <w:p w14:paraId="030279FC" w14:textId="77777777" w:rsidR="002F38FE" w:rsidRPr="002622A3" w:rsidRDefault="002F38FE" w:rsidP="002F38FE">
      <w:pPr>
        <w:pStyle w:val="Style6"/>
        <w:widowControl/>
        <w:spacing w:line="360" w:lineRule="auto"/>
        <w:ind w:firstLine="720"/>
        <w:rPr>
          <w:rStyle w:val="FontStyle20"/>
          <w:sz w:val="24"/>
          <w:szCs w:val="24"/>
          <w:lang w:val="ro-RO" w:eastAsia="ro-RO"/>
        </w:rPr>
      </w:pPr>
    </w:p>
    <w:p w14:paraId="7B3E0524" w14:textId="5A99D813" w:rsidR="00247F55" w:rsidRPr="002622A3" w:rsidRDefault="00247F55" w:rsidP="00247F55">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Art.</w:t>
      </w:r>
      <w:r w:rsidR="00E12B30" w:rsidRPr="002622A3">
        <w:rPr>
          <w:rStyle w:val="FontStyle19"/>
          <w:sz w:val="24"/>
          <w:szCs w:val="24"/>
          <w:lang w:val="ro-RO" w:eastAsia="ro-RO"/>
        </w:rPr>
        <w:t>2</w:t>
      </w:r>
      <w:r w:rsidR="002F38FE" w:rsidRPr="002622A3">
        <w:rPr>
          <w:rStyle w:val="FontStyle19"/>
          <w:sz w:val="24"/>
          <w:szCs w:val="24"/>
          <w:lang w:val="ro-RO" w:eastAsia="ro-RO"/>
        </w:rPr>
        <w:t>1</w:t>
      </w:r>
      <w:r w:rsidR="00254686" w:rsidRPr="002622A3">
        <w:rPr>
          <w:rStyle w:val="FontStyle19"/>
          <w:sz w:val="24"/>
          <w:szCs w:val="24"/>
          <w:lang w:val="ro-RO" w:eastAsia="ro-RO"/>
        </w:rPr>
        <w:t>.</w:t>
      </w:r>
      <w:r w:rsidR="006F2514" w:rsidRPr="002622A3">
        <w:rPr>
          <w:rStyle w:val="FontStyle19"/>
          <w:sz w:val="24"/>
          <w:szCs w:val="24"/>
          <w:lang w:val="ro-RO" w:eastAsia="ro-RO"/>
        </w:rPr>
        <w:t xml:space="preserve"> </w:t>
      </w:r>
      <w:r w:rsidR="00254686" w:rsidRPr="002622A3">
        <w:rPr>
          <w:rStyle w:val="FontStyle20"/>
          <w:sz w:val="24"/>
          <w:szCs w:val="24"/>
          <w:lang w:val="ro-RO" w:eastAsia="ro-RO"/>
        </w:rPr>
        <w:t xml:space="preserve">- (1) Guvernul poate aproba prin hotărâre redistribuiri de credite bugetare </w:t>
      </w:r>
      <w:r w:rsidR="002D361B" w:rsidRPr="002622A3">
        <w:rPr>
          <w:rStyle w:val="FontStyle20"/>
          <w:sz w:val="24"/>
          <w:szCs w:val="24"/>
          <w:lang w:val="ro-RO" w:eastAsia="ro-RO"/>
        </w:rPr>
        <w:t>și</w:t>
      </w:r>
      <w:r w:rsidR="00254686" w:rsidRPr="002622A3">
        <w:rPr>
          <w:rStyle w:val="FontStyle20"/>
          <w:sz w:val="24"/>
          <w:szCs w:val="24"/>
          <w:lang w:val="ro-RO" w:eastAsia="ro-RO"/>
        </w:rPr>
        <w:t xml:space="preserve"> credite de angajament neutilizate între ordonatorii principali de credite ai bugetului de stat, cu încadrarea în nivelul total al cheltuielilor prevăzute </w:t>
      </w:r>
      <w:r w:rsidR="00254686" w:rsidRPr="002622A3">
        <w:rPr>
          <w:rStyle w:val="FontStyle20"/>
          <w:sz w:val="24"/>
          <w:szCs w:val="24"/>
          <w:lang w:val="ro-RO" w:eastAsia="ro-RO"/>
        </w:rPr>
        <w:lastRenderedPageBreak/>
        <w:t xml:space="preserve">la titlul 65 „Cheltuieli aferente programelor cu </w:t>
      </w:r>
      <w:r w:rsidR="002D361B" w:rsidRPr="002622A3">
        <w:rPr>
          <w:rStyle w:val="FontStyle20"/>
          <w:sz w:val="24"/>
          <w:szCs w:val="24"/>
          <w:lang w:val="ro-RO" w:eastAsia="ro-RO"/>
        </w:rPr>
        <w:t>finanțare</w:t>
      </w:r>
      <w:r w:rsidR="004F4D8F" w:rsidRPr="002622A3">
        <w:rPr>
          <w:rStyle w:val="FontStyle20"/>
          <w:sz w:val="24"/>
          <w:szCs w:val="24"/>
          <w:lang w:val="ro-RO" w:eastAsia="ro-RO"/>
        </w:rPr>
        <w:t xml:space="preserve"> rambursabilă”</w:t>
      </w:r>
      <w:r w:rsidR="00254686" w:rsidRPr="002622A3">
        <w:rPr>
          <w:rStyle w:val="FontStyle20"/>
          <w:sz w:val="24"/>
          <w:szCs w:val="24"/>
          <w:lang w:val="ro-RO" w:eastAsia="ro-RO"/>
        </w:rPr>
        <w:t xml:space="preserve"> în </w:t>
      </w:r>
      <w:r w:rsidR="002D361B" w:rsidRPr="002622A3">
        <w:rPr>
          <w:rStyle w:val="FontStyle20"/>
          <w:sz w:val="24"/>
          <w:szCs w:val="24"/>
          <w:lang w:val="ro-RO" w:eastAsia="ro-RO"/>
        </w:rPr>
        <w:t>funcție</w:t>
      </w:r>
      <w:r w:rsidR="00254686" w:rsidRPr="002622A3">
        <w:rPr>
          <w:rStyle w:val="FontStyle20"/>
          <w:sz w:val="24"/>
          <w:szCs w:val="24"/>
          <w:lang w:val="ro-RO" w:eastAsia="ro-RO"/>
        </w:rPr>
        <w:t xml:space="preserve"> de derularea programelor respective.</w:t>
      </w:r>
    </w:p>
    <w:p w14:paraId="155830F7" w14:textId="4D5AF82A" w:rsidR="00247F55" w:rsidRPr="002622A3" w:rsidRDefault="00254686" w:rsidP="00247F55">
      <w:pPr>
        <w:pStyle w:val="Style6"/>
        <w:widowControl/>
        <w:spacing w:line="360" w:lineRule="auto"/>
        <w:ind w:firstLine="720"/>
        <w:rPr>
          <w:rStyle w:val="FontStyle20"/>
          <w:sz w:val="24"/>
          <w:szCs w:val="24"/>
          <w:lang w:val="ro-RO" w:eastAsia="ro-RO"/>
        </w:rPr>
      </w:pPr>
      <w:r w:rsidRPr="002622A3">
        <w:rPr>
          <w:rStyle w:val="FontStyle20"/>
          <w:sz w:val="24"/>
          <w:szCs w:val="24"/>
          <w:lang w:val="ro-RO" w:eastAsia="ro-RO"/>
        </w:rPr>
        <w:t xml:space="preserve">(2) În cursul întregului an, ordonatorii principali de credite pot efectua virări de credite bugetare </w:t>
      </w:r>
      <w:r w:rsidR="002D361B" w:rsidRPr="002622A3">
        <w:rPr>
          <w:rStyle w:val="FontStyle20"/>
          <w:sz w:val="24"/>
          <w:szCs w:val="24"/>
          <w:lang w:val="ro-RO" w:eastAsia="ro-RO"/>
        </w:rPr>
        <w:t>și</w:t>
      </w:r>
      <w:r w:rsidRPr="002622A3">
        <w:rPr>
          <w:rStyle w:val="FontStyle20"/>
          <w:sz w:val="24"/>
          <w:szCs w:val="24"/>
          <w:lang w:val="ro-RO" w:eastAsia="ro-RO"/>
        </w:rPr>
        <w:t xml:space="preserve"> credite de angajament, neutilizate între capitole, între </w:t>
      </w:r>
      <w:r w:rsidR="002D361B" w:rsidRPr="002622A3">
        <w:rPr>
          <w:rStyle w:val="FontStyle20"/>
          <w:sz w:val="24"/>
          <w:szCs w:val="24"/>
          <w:lang w:val="ro-RO" w:eastAsia="ro-RO"/>
        </w:rPr>
        <w:t>și</w:t>
      </w:r>
      <w:r w:rsidRPr="002622A3">
        <w:rPr>
          <w:rStyle w:val="FontStyle20"/>
          <w:sz w:val="24"/>
          <w:szCs w:val="24"/>
          <w:lang w:val="ro-RO" w:eastAsia="ro-RO"/>
        </w:rPr>
        <w:t xml:space="preserve"> în cadrul proiectelor/programelor cu </w:t>
      </w:r>
      <w:r w:rsidR="002D361B" w:rsidRPr="002622A3">
        <w:rPr>
          <w:rStyle w:val="FontStyle20"/>
          <w:sz w:val="24"/>
          <w:szCs w:val="24"/>
          <w:lang w:val="ro-RO" w:eastAsia="ro-RO"/>
        </w:rPr>
        <w:t>finanțare</w:t>
      </w:r>
      <w:r w:rsidRPr="002622A3">
        <w:rPr>
          <w:rStyle w:val="FontStyle20"/>
          <w:sz w:val="24"/>
          <w:szCs w:val="24"/>
          <w:lang w:val="ro-RO" w:eastAsia="ro-RO"/>
        </w:rPr>
        <w:t xml:space="preserve"> rambursabilă, inclusiv prin diminuarea cheltuielilor de natura </w:t>
      </w:r>
      <w:r w:rsidR="002D361B" w:rsidRPr="002622A3">
        <w:rPr>
          <w:rStyle w:val="FontStyle20"/>
          <w:sz w:val="24"/>
          <w:szCs w:val="24"/>
          <w:lang w:val="ro-RO" w:eastAsia="ro-RO"/>
        </w:rPr>
        <w:t>investițiilor</w:t>
      </w:r>
      <w:r w:rsidR="007A437A" w:rsidRPr="002622A3">
        <w:rPr>
          <w:rStyle w:val="FontStyle20"/>
          <w:sz w:val="24"/>
          <w:szCs w:val="24"/>
          <w:lang w:val="ro-RO" w:eastAsia="ro-RO"/>
        </w:rPr>
        <w:t xml:space="preserve"> </w:t>
      </w:r>
      <w:r w:rsidR="002D361B" w:rsidRPr="002622A3">
        <w:rPr>
          <w:rStyle w:val="FontStyle20"/>
          <w:sz w:val="24"/>
          <w:szCs w:val="24"/>
          <w:lang w:val="ro-RO" w:eastAsia="ro-RO"/>
        </w:rPr>
        <w:t>și</w:t>
      </w:r>
      <w:r w:rsidRPr="002622A3">
        <w:rPr>
          <w:rStyle w:val="FontStyle20"/>
          <w:sz w:val="24"/>
          <w:szCs w:val="24"/>
          <w:lang w:val="ro-RO" w:eastAsia="ro-RO"/>
        </w:rPr>
        <w:t xml:space="preserve"> majorarea cheltuielilor curente, pentru asigurarea sumelor necesare derulării corespunzătoare a acestora, </w:t>
      </w:r>
      <w:r w:rsidR="002D361B" w:rsidRPr="002622A3">
        <w:rPr>
          <w:rStyle w:val="FontStyle20"/>
          <w:sz w:val="24"/>
          <w:szCs w:val="24"/>
          <w:lang w:val="ro-RO" w:eastAsia="ro-RO"/>
        </w:rPr>
        <w:t>și</w:t>
      </w:r>
      <w:r w:rsidRPr="002622A3">
        <w:rPr>
          <w:rStyle w:val="FontStyle20"/>
          <w:sz w:val="24"/>
          <w:szCs w:val="24"/>
          <w:lang w:val="ro-RO" w:eastAsia="ro-RO"/>
        </w:rPr>
        <w:t xml:space="preserve"> pot introduce proiecte noi, cu încadrarea în nivelul total al cheltuielilor prevăzute la titlul 65 „Cheltuieli aferente programelor cu </w:t>
      </w:r>
      <w:r w:rsidR="002D361B" w:rsidRPr="002622A3">
        <w:rPr>
          <w:rStyle w:val="FontStyle20"/>
          <w:sz w:val="24"/>
          <w:szCs w:val="24"/>
          <w:lang w:val="ro-RO" w:eastAsia="ro-RO"/>
        </w:rPr>
        <w:t>finanțare</w:t>
      </w:r>
      <w:r w:rsidR="004F4D8F" w:rsidRPr="002622A3">
        <w:rPr>
          <w:rStyle w:val="FontStyle20"/>
          <w:sz w:val="24"/>
          <w:szCs w:val="24"/>
          <w:lang w:val="ro-RO" w:eastAsia="ro-RO"/>
        </w:rPr>
        <w:t xml:space="preserve"> rambursabilă”.</w:t>
      </w:r>
    </w:p>
    <w:p w14:paraId="735B2302" w14:textId="77777777" w:rsidR="00247F55" w:rsidRPr="002622A3" w:rsidRDefault="00247F55" w:rsidP="00247F55">
      <w:pPr>
        <w:pStyle w:val="Style6"/>
        <w:widowControl/>
        <w:spacing w:line="360" w:lineRule="auto"/>
        <w:ind w:firstLine="720"/>
        <w:rPr>
          <w:rStyle w:val="FontStyle20"/>
          <w:sz w:val="24"/>
          <w:szCs w:val="24"/>
          <w:lang w:val="ro-RO" w:eastAsia="ro-RO"/>
        </w:rPr>
      </w:pPr>
    </w:p>
    <w:p w14:paraId="0A5AF52C" w14:textId="5D355928" w:rsidR="00247F55" w:rsidRPr="002622A3" w:rsidRDefault="00254686" w:rsidP="00247F55">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Art.</w:t>
      </w:r>
      <w:r w:rsidR="00E12B30" w:rsidRPr="002622A3">
        <w:rPr>
          <w:rStyle w:val="FontStyle19"/>
          <w:sz w:val="24"/>
          <w:szCs w:val="24"/>
          <w:lang w:val="ro-RO" w:eastAsia="ro-RO"/>
        </w:rPr>
        <w:t>2</w:t>
      </w:r>
      <w:r w:rsidR="002F38FE" w:rsidRPr="002622A3">
        <w:rPr>
          <w:rStyle w:val="FontStyle19"/>
          <w:sz w:val="24"/>
          <w:szCs w:val="24"/>
          <w:lang w:val="ro-RO" w:eastAsia="ro-RO"/>
        </w:rPr>
        <w:t>2</w:t>
      </w:r>
      <w:r w:rsidRPr="002622A3">
        <w:rPr>
          <w:rStyle w:val="FontStyle19"/>
          <w:sz w:val="24"/>
          <w:szCs w:val="24"/>
          <w:lang w:val="ro-RO" w:eastAsia="ro-RO"/>
        </w:rPr>
        <w:t xml:space="preserve">. </w:t>
      </w:r>
      <w:r w:rsidRPr="002622A3">
        <w:rPr>
          <w:rStyle w:val="FontStyle20"/>
          <w:sz w:val="24"/>
          <w:szCs w:val="24"/>
          <w:lang w:val="ro-RO" w:eastAsia="ro-RO"/>
        </w:rPr>
        <w:t xml:space="preserve">- În </w:t>
      </w:r>
      <w:r w:rsidR="002D361B" w:rsidRPr="002622A3">
        <w:rPr>
          <w:rStyle w:val="FontStyle20"/>
          <w:sz w:val="24"/>
          <w:szCs w:val="24"/>
          <w:lang w:val="ro-RO" w:eastAsia="ro-RO"/>
        </w:rPr>
        <w:t>condițiile</w:t>
      </w:r>
      <w:r w:rsidRPr="002622A3">
        <w:rPr>
          <w:rStyle w:val="FontStyle20"/>
          <w:sz w:val="24"/>
          <w:szCs w:val="24"/>
          <w:lang w:val="ro-RO" w:eastAsia="ro-RO"/>
        </w:rPr>
        <w:t xml:space="preserve"> prevederilor Legii nr. 500/2002, cu modificările </w:t>
      </w:r>
      <w:r w:rsidR="002D361B" w:rsidRPr="002622A3">
        <w:rPr>
          <w:rStyle w:val="FontStyle20"/>
          <w:sz w:val="24"/>
          <w:szCs w:val="24"/>
          <w:lang w:val="ro-RO" w:eastAsia="ro-RO"/>
        </w:rPr>
        <w:t>și</w:t>
      </w:r>
      <w:r w:rsidRPr="002622A3">
        <w:rPr>
          <w:rStyle w:val="FontStyle20"/>
          <w:sz w:val="24"/>
          <w:szCs w:val="24"/>
          <w:lang w:val="ro-RO" w:eastAsia="ro-RO"/>
        </w:rPr>
        <w:t xml:space="preserve"> completările ulterioare, pe parcursul întregului an, ordonatorii principali de credite pot efectua virări de credite bugetare </w:t>
      </w:r>
      <w:r w:rsidR="002D361B" w:rsidRPr="002622A3">
        <w:rPr>
          <w:rStyle w:val="FontStyle20"/>
          <w:sz w:val="24"/>
          <w:szCs w:val="24"/>
          <w:lang w:val="ro-RO" w:eastAsia="ro-RO"/>
        </w:rPr>
        <w:t>și</w:t>
      </w:r>
      <w:r w:rsidRPr="002622A3">
        <w:rPr>
          <w:rStyle w:val="FontStyle20"/>
          <w:sz w:val="24"/>
          <w:szCs w:val="24"/>
          <w:lang w:val="ro-RO" w:eastAsia="ro-RO"/>
        </w:rPr>
        <w:t xml:space="preserve"> credite de angajament neutilizate între titlurile, articolele </w:t>
      </w:r>
      <w:r w:rsidR="002D361B" w:rsidRPr="002622A3">
        <w:rPr>
          <w:rStyle w:val="FontStyle20"/>
          <w:sz w:val="24"/>
          <w:szCs w:val="24"/>
          <w:lang w:val="ro-RO" w:eastAsia="ro-RO"/>
        </w:rPr>
        <w:t>și</w:t>
      </w:r>
      <w:r w:rsidRPr="002622A3">
        <w:rPr>
          <w:rStyle w:val="FontStyle20"/>
          <w:sz w:val="24"/>
          <w:szCs w:val="24"/>
          <w:lang w:val="ro-RO" w:eastAsia="ro-RO"/>
        </w:rPr>
        <w:t xml:space="preserve"> alineatele de cheltuieli din cadrul </w:t>
      </w:r>
      <w:r w:rsidR="002D361B" w:rsidRPr="002622A3">
        <w:rPr>
          <w:rStyle w:val="FontStyle20"/>
          <w:sz w:val="24"/>
          <w:szCs w:val="24"/>
          <w:lang w:val="ro-RO" w:eastAsia="ro-RO"/>
        </w:rPr>
        <w:t>aceluiași</w:t>
      </w:r>
      <w:r w:rsidRPr="002622A3">
        <w:rPr>
          <w:rStyle w:val="FontStyle20"/>
          <w:sz w:val="24"/>
          <w:szCs w:val="24"/>
          <w:lang w:val="ro-RO" w:eastAsia="ro-RO"/>
        </w:rPr>
        <w:t xml:space="preserve"> capitol sau de la alte capitole, pentru asigurarea fondurilor necesare la titlul 65 „Cheltuieli aferente programelor cu </w:t>
      </w:r>
      <w:r w:rsidR="002D361B" w:rsidRPr="002622A3">
        <w:rPr>
          <w:rStyle w:val="FontStyle20"/>
          <w:sz w:val="24"/>
          <w:szCs w:val="24"/>
          <w:lang w:val="ro-RO" w:eastAsia="ro-RO"/>
        </w:rPr>
        <w:t>finanțare</w:t>
      </w:r>
      <w:r w:rsidRPr="002622A3">
        <w:rPr>
          <w:rStyle w:val="FontStyle20"/>
          <w:sz w:val="24"/>
          <w:szCs w:val="24"/>
          <w:lang w:val="ro-RO" w:eastAsia="ro-RO"/>
        </w:rPr>
        <w:t xml:space="preserve"> rambursabilă”.</w:t>
      </w:r>
    </w:p>
    <w:p w14:paraId="5E7C4CC2" w14:textId="77777777" w:rsidR="00247F55" w:rsidRPr="002622A3" w:rsidRDefault="00247F55" w:rsidP="00247F55">
      <w:pPr>
        <w:pStyle w:val="Style6"/>
        <w:widowControl/>
        <w:spacing w:line="360" w:lineRule="auto"/>
        <w:ind w:firstLine="720"/>
        <w:rPr>
          <w:rStyle w:val="FontStyle20"/>
          <w:sz w:val="24"/>
          <w:szCs w:val="24"/>
          <w:lang w:val="ro-RO" w:eastAsia="ro-RO"/>
        </w:rPr>
      </w:pPr>
    </w:p>
    <w:p w14:paraId="7E37BDE7" w14:textId="372B00AC" w:rsidR="001760DD" w:rsidRPr="002622A3" w:rsidRDefault="00247F55" w:rsidP="00103B2A">
      <w:pPr>
        <w:pStyle w:val="Style6"/>
        <w:widowControl/>
        <w:spacing w:line="360" w:lineRule="auto"/>
        <w:ind w:firstLine="720"/>
        <w:rPr>
          <w:rStyle w:val="FontStyle20"/>
          <w:sz w:val="24"/>
          <w:szCs w:val="24"/>
          <w:lang w:val="ro-RO" w:eastAsia="ro-RO"/>
        </w:rPr>
      </w:pPr>
      <w:r w:rsidRPr="002622A3">
        <w:rPr>
          <w:rStyle w:val="FontStyle19"/>
          <w:sz w:val="24"/>
          <w:szCs w:val="24"/>
          <w:lang w:val="ro-RO" w:eastAsia="ro-RO"/>
        </w:rPr>
        <w:t>Art.</w:t>
      </w:r>
      <w:r w:rsidR="00254686" w:rsidRPr="002622A3">
        <w:rPr>
          <w:rStyle w:val="FontStyle19"/>
          <w:sz w:val="24"/>
          <w:szCs w:val="24"/>
          <w:lang w:val="ro-RO" w:eastAsia="ro-RO"/>
        </w:rPr>
        <w:t>2</w:t>
      </w:r>
      <w:r w:rsidR="002F38FE" w:rsidRPr="002622A3">
        <w:rPr>
          <w:rStyle w:val="FontStyle19"/>
          <w:sz w:val="24"/>
          <w:szCs w:val="24"/>
          <w:lang w:val="ro-RO" w:eastAsia="ro-RO"/>
        </w:rPr>
        <w:t>3</w:t>
      </w:r>
      <w:r w:rsidR="00D55597" w:rsidRPr="002622A3">
        <w:rPr>
          <w:rStyle w:val="FontStyle19"/>
          <w:sz w:val="24"/>
          <w:szCs w:val="24"/>
          <w:lang w:val="ro-RO" w:eastAsia="ro-RO"/>
        </w:rPr>
        <w:t>.</w:t>
      </w:r>
      <w:r w:rsidR="00E80C7A" w:rsidRPr="002622A3">
        <w:rPr>
          <w:rStyle w:val="FontStyle19"/>
          <w:sz w:val="24"/>
          <w:szCs w:val="24"/>
          <w:lang w:val="ro-RO" w:eastAsia="ro-RO"/>
        </w:rPr>
        <w:t xml:space="preserve"> </w:t>
      </w:r>
      <w:r w:rsidR="00254686" w:rsidRPr="002622A3">
        <w:rPr>
          <w:rStyle w:val="FontStyle20"/>
          <w:sz w:val="24"/>
          <w:szCs w:val="24"/>
          <w:lang w:val="ro-RO" w:eastAsia="ro-RO"/>
        </w:rPr>
        <w:t xml:space="preserve">- Partea aferentă cheltuielilor eligibile, din sumele reprezentând </w:t>
      </w:r>
      <w:r w:rsidR="005E23B4" w:rsidRPr="002622A3">
        <w:rPr>
          <w:rStyle w:val="FontStyle20"/>
          <w:sz w:val="24"/>
          <w:szCs w:val="24"/>
          <w:lang w:val="ro-RO" w:eastAsia="ro-RO"/>
        </w:rPr>
        <w:t>plăți</w:t>
      </w:r>
      <w:r w:rsidR="00254686" w:rsidRPr="002622A3">
        <w:rPr>
          <w:rStyle w:val="FontStyle20"/>
          <w:sz w:val="24"/>
          <w:szCs w:val="24"/>
          <w:lang w:val="ro-RO" w:eastAsia="ro-RO"/>
        </w:rPr>
        <w:t xml:space="preserve"> în avans pentru implementarea programelor, proiectelor </w:t>
      </w:r>
      <w:r w:rsidR="005E23B4" w:rsidRPr="002622A3">
        <w:rPr>
          <w:rStyle w:val="FontStyle20"/>
          <w:sz w:val="24"/>
          <w:szCs w:val="24"/>
          <w:lang w:val="ro-RO" w:eastAsia="ro-RO"/>
        </w:rPr>
        <w:t>și</w:t>
      </w:r>
      <w:r w:rsidR="0037022C" w:rsidRPr="002622A3">
        <w:rPr>
          <w:rStyle w:val="FontStyle20"/>
          <w:sz w:val="24"/>
          <w:szCs w:val="24"/>
          <w:lang w:val="ro-RO" w:eastAsia="ro-RO"/>
        </w:rPr>
        <w:t xml:space="preserve"> </w:t>
      </w:r>
      <w:r w:rsidR="005E23B4" w:rsidRPr="002622A3">
        <w:rPr>
          <w:rStyle w:val="FontStyle20"/>
          <w:sz w:val="24"/>
          <w:szCs w:val="24"/>
          <w:lang w:val="ro-RO" w:eastAsia="ro-RO"/>
        </w:rPr>
        <w:t>acțiunilor</w:t>
      </w:r>
      <w:r w:rsidR="0037022C" w:rsidRPr="002622A3">
        <w:rPr>
          <w:rStyle w:val="FontStyle20"/>
          <w:sz w:val="24"/>
          <w:szCs w:val="24"/>
          <w:lang w:val="ro-RO" w:eastAsia="ro-RO"/>
        </w:rPr>
        <w:t xml:space="preserve"> </w:t>
      </w:r>
      <w:r w:rsidR="005E23B4" w:rsidRPr="002622A3">
        <w:rPr>
          <w:rStyle w:val="FontStyle20"/>
          <w:sz w:val="24"/>
          <w:szCs w:val="24"/>
          <w:lang w:val="ro-RO" w:eastAsia="ro-RO"/>
        </w:rPr>
        <w:t>finanțate</w:t>
      </w:r>
      <w:r w:rsidR="00254686" w:rsidRPr="002622A3">
        <w:rPr>
          <w:rStyle w:val="FontStyle20"/>
          <w:sz w:val="24"/>
          <w:szCs w:val="24"/>
          <w:lang w:val="ro-RO" w:eastAsia="ro-RO"/>
        </w:rPr>
        <w:t xml:space="preserve"> din fonduri rambursabile, poate fi justificată prin bunuri livrate, lucrări executate </w:t>
      </w:r>
      <w:r w:rsidR="005E23B4" w:rsidRPr="002622A3">
        <w:rPr>
          <w:rStyle w:val="FontStyle20"/>
          <w:sz w:val="24"/>
          <w:szCs w:val="24"/>
          <w:lang w:val="ro-RO" w:eastAsia="ro-RO"/>
        </w:rPr>
        <w:t>și</w:t>
      </w:r>
      <w:r w:rsidR="00254686" w:rsidRPr="002622A3">
        <w:rPr>
          <w:rStyle w:val="FontStyle20"/>
          <w:sz w:val="24"/>
          <w:szCs w:val="24"/>
          <w:lang w:val="ro-RO" w:eastAsia="ro-RO"/>
        </w:rPr>
        <w:t xml:space="preserve"> servicii prestate până la termenul stabilit pentru plata finală conform contractelor încheiate, cu respectarea </w:t>
      </w:r>
      <w:r w:rsidR="005E23B4" w:rsidRPr="002622A3">
        <w:rPr>
          <w:rStyle w:val="FontStyle20"/>
          <w:sz w:val="24"/>
          <w:szCs w:val="24"/>
          <w:lang w:val="ro-RO" w:eastAsia="ro-RO"/>
        </w:rPr>
        <w:t>cerințelor</w:t>
      </w:r>
      <w:r w:rsidR="003D77CF" w:rsidRPr="002622A3">
        <w:rPr>
          <w:rStyle w:val="FontStyle20"/>
          <w:sz w:val="24"/>
          <w:szCs w:val="24"/>
          <w:lang w:val="ro-RO" w:eastAsia="ro-RO"/>
        </w:rPr>
        <w:t xml:space="preserve"> </w:t>
      </w:r>
      <w:r w:rsidR="005E23B4" w:rsidRPr="002622A3">
        <w:rPr>
          <w:rStyle w:val="FontStyle20"/>
          <w:sz w:val="24"/>
          <w:szCs w:val="24"/>
          <w:lang w:val="ro-RO" w:eastAsia="ro-RO"/>
        </w:rPr>
        <w:t>finanțatorilor</w:t>
      </w:r>
      <w:r w:rsidR="00254686" w:rsidRPr="002622A3">
        <w:rPr>
          <w:rStyle w:val="FontStyle20"/>
          <w:sz w:val="24"/>
          <w:szCs w:val="24"/>
          <w:lang w:val="ro-RO" w:eastAsia="ro-RO"/>
        </w:rPr>
        <w:t xml:space="preserve"> în cauză.</w:t>
      </w:r>
    </w:p>
    <w:p w14:paraId="6A336802" w14:textId="77777777" w:rsidR="00E53A99" w:rsidRPr="002622A3" w:rsidRDefault="00E53A99" w:rsidP="00965D80">
      <w:pPr>
        <w:pStyle w:val="Style6"/>
        <w:widowControl/>
        <w:spacing w:line="360" w:lineRule="auto"/>
        <w:ind w:firstLine="0"/>
        <w:rPr>
          <w:rStyle w:val="FontStyle20"/>
          <w:sz w:val="24"/>
          <w:szCs w:val="24"/>
          <w:lang w:val="ro-RO" w:eastAsia="ro-RO"/>
        </w:rPr>
      </w:pPr>
    </w:p>
    <w:p w14:paraId="512A1082" w14:textId="5C52924E" w:rsidR="00E53A99" w:rsidRPr="002622A3" w:rsidRDefault="00E53A99" w:rsidP="00965D80">
      <w:pPr>
        <w:pStyle w:val="Style6"/>
        <w:widowControl/>
        <w:spacing w:line="360" w:lineRule="auto"/>
        <w:ind w:firstLine="0"/>
        <w:rPr>
          <w:rStyle w:val="FontStyle20"/>
          <w:sz w:val="24"/>
          <w:szCs w:val="24"/>
          <w:lang w:val="ro-RO" w:eastAsia="ro-RO"/>
        </w:rPr>
      </w:pPr>
    </w:p>
    <w:p w14:paraId="66C3AACD" w14:textId="77777777" w:rsidR="001A3641" w:rsidRPr="002622A3" w:rsidRDefault="001A3641" w:rsidP="00965D80">
      <w:pPr>
        <w:pStyle w:val="Style6"/>
        <w:widowControl/>
        <w:spacing w:line="360" w:lineRule="auto"/>
        <w:ind w:firstLine="0"/>
        <w:rPr>
          <w:rStyle w:val="FontStyle20"/>
          <w:sz w:val="24"/>
          <w:szCs w:val="24"/>
          <w:lang w:val="ro-RO" w:eastAsia="ro-RO"/>
        </w:rPr>
      </w:pPr>
    </w:p>
    <w:p w14:paraId="3AD59283" w14:textId="77777777" w:rsidR="003D77CF" w:rsidRPr="002622A3" w:rsidRDefault="003D77CF" w:rsidP="003D77CF">
      <w:pPr>
        <w:pStyle w:val="Style2"/>
        <w:widowControl/>
        <w:spacing w:line="413" w:lineRule="exact"/>
        <w:ind w:firstLine="731"/>
        <w:jc w:val="center"/>
        <w:rPr>
          <w:rStyle w:val="FontStyle20"/>
          <w:sz w:val="24"/>
          <w:szCs w:val="24"/>
          <w:lang w:val="ro-RO" w:eastAsia="ro-RO"/>
        </w:rPr>
      </w:pPr>
      <w:r w:rsidRPr="002622A3">
        <w:rPr>
          <w:rStyle w:val="FontStyle20"/>
          <w:sz w:val="24"/>
          <w:szCs w:val="24"/>
          <w:lang w:val="ro-RO" w:eastAsia="ro-RO"/>
        </w:rPr>
        <w:t>CAPITOLUL II</w:t>
      </w:r>
    </w:p>
    <w:p w14:paraId="2E6271E0" w14:textId="77777777" w:rsidR="003D77CF" w:rsidRPr="002622A3" w:rsidRDefault="003D77CF" w:rsidP="003D77CF">
      <w:pPr>
        <w:pStyle w:val="Style5"/>
        <w:widowControl/>
        <w:spacing w:line="413" w:lineRule="exact"/>
        <w:ind w:firstLine="731"/>
        <w:jc w:val="center"/>
        <w:rPr>
          <w:rFonts w:ascii="Arial" w:hAnsi="Arial" w:cs="Arial"/>
          <w:lang w:val="ro-RO"/>
        </w:rPr>
      </w:pPr>
    </w:p>
    <w:p w14:paraId="11B76064" w14:textId="77777777" w:rsidR="003D77CF" w:rsidRPr="002622A3" w:rsidRDefault="003D77CF" w:rsidP="003D77CF">
      <w:pPr>
        <w:pStyle w:val="Style5"/>
        <w:widowControl/>
        <w:spacing w:line="413" w:lineRule="exact"/>
        <w:ind w:firstLine="731"/>
        <w:jc w:val="center"/>
        <w:rPr>
          <w:rStyle w:val="FontStyle19"/>
          <w:sz w:val="24"/>
          <w:szCs w:val="24"/>
          <w:lang w:val="ro-RO" w:eastAsia="ro-RO"/>
        </w:rPr>
      </w:pPr>
      <w:r w:rsidRPr="002622A3">
        <w:rPr>
          <w:rStyle w:val="FontStyle19"/>
          <w:sz w:val="24"/>
          <w:szCs w:val="24"/>
          <w:lang w:val="ro-RO" w:eastAsia="ro-RO"/>
        </w:rPr>
        <w:t>Responsabilități în aplicarea prezentei legi</w:t>
      </w:r>
    </w:p>
    <w:p w14:paraId="3F9F8133" w14:textId="653E7859" w:rsidR="00BB2726" w:rsidRPr="002622A3" w:rsidRDefault="00BB2726" w:rsidP="001A3641">
      <w:pPr>
        <w:spacing w:line="360" w:lineRule="auto"/>
        <w:jc w:val="both"/>
        <w:rPr>
          <w:rStyle w:val="FontStyle20"/>
          <w:sz w:val="24"/>
          <w:szCs w:val="24"/>
        </w:rPr>
      </w:pPr>
    </w:p>
    <w:p w14:paraId="37CE4A7C" w14:textId="77777777" w:rsidR="007E3945" w:rsidRPr="002622A3" w:rsidRDefault="007E3945" w:rsidP="00BB2726">
      <w:pPr>
        <w:pStyle w:val="Style6"/>
        <w:widowControl/>
        <w:spacing w:line="360" w:lineRule="auto"/>
        <w:ind w:firstLine="720"/>
        <w:rPr>
          <w:rStyle w:val="FontStyle20"/>
          <w:b/>
          <w:sz w:val="24"/>
          <w:szCs w:val="24"/>
          <w:lang w:val="ro-RO" w:eastAsia="ro-RO"/>
        </w:rPr>
      </w:pPr>
    </w:p>
    <w:p w14:paraId="14AE46DF" w14:textId="4A0705CA" w:rsidR="00477429" w:rsidRPr="002622A3" w:rsidRDefault="007E3945" w:rsidP="00477429">
      <w:pPr>
        <w:pStyle w:val="Style6"/>
        <w:spacing w:line="360" w:lineRule="auto"/>
        <w:ind w:firstLine="720"/>
        <w:rPr>
          <w:rStyle w:val="FontStyle20"/>
          <w:sz w:val="24"/>
          <w:szCs w:val="24"/>
          <w:lang w:val="ro-RO" w:eastAsia="ro-RO"/>
        </w:rPr>
      </w:pPr>
      <w:r w:rsidRPr="002622A3">
        <w:rPr>
          <w:rStyle w:val="FontStyle20"/>
          <w:rFonts w:eastAsia="Calibri"/>
          <w:b/>
          <w:sz w:val="24"/>
          <w:szCs w:val="24"/>
          <w:lang w:val="ro-RO"/>
        </w:rPr>
        <w:t>Art.2</w:t>
      </w:r>
      <w:r w:rsidR="006C740D" w:rsidRPr="002622A3">
        <w:rPr>
          <w:rStyle w:val="FontStyle20"/>
          <w:rFonts w:eastAsia="Calibri"/>
          <w:b/>
          <w:sz w:val="24"/>
          <w:szCs w:val="24"/>
          <w:lang w:val="ro-RO"/>
        </w:rPr>
        <w:t xml:space="preserve">4. </w:t>
      </w:r>
      <w:r w:rsidR="001B3BA9" w:rsidRPr="002622A3">
        <w:rPr>
          <w:rStyle w:val="FontStyle20"/>
          <w:rFonts w:eastAsia="Calibri"/>
          <w:sz w:val="24"/>
          <w:szCs w:val="24"/>
          <w:lang w:val="ro-RO"/>
        </w:rPr>
        <w:t xml:space="preserve">– </w:t>
      </w:r>
      <w:r w:rsidR="006C740D" w:rsidRPr="002622A3">
        <w:rPr>
          <w:rStyle w:val="FontStyle20"/>
          <w:sz w:val="24"/>
          <w:szCs w:val="24"/>
          <w:lang w:val="ro-RO" w:eastAsia="ro-RO"/>
        </w:rPr>
        <w:t>În conformitate cu dispozițiile art.3 din Legea nr.185/2017 privind asigurarea calității în sistemul de sănătate și cu dispozițiile  pct.5 al anexei la Ordonanța de urgență a Guvernului nr.1/2017 pentru stabilirea unor măsuri în domeniul administrației publice centrale și pentru  modificarea și completarea unor acte  normative, aprobată cu modificări și completări prin Legea  nr.129/2017, cu modificările și completările ult</w:t>
      </w:r>
      <w:r w:rsidR="00392F96" w:rsidRPr="002622A3">
        <w:rPr>
          <w:rStyle w:val="FontStyle20"/>
          <w:sz w:val="24"/>
          <w:szCs w:val="24"/>
          <w:lang w:val="ro-RO" w:eastAsia="ro-RO"/>
        </w:rPr>
        <w:t>erioare, în anul 2019 subvenția</w:t>
      </w:r>
      <w:r w:rsidR="006C740D" w:rsidRPr="002622A3">
        <w:rPr>
          <w:rStyle w:val="FontStyle20"/>
          <w:sz w:val="24"/>
          <w:szCs w:val="24"/>
          <w:lang w:val="ro-RO" w:eastAsia="ro-RO"/>
        </w:rPr>
        <w:t xml:space="preserve"> necesară desfășurării activității Autorității Naționale de Management al Calității  în Sănătate </w:t>
      </w:r>
      <w:r w:rsidR="00392F96" w:rsidRPr="002622A3">
        <w:rPr>
          <w:rStyle w:val="FontStyle20"/>
          <w:sz w:val="24"/>
          <w:szCs w:val="24"/>
          <w:lang w:val="ro-RO" w:eastAsia="ro-RO"/>
        </w:rPr>
        <w:t>se acordă de la bugetul de stat</w:t>
      </w:r>
      <w:r w:rsidR="006C740D" w:rsidRPr="002622A3">
        <w:rPr>
          <w:rStyle w:val="FontStyle20"/>
          <w:sz w:val="24"/>
          <w:szCs w:val="24"/>
          <w:lang w:val="ro-RO" w:eastAsia="ro-RO"/>
        </w:rPr>
        <w:t xml:space="preserve"> prin bugetul Secretariatului General al Guvernului.</w:t>
      </w:r>
    </w:p>
    <w:p w14:paraId="115F3433" w14:textId="77777777" w:rsidR="00C94243" w:rsidRPr="002622A3" w:rsidRDefault="00C94243" w:rsidP="00477429">
      <w:pPr>
        <w:pStyle w:val="Style6"/>
        <w:spacing w:line="360" w:lineRule="auto"/>
        <w:ind w:firstLine="720"/>
        <w:rPr>
          <w:rStyle w:val="FontStyle20"/>
          <w:strike/>
          <w:sz w:val="24"/>
          <w:szCs w:val="24"/>
          <w:lang w:val="ro-RO" w:eastAsia="ro-RO"/>
        </w:rPr>
      </w:pPr>
    </w:p>
    <w:p w14:paraId="55BB5931" w14:textId="21B7359F" w:rsidR="00C94243" w:rsidRPr="002622A3" w:rsidRDefault="0010780E" w:rsidP="00C94243">
      <w:pPr>
        <w:pStyle w:val="Style6"/>
        <w:spacing w:line="360" w:lineRule="auto"/>
        <w:ind w:firstLine="720"/>
        <w:rPr>
          <w:rStyle w:val="FontStyle20"/>
          <w:sz w:val="24"/>
          <w:szCs w:val="24"/>
          <w:lang w:val="ro-RO" w:eastAsia="ro-RO"/>
        </w:rPr>
      </w:pPr>
      <w:r w:rsidRPr="002622A3">
        <w:rPr>
          <w:rStyle w:val="FontStyle20"/>
          <w:b/>
          <w:sz w:val="24"/>
          <w:szCs w:val="24"/>
          <w:lang w:val="ro-RO" w:eastAsia="ro-RO"/>
        </w:rPr>
        <w:t>Art.25 -</w:t>
      </w:r>
      <w:r w:rsidR="00C94243" w:rsidRPr="002622A3">
        <w:rPr>
          <w:rStyle w:val="FontStyle20"/>
          <w:b/>
          <w:sz w:val="24"/>
          <w:szCs w:val="24"/>
          <w:lang w:val="ro-RO" w:eastAsia="ro-RO"/>
        </w:rPr>
        <w:t xml:space="preserve"> </w:t>
      </w:r>
      <w:r w:rsidR="00C94243" w:rsidRPr="002622A3">
        <w:rPr>
          <w:rStyle w:val="FontStyle20"/>
          <w:sz w:val="24"/>
          <w:szCs w:val="24"/>
          <w:lang w:val="ro-RO" w:eastAsia="ro-RO"/>
        </w:rPr>
        <w:t>(1) Pentru</w:t>
      </w:r>
      <w:r w:rsidR="00C94243" w:rsidRPr="002622A3">
        <w:rPr>
          <w:rStyle w:val="FontStyle20"/>
          <w:b/>
          <w:sz w:val="24"/>
          <w:szCs w:val="24"/>
          <w:lang w:val="ro-RO" w:eastAsia="ro-RO"/>
        </w:rPr>
        <w:t xml:space="preserve"> </w:t>
      </w:r>
      <w:r w:rsidR="00C94243" w:rsidRPr="002622A3">
        <w:rPr>
          <w:rStyle w:val="FontStyle20"/>
          <w:sz w:val="24"/>
          <w:szCs w:val="24"/>
          <w:lang w:val="ro-RO" w:eastAsia="ro-RO"/>
        </w:rPr>
        <w:t xml:space="preserve">programele guvernamentale aprobate în anul 2019 </w:t>
      </w:r>
      <w:r w:rsidR="00BE003A" w:rsidRPr="002622A3">
        <w:rPr>
          <w:rStyle w:val="FontStyle20"/>
          <w:sz w:val="24"/>
          <w:szCs w:val="24"/>
          <w:lang w:val="ro-RO" w:eastAsia="ro-RO"/>
        </w:rPr>
        <w:t xml:space="preserve">în </w:t>
      </w:r>
      <w:r w:rsidR="00C94243" w:rsidRPr="002622A3">
        <w:rPr>
          <w:rStyle w:val="FontStyle20"/>
          <w:sz w:val="24"/>
          <w:szCs w:val="24"/>
          <w:lang w:val="ro-RO" w:eastAsia="ro-RO"/>
        </w:rPr>
        <w:t xml:space="preserve">condiţiile legii se autorizează Secretariatul General al Guvernului, la propunerea Comisiei Naţionale de Strategie şi Prognoză, să introducă </w:t>
      </w:r>
      <w:r w:rsidR="00C94243" w:rsidRPr="002622A3">
        <w:rPr>
          <w:rStyle w:val="FontStyle20"/>
          <w:rFonts w:eastAsia="Calibri"/>
          <w:sz w:val="24"/>
          <w:szCs w:val="24"/>
          <w:lang w:val="ro-RO"/>
        </w:rPr>
        <w:t xml:space="preserve">în buget, în cursul </w:t>
      </w:r>
      <w:r w:rsidR="00C94243" w:rsidRPr="002622A3">
        <w:rPr>
          <w:rStyle w:val="FontStyle20"/>
          <w:rFonts w:eastAsia="Calibri"/>
          <w:sz w:val="24"/>
          <w:szCs w:val="24"/>
          <w:lang w:val="ro-RO"/>
        </w:rPr>
        <w:lastRenderedPageBreak/>
        <w:t xml:space="preserve">întregului an, în anexele nr. 3/13/02 și 3/13/27, </w:t>
      </w:r>
      <w:r w:rsidR="00C94243" w:rsidRPr="002622A3">
        <w:rPr>
          <w:rStyle w:val="FontStyle20"/>
          <w:sz w:val="24"/>
          <w:szCs w:val="24"/>
          <w:lang w:val="ro-RO" w:eastAsia="ro-RO"/>
        </w:rPr>
        <w:t>programe noi în valoare totală de 33.368.000 mii lei credite de angajament şi credite bugetare, din care în anul 2019 credite de angajament în limita sumei de 9.495.000 mii lei.</w:t>
      </w:r>
    </w:p>
    <w:p w14:paraId="0F5984B2" w14:textId="77777777" w:rsidR="00C94243" w:rsidRPr="002622A3" w:rsidRDefault="00C94243" w:rsidP="00C94243">
      <w:pPr>
        <w:pStyle w:val="Style6"/>
        <w:spacing w:line="360" w:lineRule="auto"/>
        <w:ind w:firstLine="720"/>
        <w:rPr>
          <w:rStyle w:val="FontStyle20"/>
          <w:sz w:val="24"/>
          <w:szCs w:val="24"/>
          <w:lang w:val="ro-RO" w:eastAsia="ro-RO"/>
        </w:rPr>
      </w:pPr>
      <w:r w:rsidRPr="002622A3">
        <w:rPr>
          <w:rStyle w:val="FontStyle20"/>
          <w:sz w:val="24"/>
          <w:szCs w:val="24"/>
          <w:lang w:val="ro-RO" w:eastAsia="ro-RO"/>
        </w:rPr>
        <w:t>(2) Pentru aplicarea alin. (1) se autorizează Secretariatul General al Guvernului să majoreze creditele de angajament prevăzute pe anul 2019 și estimările pentru anii 2020-2022, după caz, cu încadrare în estimările de credite bugetare pentru anii 2020-2022 și anii ulteriori  pentru programele aprobate în condițiile legii și anii ulteriori.</w:t>
      </w:r>
    </w:p>
    <w:p w14:paraId="7844569C" w14:textId="77777777" w:rsidR="00C94243" w:rsidRPr="002622A3" w:rsidRDefault="00C94243" w:rsidP="00C94243">
      <w:pPr>
        <w:pStyle w:val="Style6"/>
        <w:spacing w:line="360" w:lineRule="auto"/>
        <w:ind w:firstLine="720"/>
        <w:rPr>
          <w:rStyle w:val="FontStyle20"/>
          <w:rFonts w:eastAsia="Calibri"/>
          <w:sz w:val="24"/>
          <w:szCs w:val="24"/>
          <w:lang w:val="ro-RO"/>
        </w:rPr>
      </w:pPr>
      <w:r w:rsidRPr="002622A3">
        <w:rPr>
          <w:rStyle w:val="FontStyle20"/>
          <w:rFonts w:eastAsia="Calibri"/>
          <w:sz w:val="24"/>
          <w:szCs w:val="24"/>
          <w:lang w:val="ro-RO"/>
        </w:rPr>
        <w:t xml:space="preserve">(3) În termen de 5 zile de la aprobarea modificărilor prevăzute la alin. (1), </w:t>
      </w:r>
      <w:r w:rsidRPr="002622A3">
        <w:rPr>
          <w:rStyle w:val="FontStyle20"/>
          <w:sz w:val="24"/>
          <w:szCs w:val="24"/>
          <w:lang w:val="ro-RO" w:eastAsia="ro-RO"/>
        </w:rPr>
        <w:t>Secretariatul General al Guvernului</w:t>
      </w:r>
      <w:r w:rsidRPr="002622A3">
        <w:rPr>
          <w:rStyle w:val="FontStyle20"/>
          <w:rFonts w:eastAsia="Calibri"/>
          <w:sz w:val="24"/>
          <w:szCs w:val="24"/>
          <w:lang w:val="ro-RO"/>
        </w:rPr>
        <w:t xml:space="preserve"> le comunică Ministerului Finanțelor Publice concomitent cu transmiterea anexelor la buget, modificate, însușite de ordonatorul principal de credite.</w:t>
      </w:r>
    </w:p>
    <w:p w14:paraId="70BB967B" w14:textId="77777777" w:rsidR="00C94243" w:rsidRPr="002622A3" w:rsidRDefault="00C94243" w:rsidP="00C94243">
      <w:pPr>
        <w:pStyle w:val="Style6"/>
        <w:widowControl/>
        <w:spacing w:line="360" w:lineRule="auto"/>
        <w:ind w:firstLine="720"/>
        <w:rPr>
          <w:rStyle w:val="FontStyle20"/>
          <w:rFonts w:eastAsia="Calibri"/>
          <w:sz w:val="24"/>
          <w:szCs w:val="24"/>
          <w:lang w:val="ro-RO"/>
        </w:rPr>
      </w:pPr>
      <w:r w:rsidRPr="002622A3">
        <w:rPr>
          <w:rStyle w:val="FontStyle20"/>
          <w:rFonts w:eastAsia="Calibri"/>
          <w:sz w:val="24"/>
          <w:szCs w:val="24"/>
          <w:lang w:val="ro-RO"/>
        </w:rPr>
        <w:t xml:space="preserve">(4) Se autorizează Ministerul Finanțelor Publice ca, la solicitarea </w:t>
      </w:r>
      <w:r w:rsidRPr="002622A3">
        <w:rPr>
          <w:rStyle w:val="FontStyle20"/>
          <w:sz w:val="24"/>
          <w:szCs w:val="24"/>
          <w:lang w:val="ro-RO" w:eastAsia="ro-RO"/>
        </w:rPr>
        <w:t>Secretariatului General al Guvernului</w:t>
      </w:r>
      <w:r w:rsidRPr="002622A3">
        <w:rPr>
          <w:rStyle w:val="FontStyle20"/>
          <w:rFonts w:eastAsia="Calibri"/>
          <w:sz w:val="24"/>
          <w:szCs w:val="24"/>
          <w:lang w:val="ro-RO"/>
        </w:rPr>
        <w:t xml:space="preserve"> pe baza comunicărilor transmise potrivit alin. (3), să aprobe repartizarea pe trimestre a modificărilor prevăzute la alin. (1).</w:t>
      </w:r>
    </w:p>
    <w:p w14:paraId="58D52C16" w14:textId="77777777" w:rsidR="00392F96" w:rsidRPr="002622A3" w:rsidRDefault="00392F96" w:rsidP="00477429">
      <w:pPr>
        <w:pStyle w:val="Style6"/>
        <w:spacing w:line="360" w:lineRule="auto"/>
        <w:ind w:firstLine="720"/>
        <w:rPr>
          <w:rStyle w:val="FontStyle20"/>
          <w:sz w:val="24"/>
          <w:szCs w:val="24"/>
          <w:lang w:val="ro-RO" w:eastAsia="ro-RO"/>
        </w:rPr>
      </w:pPr>
    </w:p>
    <w:p w14:paraId="6FF422C1" w14:textId="57EEDF7D" w:rsidR="006C740D" w:rsidRPr="002622A3" w:rsidRDefault="0010780E" w:rsidP="006C740D">
      <w:pPr>
        <w:pStyle w:val="Style6"/>
        <w:spacing w:line="360" w:lineRule="auto"/>
        <w:ind w:firstLine="720"/>
        <w:rPr>
          <w:rStyle w:val="FontStyle20"/>
          <w:rFonts w:eastAsia="Calibri"/>
          <w:sz w:val="24"/>
          <w:szCs w:val="24"/>
          <w:lang w:val="ro-RO"/>
        </w:rPr>
      </w:pPr>
      <w:r w:rsidRPr="002622A3">
        <w:rPr>
          <w:rStyle w:val="FontStyle20"/>
          <w:rFonts w:eastAsia="Calibri"/>
          <w:b/>
          <w:sz w:val="24"/>
          <w:szCs w:val="24"/>
          <w:lang w:val="ro-RO"/>
        </w:rPr>
        <w:t>Art.26</w:t>
      </w:r>
      <w:r w:rsidR="006C740D" w:rsidRPr="002622A3">
        <w:rPr>
          <w:rStyle w:val="FontStyle20"/>
          <w:rFonts w:eastAsia="Calibri"/>
          <w:b/>
          <w:sz w:val="24"/>
          <w:szCs w:val="24"/>
          <w:lang w:val="ro-RO"/>
        </w:rPr>
        <w:t xml:space="preserve">. </w:t>
      </w:r>
      <w:r w:rsidR="006C740D" w:rsidRPr="002622A3">
        <w:rPr>
          <w:rStyle w:val="FontStyle20"/>
          <w:rFonts w:eastAsia="Calibri"/>
          <w:sz w:val="24"/>
          <w:szCs w:val="24"/>
          <w:lang w:val="ro-RO"/>
        </w:rPr>
        <w:t xml:space="preserve">- (1) În bugetul Ministerului Afacerilor Externe, la titlul 71 „Active nefinanciare", sunt prevăzute, pentru anul 2019, credite bugetare în sumă de 47.694 mii lei și credite de angajament în sumă de 49.294 mii lei, pentru achiziționarea de autoturisme pentru misiunile diplomatice ale României din străinătate. </w:t>
      </w:r>
    </w:p>
    <w:p w14:paraId="590D61E4" w14:textId="455082BA" w:rsidR="006C740D" w:rsidRPr="002622A3" w:rsidRDefault="006C740D" w:rsidP="006C740D">
      <w:pPr>
        <w:pStyle w:val="Style6"/>
        <w:spacing w:line="360" w:lineRule="auto"/>
        <w:ind w:firstLine="720"/>
        <w:rPr>
          <w:rStyle w:val="FontStyle20"/>
          <w:rFonts w:eastAsia="Calibri"/>
          <w:sz w:val="24"/>
          <w:szCs w:val="24"/>
          <w:lang w:val="ro-RO"/>
        </w:rPr>
      </w:pPr>
      <w:r w:rsidRPr="002622A3">
        <w:rPr>
          <w:rStyle w:val="FontStyle20"/>
          <w:rFonts w:eastAsia="Calibri"/>
          <w:sz w:val="24"/>
          <w:szCs w:val="24"/>
          <w:lang w:val="ro-RO"/>
        </w:rPr>
        <w:lastRenderedPageBreak/>
        <w:t>(2) În bugetul Ministerului Afacerilor Externe, la titlul 71 „Active nefinanciare", sunt prevăzute, pentru anul 2019, credite bugetare în sumă de 46.098 mii lei și credite de angajament în sumă de 162.198 mii lei, pentru reabilitarea imobilelor proprietatea statului român din străinătate, aflate în administrarea Ministerului Afacerilor Externe.</w:t>
      </w:r>
    </w:p>
    <w:p w14:paraId="2F33E37D" w14:textId="77777777" w:rsidR="00466CFD" w:rsidRPr="002622A3" w:rsidRDefault="00466CFD" w:rsidP="00551C68">
      <w:pPr>
        <w:pStyle w:val="Style6"/>
        <w:spacing w:line="360" w:lineRule="auto"/>
        <w:ind w:firstLine="0"/>
        <w:rPr>
          <w:rStyle w:val="FontStyle20"/>
          <w:rFonts w:eastAsia="Calibri"/>
          <w:sz w:val="24"/>
          <w:szCs w:val="24"/>
          <w:lang w:val="ro-RO"/>
        </w:rPr>
      </w:pPr>
    </w:p>
    <w:p w14:paraId="5CAEF294" w14:textId="6522879A" w:rsidR="00466CFD" w:rsidRPr="002622A3" w:rsidRDefault="00466CFD" w:rsidP="00466CFD">
      <w:pPr>
        <w:pStyle w:val="Style6"/>
        <w:spacing w:line="360" w:lineRule="auto"/>
        <w:ind w:firstLine="720"/>
        <w:rPr>
          <w:rStyle w:val="FontStyle20"/>
          <w:rFonts w:eastAsia="Calibri"/>
          <w:sz w:val="24"/>
          <w:szCs w:val="24"/>
          <w:lang w:val="ro-RO"/>
        </w:rPr>
      </w:pPr>
      <w:r w:rsidRPr="002622A3">
        <w:rPr>
          <w:rStyle w:val="FontStyle20"/>
          <w:rFonts w:eastAsia="Calibri"/>
          <w:b/>
          <w:sz w:val="24"/>
          <w:szCs w:val="24"/>
          <w:lang w:val="ro-RO"/>
        </w:rPr>
        <w:t>Art.2</w:t>
      </w:r>
      <w:r w:rsidR="0010780E" w:rsidRPr="002622A3">
        <w:rPr>
          <w:rStyle w:val="FontStyle20"/>
          <w:rFonts w:eastAsia="Calibri"/>
          <w:b/>
          <w:sz w:val="24"/>
          <w:szCs w:val="24"/>
          <w:lang w:val="ro-RO"/>
        </w:rPr>
        <w:t>7</w:t>
      </w:r>
      <w:r w:rsidRPr="002622A3">
        <w:rPr>
          <w:rStyle w:val="FontStyle20"/>
          <w:rFonts w:eastAsia="Calibri"/>
          <w:b/>
          <w:sz w:val="24"/>
          <w:szCs w:val="24"/>
          <w:lang w:val="ro-RO"/>
        </w:rPr>
        <w:t xml:space="preserve">. </w:t>
      </w:r>
      <w:r w:rsidRPr="002622A3">
        <w:rPr>
          <w:rStyle w:val="FontStyle20"/>
          <w:rFonts w:eastAsia="Calibri"/>
          <w:sz w:val="24"/>
          <w:szCs w:val="24"/>
          <w:lang w:val="ro-RO"/>
        </w:rPr>
        <w:t xml:space="preserve">– Se autorizează Ministerul Dezvoltării Regionale și Administrației Publice în calitate de autoritate de management pentru Programul Operațional Regional 2014-2020 în cadrul anexelor nr. 3/15/24 „Transferurile de fonduri din bugetul de stat necesare susținerii derulării proiectelor finanțate de FEN postaderare în cadrul programelor aferente Politicii de Coeziune a U.E., Politicii Agricole Comune și de Pescuit și altor facilități și instrumente postaderare" și nr. 3/15/25 „Fișa finanțării programelor aferente Politicii de Coeziune a U.E., a programelor aferente Politicilor Comune Agricolă </w:t>
      </w:r>
      <w:r w:rsidR="00551C68" w:rsidRPr="002622A3">
        <w:rPr>
          <w:rStyle w:val="FontStyle20"/>
          <w:rFonts w:eastAsia="Calibri"/>
          <w:sz w:val="24"/>
          <w:szCs w:val="24"/>
          <w:lang w:val="ro-RO"/>
        </w:rPr>
        <w:t>și</w:t>
      </w:r>
      <w:r w:rsidRPr="002622A3">
        <w:rPr>
          <w:rStyle w:val="FontStyle20"/>
          <w:rFonts w:eastAsia="Calibri"/>
          <w:sz w:val="24"/>
          <w:szCs w:val="24"/>
          <w:lang w:val="ro-RO"/>
        </w:rPr>
        <w:t xml:space="preserve"> de Pescuit, altor programe </w:t>
      </w:r>
      <w:r w:rsidR="00551C68" w:rsidRPr="002622A3">
        <w:rPr>
          <w:rStyle w:val="FontStyle20"/>
          <w:rFonts w:eastAsia="Calibri"/>
          <w:sz w:val="24"/>
          <w:szCs w:val="24"/>
          <w:lang w:val="ro-RO"/>
        </w:rPr>
        <w:t>finanțate</w:t>
      </w:r>
      <w:r w:rsidRPr="002622A3">
        <w:rPr>
          <w:rStyle w:val="FontStyle20"/>
          <w:rFonts w:eastAsia="Calibri"/>
          <w:sz w:val="24"/>
          <w:szCs w:val="24"/>
          <w:lang w:val="ro-RO"/>
        </w:rPr>
        <w:t xml:space="preserve"> din fonduri externe nerambursabile postaderare, precum </w:t>
      </w:r>
      <w:r w:rsidR="00551C68" w:rsidRPr="002622A3">
        <w:rPr>
          <w:rStyle w:val="FontStyle20"/>
          <w:rFonts w:eastAsia="Calibri"/>
          <w:sz w:val="24"/>
          <w:szCs w:val="24"/>
          <w:lang w:val="ro-RO"/>
        </w:rPr>
        <w:t>și</w:t>
      </w:r>
      <w:r w:rsidRPr="002622A3">
        <w:rPr>
          <w:rStyle w:val="FontStyle20"/>
          <w:rFonts w:eastAsia="Calibri"/>
          <w:sz w:val="24"/>
          <w:szCs w:val="24"/>
          <w:lang w:val="ro-RO"/>
        </w:rPr>
        <w:t xml:space="preserve"> a altor </w:t>
      </w:r>
      <w:r w:rsidR="00551C68" w:rsidRPr="002622A3">
        <w:rPr>
          <w:rStyle w:val="FontStyle20"/>
          <w:rFonts w:eastAsia="Calibri"/>
          <w:sz w:val="24"/>
          <w:szCs w:val="24"/>
          <w:lang w:val="ro-RO"/>
        </w:rPr>
        <w:t>facilități</w:t>
      </w:r>
      <w:r w:rsidRPr="002622A3">
        <w:rPr>
          <w:rStyle w:val="FontStyle20"/>
          <w:rFonts w:eastAsia="Calibri"/>
          <w:sz w:val="24"/>
          <w:szCs w:val="24"/>
          <w:lang w:val="ro-RO"/>
        </w:rPr>
        <w:t xml:space="preserve"> </w:t>
      </w:r>
      <w:r w:rsidR="00551C68" w:rsidRPr="002622A3">
        <w:rPr>
          <w:rStyle w:val="FontStyle20"/>
          <w:rFonts w:eastAsia="Calibri"/>
          <w:sz w:val="24"/>
          <w:szCs w:val="24"/>
          <w:lang w:val="ro-RO"/>
        </w:rPr>
        <w:t>și</w:t>
      </w:r>
      <w:r w:rsidRPr="002622A3">
        <w:rPr>
          <w:rStyle w:val="FontStyle20"/>
          <w:rFonts w:eastAsia="Calibri"/>
          <w:sz w:val="24"/>
          <w:szCs w:val="24"/>
          <w:lang w:val="ro-RO"/>
        </w:rPr>
        <w:t xml:space="preserve"> instrumente postaderare" să modifice creditele de angajament aferente anilor anteriori cu încadrare în prevederile </w:t>
      </w:r>
      <w:r w:rsidR="003A2E11" w:rsidRPr="002622A3">
        <w:rPr>
          <w:rStyle w:val="FontStyle20"/>
          <w:rFonts w:eastAsia="Calibri"/>
          <w:sz w:val="24"/>
          <w:szCs w:val="24"/>
          <w:lang w:val="ro-RO"/>
        </w:rPr>
        <w:t>art.</w:t>
      </w:r>
      <w:r w:rsidRPr="002622A3">
        <w:rPr>
          <w:rStyle w:val="FontStyle20"/>
          <w:rFonts w:eastAsia="Calibri"/>
          <w:sz w:val="24"/>
          <w:szCs w:val="24"/>
          <w:lang w:val="ro-RO"/>
        </w:rPr>
        <w:t xml:space="preserve">12 din Ordonanța de urgență a Guvernului nr.40/2015 privind gestionarea financiară a fondurilor europene pentru perioada de programare 2014 - 2020, </w:t>
      </w:r>
      <w:r w:rsidR="00551C68" w:rsidRPr="002622A3">
        <w:rPr>
          <w:rStyle w:val="FontStyle20"/>
          <w:sz w:val="24"/>
          <w:szCs w:val="24"/>
          <w:lang w:val="ro-RO" w:eastAsia="ro-RO"/>
        </w:rPr>
        <w:t xml:space="preserve">aprobată cu modificări și completări prin Legea nr.105/2016, </w:t>
      </w:r>
      <w:r w:rsidRPr="002622A3">
        <w:rPr>
          <w:rStyle w:val="FontStyle20"/>
          <w:rFonts w:eastAsia="Calibri"/>
          <w:sz w:val="24"/>
          <w:szCs w:val="24"/>
          <w:lang w:val="ro-RO"/>
        </w:rPr>
        <w:t>cu modificările și completările ulterioare, și să modifice creditele bugetare aferente anilor anteriori cu încadrare în valoarea totală a programului aprobat prin decizia Comisiei Europene de aprobare a programului.</w:t>
      </w:r>
    </w:p>
    <w:p w14:paraId="338C2A2C" w14:textId="472D3EA2" w:rsidR="008C1EEF" w:rsidRPr="002622A3" w:rsidRDefault="008C1EEF" w:rsidP="00551C68">
      <w:pPr>
        <w:pStyle w:val="Style6"/>
        <w:widowControl/>
        <w:spacing w:line="360" w:lineRule="auto"/>
        <w:ind w:firstLine="0"/>
        <w:rPr>
          <w:rStyle w:val="FontStyle20"/>
          <w:rFonts w:cs="Times New Roman"/>
          <w:sz w:val="24"/>
          <w:szCs w:val="24"/>
          <w:lang w:val="ro-RO"/>
        </w:rPr>
      </w:pPr>
    </w:p>
    <w:p w14:paraId="04A6C4D2" w14:textId="3CBB4796" w:rsidR="008C1EEF" w:rsidRPr="002622A3" w:rsidRDefault="008C1EEF" w:rsidP="008C1EEF">
      <w:pPr>
        <w:pStyle w:val="Style6"/>
        <w:widowControl/>
        <w:spacing w:line="360" w:lineRule="auto"/>
        <w:ind w:firstLine="720"/>
        <w:rPr>
          <w:rStyle w:val="FontStyle20"/>
          <w:rFonts w:eastAsia="Calibri"/>
          <w:sz w:val="24"/>
          <w:szCs w:val="24"/>
          <w:lang w:val="ro-RO"/>
        </w:rPr>
      </w:pPr>
      <w:r w:rsidRPr="002622A3">
        <w:rPr>
          <w:rStyle w:val="FontStyle20"/>
          <w:rFonts w:eastAsia="Calibri"/>
          <w:b/>
          <w:sz w:val="24"/>
          <w:szCs w:val="24"/>
          <w:lang w:val="ro-RO"/>
        </w:rPr>
        <w:t>Art.2</w:t>
      </w:r>
      <w:r w:rsidR="0010780E" w:rsidRPr="002622A3">
        <w:rPr>
          <w:rStyle w:val="FontStyle20"/>
          <w:rFonts w:eastAsia="Calibri"/>
          <w:b/>
          <w:sz w:val="24"/>
          <w:szCs w:val="24"/>
          <w:lang w:val="ro-RO"/>
        </w:rPr>
        <w:t>8</w:t>
      </w:r>
      <w:r w:rsidR="006C740D" w:rsidRPr="002622A3">
        <w:rPr>
          <w:rStyle w:val="FontStyle20"/>
          <w:rFonts w:eastAsia="Calibri"/>
          <w:b/>
          <w:sz w:val="24"/>
          <w:szCs w:val="24"/>
          <w:lang w:val="ro-RO"/>
        </w:rPr>
        <w:t xml:space="preserve">. </w:t>
      </w:r>
      <w:r w:rsidRPr="002622A3">
        <w:rPr>
          <w:rStyle w:val="FontStyle20"/>
          <w:rFonts w:eastAsia="Calibri"/>
          <w:sz w:val="24"/>
          <w:szCs w:val="24"/>
          <w:lang w:val="ro-RO"/>
        </w:rPr>
        <w:t>- (1) Se autorizează Ministerul Dezvoltării Regionale și Administrației Publice</w:t>
      </w:r>
      <w:r w:rsidR="006A24DF" w:rsidRPr="002622A3">
        <w:rPr>
          <w:rStyle w:val="FontStyle20"/>
          <w:rFonts w:eastAsia="Calibri"/>
          <w:sz w:val="24"/>
          <w:szCs w:val="24"/>
          <w:lang w:val="ro-RO"/>
        </w:rPr>
        <w:t>,</w:t>
      </w:r>
      <w:r w:rsidRPr="002622A3">
        <w:rPr>
          <w:rStyle w:val="FontStyle20"/>
          <w:rFonts w:eastAsia="Calibri"/>
          <w:sz w:val="24"/>
          <w:szCs w:val="24"/>
          <w:lang w:val="ro-RO"/>
        </w:rPr>
        <w:t xml:space="preserve"> în anexa nr. 3/15/27 „Fișa programului”</w:t>
      </w:r>
      <w:r w:rsidR="006A24DF" w:rsidRPr="002622A3">
        <w:rPr>
          <w:rStyle w:val="FontStyle20"/>
          <w:rFonts w:eastAsia="Calibri"/>
          <w:sz w:val="24"/>
          <w:szCs w:val="24"/>
          <w:lang w:val="ro-RO"/>
        </w:rPr>
        <w:t>,</w:t>
      </w:r>
      <w:r w:rsidRPr="002622A3">
        <w:rPr>
          <w:rStyle w:val="FontStyle20"/>
          <w:rFonts w:eastAsia="Calibri"/>
          <w:sz w:val="24"/>
          <w:szCs w:val="24"/>
          <w:lang w:val="ro-RO"/>
        </w:rPr>
        <w:t xml:space="preserve"> la programul bugetar cod 1725 „Programul National de Dezvoltare Locală - ETAPA II” și programul bugetar cod 1284 „Programul National de Dezvoltare Locală”</w:t>
      </w:r>
      <w:r w:rsidR="006A24DF" w:rsidRPr="002622A3">
        <w:rPr>
          <w:rStyle w:val="FontStyle20"/>
          <w:rFonts w:eastAsia="Calibri"/>
          <w:sz w:val="24"/>
          <w:szCs w:val="24"/>
          <w:lang w:val="ro-RO"/>
        </w:rPr>
        <w:t>,</w:t>
      </w:r>
      <w:r w:rsidRPr="002622A3">
        <w:rPr>
          <w:rStyle w:val="FontStyle20"/>
          <w:rFonts w:eastAsia="Calibri"/>
          <w:sz w:val="24"/>
          <w:szCs w:val="24"/>
          <w:lang w:val="ro-RO"/>
        </w:rPr>
        <w:t xml:space="preserve"> să modifice creditele de angajament aferente anilor anteriori și creditele de angajament aferente anului curent cu încadrarea în valoarea totală a acestora.</w:t>
      </w:r>
    </w:p>
    <w:p w14:paraId="4650EB8A" w14:textId="0F38B259" w:rsidR="008C1EEF" w:rsidRPr="002622A3" w:rsidRDefault="008C1EEF" w:rsidP="008C1EEF">
      <w:pPr>
        <w:pStyle w:val="Style6"/>
        <w:widowControl/>
        <w:spacing w:line="360" w:lineRule="auto"/>
        <w:ind w:firstLine="720"/>
        <w:rPr>
          <w:rStyle w:val="FontStyle20"/>
          <w:rFonts w:eastAsia="Calibri"/>
          <w:sz w:val="24"/>
          <w:szCs w:val="24"/>
          <w:lang w:val="ro-RO"/>
        </w:rPr>
      </w:pPr>
      <w:r w:rsidRPr="002622A3">
        <w:rPr>
          <w:rStyle w:val="FontStyle20"/>
          <w:rFonts w:eastAsia="Calibri"/>
          <w:sz w:val="24"/>
          <w:szCs w:val="24"/>
          <w:lang w:val="ro-RO"/>
        </w:rPr>
        <w:t>(2) Se autorizează Ministerul Dezvoltării Regi</w:t>
      </w:r>
      <w:r w:rsidR="006C740D" w:rsidRPr="002622A3">
        <w:rPr>
          <w:rStyle w:val="FontStyle20"/>
          <w:rFonts w:eastAsia="Calibri"/>
          <w:sz w:val="24"/>
          <w:szCs w:val="24"/>
          <w:lang w:val="ro-RO"/>
        </w:rPr>
        <w:t>onale și Administrației Publice</w:t>
      </w:r>
      <w:r w:rsidRPr="002622A3">
        <w:rPr>
          <w:rStyle w:val="FontStyle20"/>
          <w:rFonts w:eastAsia="Calibri"/>
          <w:sz w:val="24"/>
          <w:szCs w:val="24"/>
          <w:lang w:val="ro-RO"/>
        </w:rPr>
        <w:t xml:space="preserve"> să introducă modificările prevăzute la alin. (1) corespunzător și în celelalte anexe la bugetul acestuia.</w:t>
      </w:r>
    </w:p>
    <w:p w14:paraId="65FDA006" w14:textId="01D5DF25" w:rsidR="008C1EEF" w:rsidRPr="002622A3" w:rsidRDefault="008C1EEF" w:rsidP="008C1EEF">
      <w:pPr>
        <w:pStyle w:val="Style6"/>
        <w:widowControl/>
        <w:spacing w:line="360" w:lineRule="auto"/>
        <w:ind w:firstLine="720"/>
        <w:rPr>
          <w:rStyle w:val="FontStyle20"/>
          <w:rFonts w:eastAsia="Calibri"/>
          <w:sz w:val="24"/>
          <w:szCs w:val="24"/>
          <w:lang w:val="ro-RO"/>
        </w:rPr>
      </w:pPr>
      <w:r w:rsidRPr="002622A3">
        <w:rPr>
          <w:rStyle w:val="FontStyle20"/>
          <w:rFonts w:eastAsia="Calibri"/>
          <w:sz w:val="24"/>
          <w:szCs w:val="24"/>
          <w:lang w:val="ro-RO"/>
        </w:rPr>
        <w:t>(3) În termen de 5 zile de la aprobarea modificărilor prevăzute la alin.</w:t>
      </w:r>
      <w:r w:rsidR="006C740D" w:rsidRPr="002622A3">
        <w:rPr>
          <w:rStyle w:val="FontStyle20"/>
          <w:rFonts w:eastAsia="Calibri"/>
          <w:sz w:val="24"/>
          <w:szCs w:val="24"/>
          <w:lang w:val="ro-RO"/>
        </w:rPr>
        <w:t>(1) și</w:t>
      </w:r>
      <w:r w:rsidRPr="002622A3">
        <w:rPr>
          <w:rStyle w:val="FontStyle20"/>
          <w:rFonts w:eastAsia="Calibri"/>
          <w:sz w:val="24"/>
          <w:szCs w:val="24"/>
          <w:lang w:val="ro-RO"/>
        </w:rPr>
        <w:t xml:space="preserve"> (2), Ministerul Dezvoltării Regionale și Administrației Publice </w:t>
      </w:r>
      <w:r w:rsidR="006C740D" w:rsidRPr="002622A3">
        <w:rPr>
          <w:rStyle w:val="FontStyle20"/>
          <w:rFonts w:eastAsia="Calibri"/>
          <w:sz w:val="24"/>
          <w:szCs w:val="24"/>
          <w:lang w:val="ro-RO"/>
        </w:rPr>
        <w:t xml:space="preserve">le </w:t>
      </w:r>
      <w:r w:rsidRPr="002622A3">
        <w:rPr>
          <w:rStyle w:val="FontStyle20"/>
          <w:rFonts w:eastAsia="Calibri"/>
          <w:sz w:val="24"/>
          <w:szCs w:val="24"/>
          <w:lang w:val="ro-RO"/>
        </w:rPr>
        <w:t>comunică Ministerului Finanț</w:t>
      </w:r>
      <w:r w:rsidR="006C740D" w:rsidRPr="002622A3">
        <w:rPr>
          <w:rStyle w:val="FontStyle20"/>
          <w:rFonts w:eastAsia="Calibri"/>
          <w:sz w:val="24"/>
          <w:szCs w:val="24"/>
          <w:lang w:val="ro-RO"/>
        </w:rPr>
        <w:t>elor Publice</w:t>
      </w:r>
      <w:r w:rsidRPr="002622A3">
        <w:rPr>
          <w:rStyle w:val="FontStyle20"/>
          <w:rFonts w:eastAsia="Calibri"/>
          <w:sz w:val="24"/>
          <w:szCs w:val="24"/>
          <w:lang w:val="ro-RO"/>
        </w:rPr>
        <w:t xml:space="preserve"> concomitent cu transmiterea anexelor la bugetul ministerului, modificate, însușite de ordonatorul principal de credite.</w:t>
      </w:r>
    </w:p>
    <w:p w14:paraId="381DC3B5" w14:textId="77777777" w:rsidR="006C740D" w:rsidRPr="002622A3" w:rsidRDefault="008C1EEF" w:rsidP="006C740D">
      <w:pPr>
        <w:pStyle w:val="Style6"/>
        <w:widowControl/>
        <w:spacing w:line="360" w:lineRule="auto"/>
        <w:ind w:firstLine="720"/>
        <w:rPr>
          <w:rStyle w:val="FontStyle20"/>
          <w:rFonts w:eastAsia="Calibri"/>
          <w:sz w:val="24"/>
          <w:szCs w:val="24"/>
          <w:lang w:val="ro-RO"/>
        </w:rPr>
      </w:pPr>
      <w:r w:rsidRPr="002622A3">
        <w:rPr>
          <w:rStyle w:val="FontStyle20"/>
          <w:rFonts w:eastAsia="Calibri"/>
          <w:sz w:val="24"/>
          <w:szCs w:val="24"/>
          <w:lang w:val="ro-RO"/>
        </w:rPr>
        <w:t>(4) Se autorizează Ministerul Finanțelor Publice ca, pe baza comunicărilor transmise de Ministerul Dezvoltării Regionale și Administrației Publice potrivit alin.(3), să aprobe repartizarea pe trimestre urmare modificărilor prevăzute la alin. (2).</w:t>
      </w:r>
    </w:p>
    <w:p w14:paraId="047EA080" w14:textId="77777777" w:rsidR="00551C68" w:rsidRPr="002622A3" w:rsidRDefault="00551C68" w:rsidP="006C740D">
      <w:pPr>
        <w:pStyle w:val="Style6"/>
        <w:widowControl/>
        <w:spacing w:line="360" w:lineRule="auto"/>
        <w:ind w:firstLine="720"/>
        <w:rPr>
          <w:rStyle w:val="FontStyle20"/>
          <w:rFonts w:eastAsia="Calibri"/>
          <w:sz w:val="24"/>
          <w:szCs w:val="24"/>
          <w:lang w:val="ro-RO"/>
        </w:rPr>
      </w:pPr>
    </w:p>
    <w:p w14:paraId="54DD42D6" w14:textId="0C90CE3C" w:rsidR="00551C68" w:rsidRPr="002622A3" w:rsidRDefault="0010780E" w:rsidP="00551C68">
      <w:pPr>
        <w:pStyle w:val="Style6"/>
        <w:widowControl/>
        <w:spacing w:line="360" w:lineRule="auto"/>
        <w:ind w:firstLine="720"/>
        <w:rPr>
          <w:rStyle w:val="FontStyle20"/>
          <w:rFonts w:eastAsia="Calibri"/>
          <w:sz w:val="24"/>
          <w:szCs w:val="24"/>
          <w:lang w:val="ro-RO"/>
        </w:rPr>
      </w:pPr>
      <w:r w:rsidRPr="002622A3">
        <w:rPr>
          <w:rStyle w:val="FontStyle20"/>
          <w:rFonts w:eastAsia="Calibri"/>
          <w:b/>
          <w:sz w:val="24"/>
          <w:szCs w:val="24"/>
          <w:lang w:val="ro-RO"/>
        </w:rPr>
        <w:t>Art.29</w:t>
      </w:r>
      <w:r w:rsidR="00551C68" w:rsidRPr="002622A3">
        <w:rPr>
          <w:rStyle w:val="FontStyle20"/>
          <w:rFonts w:eastAsia="Calibri"/>
          <w:b/>
          <w:sz w:val="24"/>
          <w:szCs w:val="24"/>
          <w:lang w:val="ro-RO"/>
        </w:rPr>
        <w:t xml:space="preserve">. </w:t>
      </w:r>
      <w:r w:rsidR="00551C68" w:rsidRPr="002622A3">
        <w:rPr>
          <w:rStyle w:val="FontStyle20"/>
          <w:rFonts w:eastAsia="Calibri"/>
          <w:sz w:val="24"/>
          <w:szCs w:val="24"/>
          <w:lang w:val="ro-RO"/>
        </w:rPr>
        <w:t xml:space="preserve">- </w:t>
      </w:r>
      <w:r w:rsidR="00551C68" w:rsidRPr="002622A3">
        <w:rPr>
          <w:rStyle w:val="FontStyle20"/>
          <w:sz w:val="24"/>
          <w:szCs w:val="24"/>
          <w:lang w:val="ro-RO"/>
        </w:rPr>
        <w:t>(1) Prin derogare de la prevederile art. 30 alin. (2) din Legea nr. 500/2002, cu modificările și completările ulterioare, se pot aloca Mini</w:t>
      </w:r>
      <w:r w:rsidR="0095258A" w:rsidRPr="002622A3">
        <w:rPr>
          <w:rStyle w:val="FontStyle20"/>
          <w:sz w:val="24"/>
          <w:szCs w:val="24"/>
          <w:lang w:val="ro-RO"/>
        </w:rPr>
        <w:t>sterului Dezvoltării Regionale</w:t>
      </w:r>
      <w:r w:rsidR="00551C68" w:rsidRPr="002622A3">
        <w:rPr>
          <w:rStyle w:val="FontStyle20"/>
          <w:sz w:val="24"/>
          <w:szCs w:val="24"/>
          <w:lang w:val="ro-RO"/>
        </w:rPr>
        <w:t xml:space="preserve"> și Administrației Publice, prin hotărâre a Guvernului, </w:t>
      </w:r>
      <w:r w:rsidR="00551C68" w:rsidRPr="002622A3">
        <w:rPr>
          <w:rStyle w:val="FontStyle20"/>
          <w:sz w:val="24"/>
          <w:szCs w:val="24"/>
          <w:lang w:val="ro-RO"/>
        </w:rPr>
        <w:lastRenderedPageBreak/>
        <w:t xml:space="preserve">sume din Fondul de rezervă bugetară la dispoziția Guvernului prevăzut în bugetul de stat pe anul 2019 pentru finanțarea Programului Național de Dezvoltare Locală, inclusiv etapa a II-a. </w:t>
      </w:r>
    </w:p>
    <w:p w14:paraId="4759E056" w14:textId="349FBBD2" w:rsidR="00551C68" w:rsidRPr="002622A3" w:rsidRDefault="00551C68" w:rsidP="00551C68">
      <w:pPr>
        <w:spacing w:line="360" w:lineRule="auto"/>
        <w:ind w:firstLine="720"/>
        <w:jc w:val="both"/>
        <w:rPr>
          <w:rStyle w:val="FontStyle20"/>
          <w:sz w:val="24"/>
          <w:szCs w:val="24"/>
        </w:rPr>
      </w:pPr>
      <w:r w:rsidRPr="002622A3">
        <w:rPr>
          <w:rStyle w:val="FontStyle20"/>
          <w:sz w:val="24"/>
          <w:szCs w:val="24"/>
        </w:rPr>
        <w:t>(2) Prin derogare de la prevederile art. 12 lit. e) din Legea responsabilității fiscal-bugetare nr. 69/2010, republicată, și ale art. 47 alin. (4), (9) și (10) din Legea nr. 500/2002, cu modificările și completările ulterioare, în anul 201</w:t>
      </w:r>
      <w:r w:rsidR="007D2429" w:rsidRPr="002622A3">
        <w:rPr>
          <w:rStyle w:val="FontStyle20"/>
          <w:sz w:val="24"/>
          <w:szCs w:val="24"/>
        </w:rPr>
        <w:t>9</w:t>
      </w:r>
      <w:r w:rsidRPr="002622A3">
        <w:rPr>
          <w:rStyle w:val="FontStyle20"/>
          <w:sz w:val="24"/>
          <w:szCs w:val="24"/>
        </w:rPr>
        <w:t xml:space="preserve">, se autorizează Ministerul Dezvoltării Regionale și Administrației Publice să efectueze virări de credite bugetare și de angajament, între capitole bugetare și între programe, peste limitele prevăzute, cu încadrarea în prevederile bugetare aprobate, în vederea finanțării Programului Național de Dezvoltare Locală, inclusiv etapa a II-a. </w:t>
      </w:r>
    </w:p>
    <w:p w14:paraId="5E001FDA" w14:textId="77777777" w:rsidR="00551C68" w:rsidRPr="002622A3" w:rsidRDefault="00551C68" w:rsidP="00551C68">
      <w:pPr>
        <w:spacing w:line="360" w:lineRule="auto"/>
        <w:ind w:firstLine="720"/>
        <w:jc w:val="both"/>
        <w:rPr>
          <w:rStyle w:val="FontStyle20"/>
          <w:sz w:val="24"/>
          <w:szCs w:val="24"/>
        </w:rPr>
      </w:pPr>
      <w:r w:rsidRPr="002622A3">
        <w:rPr>
          <w:rStyle w:val="FontStyle20"/>
          <w:sz w:val="24"/>
          <w:szCs w:val="24"/>
        </w:rPr>
        <w:t xml:space="preserve">(3) În termen de 5 zile de la aprobarea modificărilor prevăzute la alin. (2), Ministerul Dezvoltării Regionale și Administrației Publice comunică Ministerului Finanțelor Publice virările efectuate concomitent cu transmiterea anexelor la bugetul ministerului, modificate, însușite de ordonatorul principal de credite. </w:t>
      </w:r>
    </w:p>
    <w:p w14:paraId="45D2DB84" w14:textId="77777777" w:rsidR="00551C68" w:rsidRPr="002622A3" w:rsidRDefault="00551C68" w:rsidP="00551C68">
      <w:pPr>
        <w:spacing w:line="360" w:lineRule="auto"/>
        <w:ind w:firstLine="720"/>
        <w:jc w:val="both"/>
        <w:rPr>
          <w:rStyle w:val="FontStyle20"/>
          <w:sz w:val="24"/>
          <w:szCs w:val="24"/>
        </w:rPr>
      </w:pPr>
      <w:r w:rsidRPr="002622A3">
        <w:rPr>
          <w:rStyle w:val="FontStyle20"/>
          <w:sz w:val="24"/>
          <w:szCs w:val="24"/>
        </w:rPr>
        <w:t>(4) Se autorizează Ministerul Finanțelor Publice ca, pe baza comunicărilor transmise de Ministerul Dezvoltării Regionale și Administrației Publice potrivit alin. (3), să aprobe repartizarea pe trimestre a virărilor între capitolele bugetare prevăzute la alin. (2).</w:t>
      </w:r>
    </w:p>
    <w:p w14:paraId="6A1FC97A" w14:textId="77777777" w:rsidR="006C740D" w:rsidRPr="002622A3" w:rsidRDefault="006C740D" w:rsidP="00551C68">
      <w:pPr>
        <w:pStyle w:val="Style6"/>
        <w:widowControl/>
        <w:spacing w:line="360" w:lineRule="auto"/>
        <w:ind w:firstLine="0"/>
        <w:rPr>
          <w:rStyle w:val="FontStyle20"/>
          <w:rFonts w:eastAsia="Calibri"/>
          <w:sz w:val="24"/>
          <w:szCs w:val="24"/>
          <w:lang w:val="ro-RO"/>
        </w:rPr>
      </w:pPr>
    </w:p>
    <w:p w14:paraId="5A10ACE0" w14:textId="46DD83D1" w:rsidR="006C740D" w:rsidRPr="002622A3" w:rsidRDefault="0010780E" w:rsidP="006C740D">
      <w:pPr>
        <w:pStyle w:val="Style6"/>
        <w:widowControl/>
        <w:spacing w:line="360" w:lineRule="auto"/>
        <w:ind w:firstLine="720"/>
        <w:rPr>
          <w:rStyle w:val="FontStyle20"/>
          <w:rFonts w:eastAsia="Calibri"/>
          <w:sz w:val="24"/>
          <w:szCs w:val="24"/>
          <w:lang w:val="ro-RO"/>
        </w:rPr>
      </w:pPr>
      <w:r w:rsidRPr="002622A3">
        <w:rPr>
          <w:rStyle w:val="FontStyle20"/>
          <w:b/>
          <w:sz w:val="24"/>
          <w:szCs w:val="24"/>
          <w:lang w:val="ro-RO" w:eastAsia="ro-RO"/>
        </w:rPr>
        <w:t>Art.30</w:t>
      </w:r>
      <w:r w:rsidR="006C740D" w:rsidRPr="002622A3">
        <w:rPr>
          <w:rStyle w:val="FontStyle20"/>
          <w:b/>
          <w:sz w:val="24"/>
          <w:szCs w:val="24"/>
          <w:lang w:val="ro-RO" w:eastAsia="ro-RO"/>
        </w:rPr>
        <w:t>.</w:t>
      </w:r>
      <w:r w:rsidR="006C740D" w:rsidRPr="002622A3">
        <w:rPr>
          <w:rStyle w:val="FontStyle20"/>
          <w:sz w:val="24"/>
          <w:szCs w:val="24"/>
          <w:lang w:val="ro-RO" w:eastAsia="ro-RO"/>
        </w:rPr>
        <w:t xml:space="preserve"> – </w:t>
      </w:r>
      <w:r w:rsidR="006C740D" w:rsidRPr="002622A3">
        <w:rPr>
          <w:rStyle w:val="FontStyle20"/>
          <w:rFonts w:eastAsia="Calibri"/>
          <w:sz w:val="24"/>
          <w:szCs w:val="24"/>
          <w:lang w:val="ro-RO"/>
        </w:rPr>
        <w:t>În bugetul Ministerului Finanțelor Publice,</w:t>
      </w:r>
      <w:r w:rsidR="00F33732" w:rsidRPr="002622A3">
        <w:rPr>
          <w:rStyle w:val="FontStyle20"/>
          <w:rFonts w:eastAsia="Calibri"/>
          <w:sz w:val="24"/>
          <w:szCs w:val="24"/>
          <w:lang w:val="ro-RO"/>
        </w:rPr>
        <w:t xml:space="preserve"> la capitolul 54</w:t>
      </w:r>
      <w:r w:rsidR="006C740D" w:rsidRPr="002622A3">
        <w:rPr>
          <w:rStyle w:val="FontStyle20"/>
          <w:rFonts w:eastAsia="Calibri"/>
          <w:sz w:val="24"/>
          <w:szCs w:val="24"/>
          <w:lang w:val="ro-RO"/>
        </w:rPr>
        <w:t xml:space="preserve">.01 „Alte servicii publice generale”, la titlul 72 „Active financiare” este cuprinsă și </w:t>
      </w:r>
      <w:r w:rsidR="006C740D" w:rsidRPr="002622A3">
        <w:rPr>
          <w:rStyle w:val="FontStyle20"/>
          <w:rFonts w:eastAsia="Calibri"/>
          <w:sz w:val="24"/>
          <w:szCs w:val="24"/>
          <w:lang w:val="ro-RO"/>
        </w:rPr>
        <w:lastRenderedPageBreak/>
        <w:t>suma de 940.000 mii lei, reprezentând contribuția Statului Român la majorarea capitalului social al CEC BANK – S.A., care se va utiliza după parcurgerea procedurilor în domeniul ajutorului de stat.</w:t>
      </w:r>
    </w:p>
    <w:p w14:paraId="006668E3" w14:textId="77777777" w:rsidR="00072A11" w:rsidRPr="002622A3" w:rsidRDefault="00072A11" w:rsidP="008C1EEF">
      <w:pPr>
        <w:pStyle w:val="Style6"/>
        <w:widowControl/>
        <w:spacing w:line="360" w:lineRule="auto"/>
        <w:ind w:firstLine="0"/>
        <w:rPr>
          <w:rStyle w:val="FontStyle20"/>
          <w:rFonts w:eastAsia="Calibri"/>
          <w:sz w:val="24"/>
          <w:szCs w:val="24"/>
          <w:lang w:val="ro-RO"/>
        </w:rPr>
      </w:pPr>
    </w:p>
    <w:p w14:paraId="6BB1672C" w14:textId="49C87CA0" w:rsidR="00072A11" w:rsidRPr="002622A3" w:rsidRDefault="0010780E" w:rsidP="00072A11">
      <w:pPr>
        <w:pStyle w:val="Style6"/>
        <w:widowControl/>
        <w:spacing w:line="360" w:lineRule="auto"/>
        <w:ind w:firstLine="720"/>
        <w:rPr>
          <w:rFonts w:ascii="Arial" w:eastAsiaTheme="minorHAnsi" w:hAnsi="Arial" w:cs="Arial"/>
          <w:lang w:val="ro-RO"/>
        </w:rPr>
      </w:pPr>
      <w:r w:rsidRPr="002622A3">
        <w:rPr>
          <w:rStyle w:val="FontStyle20"/>
          <w:b/>
          <w:sz w:val="24"/>
          <w:szCs w:val="24"/>
          <w:lang w:val="ro-RO" w:eastAsia="ro-RO"/>
        </w:rPr>
        <w:t>Art.31</w:t>
      </w:r>
      <w:r w:rsidR="00BB2726" w:rsidRPr="002622A3">
        <w:rPr>
          <w:rStyle w:val="FontStyle20"/>
          <w:b/>
          <w:sz w:val="24"/>
          <w:szCs w:val="24"/>
          <w:lang w:val="ro-RO" w:eastAsia="ro-RO"/>
        </w:rPr>
        <w:t>.</w:t>
      </w:r>
      <w:r w:rsidR="00BB2726" w:rsidRPr="002622A3">
        <w:rPr>
          <w:rStyle w:val="FontStyle20"/>
          <w:sz w:val="24"/>
          <w:szCs w:val="24"/>
          <w:lang w:val="ro-RO" w:eastAsia="ro-RO"/>
        </w:rPr>
        <w:t xml:space="preserve"> </w:t>
      </w:r>
      <w:r w:rsidR="00DA5B1B" w:rsidRPr="002622A3">
        <w:rPr>
          <w:rStyle w:val="FontStyle20"/>
          <w:sz w:val="24"/>
          <w:szCs w:val="24"/>
          <w:lang w:val="ro-RO" w:eastAsia="ro-RO"/>
        </w:rPr>
        <w:t xml:space="preserve">– (1) </w:t>
      </w:r>
      <w:r w:rsidR="00DA5B1B" w:rsidRPr="002622A3">
        <w:rPr>
          <w:rFonts w:ascii="Arial" w:eastAsiaTheme="minorHAnsi" w:hAnsi="Arial" w:cs="Arial"/>
          <w:lang w:val="ro-RO"/>
        </w:rPr>
        <w:t>Se aprobă majorarea capitalului deținut de România, în calitate de membru la Banca Internațională de Inve</w:t>
      </w:r>
      <w:r w:rsidR="005531C2" w:rsidRPr="002622A3">
        <w:rPr>
          <w:rFonts w:ascii="Arial" w:eastAsiaTheme="minorHAnsi" w:hAnsi="Arial" w:cs="Arial"/>
          <w:lang w:val="ro-RO"/>
        </w:rPr>
        <w:t>stiții, cu suma de 3.650.000 euro</w:t>
      </w:r>
      <w:r w:rsidR="00DA5B1B" w:rsidRPr="002622A3">
        <w:rPr>
          <w:rFonts w:ascii="Arial" w:eastAsiaTheme="minorHAnsi" w:hAnsi="Arial" w:cs="Arial"/>
          <w:lang w:val="ro-RO"/>
        </w:rPr>
        <w:t xml:space="preserve">, conform deciziei Consiliului de administrație al Băncii Internaționale de Investiții de creștere a capitalului subscris vărsat la Banca Internațională </w:t>
      </w:r>
      <w:r w:rsidR="005531C2" w:rsidRPr="002622A3">
        <w:rPr>
          <w:rFonts w:ascii="Arial" w:eastAsiaTheme="minorHAnsi" w:hAnsi="Arial" w:cs="Arial"/>
          <w:lang w:val="ro-RO"/>
        </w:rPr>
        <w:t>de Investiții cu 100.000.000 euro</w:t>
      </w:r>
      <w:r w:rsidR="00DA5B1B" w:rsidRPr="002622A3">
        <w:rPr>
          <w:rFonts w:ascii="Arial" w:eastAsiaTheme="minorHAnsi" w:hAnsi="Arial" w:cs="Arial"/>
          <w:lang w:val="ro-RO"/>
        </w:rPr>
        <w:t xml:space="preserve"> în limita capitalului subscris și nevărsat al statelor membre.</w:t>
      </w:r>
    </w:p>
    <w:p w14:paraId="7252BA8D" w14:textId="5D787AE6" w:rsidR="00072A11" w:rsidRPr="002622A3" w:rsidRDefault="00DA5B1B" w:rsidP="00072A11">
      <w:pPr>
        <w:pStyle w:val="Style6"/>
        <w:widowControl/>
        <w:spacing w:line="360" w:lineRule="auto"/>
        <w:ind w:firstLine="720"/>
        <w:rPr>
          <w:rFonts w:ascii="Arial" w:eastAsiaTheme="minorHAnsi" w:hAnsi="Arial" w:cs="Arial"/>
          <w:lang w:val="ro-RO"/>
        </w:rPr>
      </w:pPr>
      <w:r w:rsidRPr="002622A3">
        <w:rPr>
          <w:rFonts w:ascii="Arial" w:hAnsi="Arial" w:cs="Arial"/>
          <w:lang w:val="ro-RO" w:eastAsia="ro-RO"/>
        </w:rPr>
        <w:t xml:space="preserve">(2) </w:t>
      </w:r>
      <w:r w:rsidRPr="002622A3">
        <w:rPr>
          <w:rFonts w:ascii="Arial" w:eastAsiaTheme="minorHAnsi" w:hAnsi="Arial" w:cs="Arial"/>
          <w:lang w:val="ro-RO"/>
        </w:rPr>
        <w:t>Contravaloarea</w:t>
      </w:r>
      <w:r w:rsidR="00DA2854" w:rsidRPr="002622A3">
        <w:rPr>
          <w:rFonts w:ascii="Arial" w:eastAsiaTheme="minorHAnsi" w:hAnsi="Arial" w:cs="Arial"/>
          <w:lang w:val="ro-RO"/>
        </w:rPr>
        <w:t xml:space="preserve"> în lei a sumei de 3.650.000 euro</w:t>
      </w:r>
      <w:r w:rsidRPr="002622A3">
        <w:rPr>
          <w:rFonts w:ascii="Arial" w:eastAsiaTheme="minorHAnsi" w:hAnsi="Arial" w:cs="Arial"/>
          <w:lang w:val="ro-RO"/>
        </w:rPr>
        <w:t xml:space="preserve"> se asigură de la bugetul de stat, prin bugetul Ministerului Finanțelor Publice, iar plata către Banca Internațională de Investiții se efectuează într-o singură tranșă, în primul trimestrul din anul 2019.</w:t>
      </w:r>
    </w:p>
    <w:p w14:paraId="205694E3" w14:textId="77777777" w:rsidR="00072A11" w:rsidRPr="002622A3" w:rsidRDefault="00072A11" w:rsidP="00072A11">
      <w:pPr>
        <w:pStyle w:val="Style6"/>
        <w:widowControl/>
        <w:spacing w:line="360" w:lineRule="auto"/>
        <w:ind w:firstLine="720"/>
        <w:rPr>
          <w:rFonts w:ascii="Arial" w:eastAsiaTheme="minorHAnsi" w:hAnsi="Arial" w:cs="Arial"/>
          <w:lang w:val="ro-RO"/>
        </w:rPr>
      </w:pPr>
    </w:p>
    <w:p w14:paraId="3A097020" w14:textId="0D61B794" w:rsidR="00DF761C" w:rsidRPr="002622A3" w:rsidRDefault="00551C68" w:rsidP="00072A11">
      <w:pPr>
        <w:pStyle w:val="Style6"/>
        <w:widowControl/>
        <w:spacing w:line="360" w:lineRule="auto"/>
        <w:ind w:firstLine="720"/>
        <w:rPr>
          <w:rStyle w:val="FontStyle20"/>
          <w:rFonts w:eastAsia="Calibri"/>
          <w:sz w:val="24"/>
          <w:szCs w:val="24"/>
          <w:lang w:val="ro-RO"/>
        </w:rPr>
      </w:pPr>
      <w:r w:rsidRPr="002622A3">
        <w:rPr>
          <w:rStyle w:val="FontStyle20"/>
          <w:b/>
          <w:sz w:val="24"/>
          <w:szCs w:val="24"/>
          <w:lang w:val="ro-RO" w:eastAsia="ro-RO"/>
        </w:rPr>
        <w:t>Art.3</w:t>
      </w:r>
      <w:r w:rsidR="0010780E" w:rsidRPr="002622A3">
        <w:rPr>
          <w:rStyle w:val="FontStyle20"/>
          <w:b/>
          <w:sz w:val="24"/>
          <w:szCs w:val="24"/>
          <w:lang w:val="ro-RO" w:eastAsia="ro-RO"/>
        </w:rPr>
        <w:t>2</w:t>
      </w:r>
      <w:r w:rsidR="00DA5B1B" w:rsidRPr="002622A3">
        <w:rPr>
          <w:rStyle w:val="FontStyle20"/>
          <w:b/>
          <w:sz w:val="24"/>
          <w:szCs w:val="24"/>
          <w:lang w:val="ro-RO" w:eastAsia="ro-RO"/>
        </w:rPr>
        <w:t xml:space="preserve">. </w:t>
      </w:r>
      <w:r w:rsidR="00BB2726" w:rsidRPr="002622A3">
        <w:rPr>
          <w:rStyle w:val="FontStyle20"/>
          <w:sz w:val="24"/>
          <w:szCs w:val="24"/>
          <w:lang w:val="ro-RO" w:eastAsia="ro-RO"/>
        </w:rPr>
        <w:t>–</w:t>
      </w:r>
      <w:r w:rsidR="00BB2726" w:rsidRPr="002622A3">
        <w:rPr>
          <w:rStyle w:val="FontStyle20"/>
          <w:sz w:val="24"/>
          <w:szCs w:val="24"/>
          <w:lang w:val="ro-RO"/>
        </w:rPr>
        <w:t xml:space="preserve"> </w:t>
      </w:r>
      <w:r w:rsidR="00DF761C" w:rsidRPr="002622A3">
        <w:rPr>
          <w:rStyle w:val="FontStyle20"/>
          <w:sz w:val="24"/>
          <w:szCs w:val="24"/>
          <w:lang w:val="ro-RO"/>
        </w:rPr>
        <w:t xml:space="preserve">(1) </w:t>
      </w:r>
      <w:r w:rsidR="00DF761C" w:rsidRPr="002622A3">
        <w:rPr>
          <w:rStyle w:val="FontStyle20"/>
          <w:sz w:val="24"/>
          <w:szCs w:val="24"/>
          <w:lang w:val="ro-RO" w:eastAsia="ro-RO"/>
        </w:rPr>
        <w:t xml:space="preserve">Se autorizează Ministerul Afacerilor Interne, prin </w:t>
      </w:r>
      <w:r w:rsidR="003C1974" w:rsidRPr="002622A3">
        <w:rPr>
          <w:rStyle w:val="FontStyle20"/>
          <w:sz w:val="24"/>
          <w:szCs w:val="24"/>
          <w:lang w:val="ro-RO" w:eastAsia="ro-RO"/>
        </w:rPr>
        <w:t>Direcția</w:t>
      </w:r>
      <w:r w:rsidR="00DF761C" w:rsidRPr="002622A3">
        <w:rPr>
          <w:rStyle w:val="FontStyle20"/>
          <w:sz w:val="24"/>
          <w:szCs w:val="24"/>
          <w:lang w:val="ro-RO" w:eastAsia="ro-RO"/>
        </w:rPr>
        <w:t xml:space="preserve"> Regim Permise de Conducere </w:t>
      </w:r>
      <w:r w:rsidR="003C1974" w:rsidRPr="002622A3">
        <w:rPr>
          <w:rStyle w:val="FontStyle20"/>
          <w:sz w:val="24"/>
          <w:szCs w:val="24"/>
          <w:lang w:val="ro-RO" w:eastAsia="ro-RO"/>
        </w:rPr>
        <w:t>și</w:t>
      </w:r>
      <w:r w:rsidR="00DF761C" w:rsidRPr="002622A3">
        <w:rPr>
          <w:rStyle w:val="FontStyle20"/>
          <w:sz w:val="24"/>
          <w:szCs w:val="24"/>
          <w:lang w:val="ro-RO" w:eastAsia="ro-RO"/>
        </w:rPr>
        <w:t xml:space="preserve"> Înmatriculare a Vehiculelor, să </w:t>
      </w:r>
      <w:r w:rsidR="003C1974" w:rsidRPr="002622A3">
        <w:rPr>
          <w:rStyle w:val="FontStyle20"/>
          <w:sz w:val="24"/>
          <w:szCs w:val="24"/>
          <w:lang w:val="ro-RO" w:eastAsia="ro-RO"/>
        </w:rPr>
        <w:t>achiziționeze</w:t>
      </w:r>
      <w:r w:rsidR="00DF761C" w:rsidRPr="002622A3">
        <w:rPr>
          <w:rStyle w:val="FontStyle20"/>
          <w:sz w:val="24"/>
          <w:szCs w:val="24"/>
          <w:lang w:val="ro-RO" w:eastAsia="ro-RO"/>
        </w:rPr>
        <w:t xml:space="preserve">, potrivit prevederilor legale în vigoare, autovehicule cu dotări specifice, autoutilitare, autoturisme, autobuze </w:t>
      </w:r>
      <w:r w:rsidR="003C1974" w:rsidRPr="002622A3">
        <w:rPr>
          <w:rStyle w:val="FontStyle20"/>
          <w:sz w:val="24"/>
          <w:szCs w:val="24"/>
          <w:lang w:val="ro-RO" w:eastAsia="ro-RO"/>
        </w:rPr>
        <w:t>și</w:t>
      </w:r>
      <w:r w:rsidR="00DF761C" w:rsidRPr="002622A3">
        <w:rPr>
          <w:rStyle w:val="FontStyle20"/>
          <w:sz w:val="24"/>
          <w:szCs w:val="24"/>
          <w:lang w:val="ro-RO" w:eastAsia="ro-RO"/>
        </w:rPr>
        <w:t xml:space="preserve"> motociclete necesare </w:t>
      </w:r>
      <w:r w:rsidR="003C1974" w:rsidRPr="002622A3">
        <w:rPr>
          <w:rStyle w:val="FontStyle20"/>
          <w:sz w:val="24"/>
          <w:szCs w:val="24"/>
          <w:lang w:val="ro-RO" w:eastAsia="ro-RO"/>
        </w:rPr>
        <w:t>desfășurării</w:t>
      </w:r>
      <w:r w:rsidR="00DF761C" w:rsidRPr="002622A3">
        <w:rPr>
          <w:rStyle w:val="FontStyle20"/>
          <w:sz w:val="24"/>
          <w:szCs w:val="24"/>
          <w:lang w:val="ro-RO" w:eastAsia="ro-RO"/>
        </w:rPr>
        <w:t xml:space="preserve"> în bune </w:t>
      </w:r>
      <w:r w:rsidR="003C1974" w:rsidRPr="002622A3">
        <w:rPr>
          <w:rStyle w:val="FontStyle20"/>
          <w:sz w:val="24"/>
          <w:szCs w:val="24"/>
          <w:lang w:val="ro-RO" w:eastAsia="ro-RO"/>
        </w:rPr>
        <w:t>condiții</w:t>
      </w:r>
      <w:r w:rsidR="00DF761C" w:rsidRPr="002622A3">
        <w:rPr>
          <w:rStyle w:val="FontStyle20"/>
          <w:sz w:val="24"/>
          <w:szCs w:val="24"/>
          <w:lang w:val="ro-RO" w:eastAsia="ro-RO"/>
        </w:rPr>
        <w:t xml:space="preserve"> a </w:t>
      </w:r>
      <w:r w:rsidR="003C1974" w:rsidRPr="002622A3">
        <w:rPr>
          <w:rStyle w:val="FontStyle20"/>
          <w:sz w:val="24"/>
          <w:szCs w:val="24"/>
          <w:lang w:val="ro-RO" w:eastAsia="ro-RO"/>
        </w:rPr>
        <w:t>activităților</w:t>
      </w:r>
      <w:r w:rsidR="00DF761C" w:rsidRPr="002622A3">
        <w:rPr>
          <w:rStyle w:val="FontStyle20"/>
          <w:sz w:val="24"/>
          <w:szCs w:val="24"/>
          <w:lang w:val="ro-RO" w:eastAsia="ro-RO"/>
        </w:rPr>
        <w:t xml:space="preserve"> structurilor/</w:t>
      </w:r>
      <w:r w:rsidR="003C1974" w:rsidRPr="002622A3">
        <w:rPr>
          <w:rStyle w:val="FontStyle20"/>
          <w:sz w:val="24"/>
          <w:szCs w:val="24"/>
          <w:lang w:val="ro-RO" w:eastAsia="ro-RO"/>
        </w:rPr>
        <w:t>instituțiilor</w:t>
      </w:r>
      <w:r w:rsidR="00DF761C" w:rsidRPr="002622A3">
        <w:rPr>
          <w:rStyle w:val="FontStyle20"/>
          <w:sz w:val="24"/>
          <w:szCs w:val="24"/>
          <w:lang w:val="ro-RO" w:eastAsia="ro-RO"/>
        </w:rPr>
        <w:t xml:space="preserve"> din cadrul/subordinea ministerului, din excedentul veniturilor proprii </w:t>
      </w:r>
      <w:r w:rsidR="003C1974" w:rsidRPr="002622A3">
        <w:rPr>
          <w:rStyle w:val="FontStyle20"/>
          <w:sz w:val="24"/>
          <w:szCs w:val="24"/>
          <w:lang w:val="ro-RO" w:eastAsia="ro-RO"/>
        </w:rPr>
        <w:t>obținute</w:t>
      </w:r>
      <w:r w:rsidR="00DF761C" w:rsidRPr="002622A3">
        <w:rPr>
          <w:rStyle w:val="FontStyle20"/>
          <w:sz w:val="24"/>
          <w:szCs w:val="24"/>
          <w:lang w:val="ro-RO" w:eastAsia="ro-RO"/>
        </w:rPr>
        <w:t xml:space="preserve"> din activitatea de </w:t>
      </w:r>
      <w:r w:rsidR="003C1974" w:rsidRPr="002622A3">
        <w:rPr>
          <w:rStyle w:val="FontStyle20"/>
          <w:sz w:val="24"/>
          <w:szCs w:val="24"/>
          <w:lang w:val="ro-RO" w:eastAsia="ro-RO"/>
        </w:rPr>
        <w:t>confecționare</w:t>
      </w:r>
      <w:r w:rsidR="00DF761C" w:rsidRPr="002622A3">
        <w:rPr>
          <w:rStyle w:val="FontStyle20"/>
          <w:sz w:val="24"/>
          <w:szCs w:val="24"/>
          <w:lang w:val="ro-RO" w:eastAsia="ro-RO"/>
        </w:rPr>
        <w:t xml:space="preserve"> </w:t>
      </w:r>
      <w:r w:rsidR="003C1974" w:rsidRPr="002622A3">
        <w:rPr>
          <w:rStyle w:val="FontStyle20"/>
          <w:sz w:val="24"/>
          <w:szCs w:val="24"/>
          <w:lang w:val="ro-RO" w:eastAsia="ro-RO"/>
        </w:rPr>
        <w:t>și</w:t>
      </w:r>
      <w:r w:rsidR="00DF761C" w:rsidRPr="002622A3">
        <w:rPr>
          <w:rStyle w:val="FontStyle20"/>
          <w:sz w:val="24"/>
          <w:szCs w:val="24"/>
          <w:lang w:val="ro-RO" w:eastAsia="ro-RO"/>
        </w:rPr>
        <w:t xml:space="preserve"> valorificare a plăcilor cu numere de înmatriculare cu fond reflectorizant.</w:t>
      </w:r>
    </w:p>
    <w:p w14:paraId="3D32ABAF" w14:textId="77777777" w:rsidR="003B14E0" w:rsidRPr="002622A3" w:rsidRDefault="00DF761C" w:rsidP="003B14E0">
      <w:pPr>
        <w:widowControl w:val="0"/>
        <w:spacing w:after="120" w:line="360" w:lineRule="auto"/>
        <w:ind w:firstLine="720"/>
        <w:jc w:val="both"/>
        <w:rPr>
          <w:rStyle w:val="FontStyle20"/>
          <w:sz w:val="24"/>
          <w:szCs w:val="24"/>
          <w:lang w:eastAsia="ro-RO"/>
        </w:rPr>
      </w:pPr>
      <w:r w:rsidRPr="002622A3">
        <w:rPr>
          <w:rStyle w:val="FontStyle20"/>
          <w:sz w:val="24"/>
          <w:szCs w:val="24"/>
          <w:lang w:eastAsia="ro-RO"/>
        </w:rPr>
        <w:t xml:space="preserve">(2) Limita în care se pot efectua </w:t>
      </w:r>
      <w:r w:rsidR="007B08D0" w:rsidRPr="002622A3">
        <w:rPr>
          <w:rStyle w:val="FontStyle20"/>
          <w:sz w:val="24"/>
          <w:szCs w:val="24"/>
          <w:lang w:eastAsia="ro-RO"/>
        </w:rPr>
        <w:t>plăț</w:t>
      </w:r>
      <w:r w:rsidR="003C1974" w:rsidRPr="002622A3">
        <w:rPr>
          <w:rStyle w:val="FontStyle20"/>
          <w:sz w:val="24"/>
          <w:szCs w:val="24"/>
          <w:lang w:eastAsia="ro-RO"/>
        </w:rPr>
        <w:t>i</w:t>
      </w:r>
      <w:r w:rsidRPr="002622A3">
        <w:rPr>
          <w:rStyle w:val="FontStyle20"/>
          <w:sz w:val="24"/>
          <w:szCs w:val="24"/>
          <w:lang w:eastAsia="ro-RO"/>
        </w:rPr>
        <w:t xml:space="preserve"> pentru </w:t>
      </w:r>
      <w:r w:rsidR="003C1974" w:rsidRPr="002622A3">
        <w:rPr>
          <w:rStyle w:val="FontStyle20"/>
          <w:sz w:val="24"/>
          <w:szCs w:val="24"/>
          <w:lang w:eastAsia="ro-RO"/>
        </w:rPr>
        <w:t>achizițiile</w:t>
      </w:r>
      <w:r w:rsidRPr="002622A3">
        <w:rPr>
          <w:rStyle w:val="FontStyle20"/>
          <w:sz w:val="24"/>
          <w:szCs w:val="24"/>
          <w:lang w:eastAsia="ro-RO"/>
        </w:rPr>
        <w:t xml:space="preserve"> publice de la </w:t>
      </w:r>
      <w:r w:rsidRPr="002622A3">
        <w:rPr>
          <w:rStyle w:val="FontStyle20"/>
          <w:sz w:val="24"/>
          <w:szCs w:val="24"/>
          <w:lang w:eastAsia="ro-RO"/>
        </w:rPr>
        <w:lastRenderedPageBreak/>
        <w:t>alin.(1) este de 80.000 mii lei.</w:t>
      </w:r>
    </w:p>
    <w:p w14:paraId="50589078" w14:textId="77777777" w:rsidR="003B14E0" w:rsidRPr="002622A3" w:rsidRDefault="003B14E0" w:rsidP="003B14E0">
      <w:pPr>
        <w:widowControl w:val="0"/>
        <w:spacing w:after="120" w:line="360" w:lineRule="auto"/>
        <w:ind w:firstLine="720"/>
        <w:jc w:val="both"/>
        <w:rPr>
          <w:rStyle w:val="FontStyle20"/>
          <w:sz w:val="24"/>
          <w:szCs w:val="24"/>
          <w:lang w:eastAsia="ro-RO"/>
        </w:rPr>
      </w:pPr>
    </w:p>
    <w:p w14:paraId="4C834967" w14:textId="02491F4F" w:rsidR="00551C68" w:rsidRPr="002622A3" w:rsidRDefault="0010780E" w:rsidP="003B14E0">
      <w:pPr>
        <w:widowControl w:val="0"/>
        <w:spacing w:after="120" w:line="360" w:lineRule="auto"/>
        <w:ind w:firstLine="720"/>
        <w:jc w:val="both"/>
        <w:rPr>
          <w:rStyle w:val="FontStyle20"/>
          <w:sz w:val="24"/>
          <w:szCs w:val="24"/>
          <w:lang w:eastAsia="ro-RO"/>
        </w:rPr>
      </w:pPr>
      <w:r w:rsidRPr="002622A3">
        <w:rPr>
          <w:rStyle w:val="FontStyle20"/>
          <w:b/>
          <w:sz w:val="24"/>
          <w:szCs w:val="24"/>
          <w:lang w:eastAsia="ro-RO"/>
        </w:rPr>
        <w:t>Art.33</w:t>
      </w:r>
      <w:r w:rsidR="003B14E0" w:rsidRPr="002622A3">
        <w:rPr>
          <w:rStyle w:val="FontStyle20"/>
          <w:b/>
          <w:sz w:val="24"/>
          <w:szCs w:val="24"/>
          <w:lang w:eastAsia="ro-RO"/>
        </w:rPr>
        <w:t xml:space="preserve">. </w:t>
      </w:r>
      <w:r w:rsidR="003B14E0" w:rsidRPr="002622A3">
        <w:rPr>
          <w:rStyle w:val="FontStyle20"/>
          <w:sz w:val="24"/>
          <w:szCs w:val="24"/>
          <w:lang w:eastAsia="ro-RO"/>
        </w:rPr>
        <w:t>–</w:t>
      </w:r>
      <w:r w:rsidR="003B14E0" w:rsidRPr="002622A3">
        <w:rPr>
          <w:rStyle w:val="FontStyle20"/>
          <w:sz w:val="24"/>
          <w:szCs w:val="24"/>
        </w:rPr>
        <w:t xml:space="preserve"> </w:t>
      </w:r>
      <w:r w:rsidR="00090109" w:rsidRPr="002622A3">
        <w:rPr>
          <w:rStyle w:val="FontStyle20"/>
          <w:sz w:val="24"/>
          <w:szCs w:val="24"/>
          <w:lang w:eastAsia="ro-RO"/>
        </w:rPr>
        <w:t>În bugetul Min</w:t>
      </w:r>
      <w:r w:rsidR="00666CF2" w:rsidRPr="002622A3">
        <w:rPr>
          <w:rStyle w:val="FontStyle20"/>
          <w:sz w:val="24"/>
          <w:szCs w:val="24"/>
          <w:lang w:eastAsia="ro-RO"/>
        </w:rPr>
        <w:t>isterul Agriculturii și Dezvoltă</w:t>
      </w:r>
      <w:r w:rsidR="00090109" w:rsidRPr="002622A3">
        <w:rPr>
          <w:rStyle w:val="FontStyle20"/>
          <w:sz w:val="24"/>
          <w:szCs w:val="24"/>
          <w:lang w:eastAsia="ro-RO"/>
        </w:rPr>
        <w:t>rii Rurale, la capitolul 83.01</w:t>
      </w:r>
      <w:r w:rsidR="003B14E0" w:rsidRPr="002622A3">
        <w:rPr>
          <w:rStyle w:val="FontStyle20"/>
          <w:sz w:val="24"/>
          <w:szCs w:val="24"/>
          <w:lang w:eastAsia="ro-RO"/>
        </w:rPr>
        <w:t xml:space="preserve"> „</w:t>
      </w:r>
      <w:r w:rsidR="00090109" w:rsidRPr="002622A3">
        <w:rPr>
          <w:rStyle w:val="FontStyle20"/>
          <w:sz w:val="24"/>
          <w:szCs w:val="24"/>
          <w:lang w:eastAsia="ro-RO"/>
        </w:rPr>
        <w:t>Agricultură, Silvicultură, Piscicultură și Vână</w:t>
      </w:r>
      <w:r w:rsidR="003B14E0" w:rsidRPr="002622A3">
        <w:rPr>
          <w:rStyle w:val="FontStyle20"/>
          <w:sz w:val="24"/>
          <w:szCs w:val="24"/>
          <w:lang w:eastAsia="ro-RO"/>
        </w:rPr>
        <w:t>toare”, titlul 72 „</w:t>
      </w:r>
      <w:r w:rsidR="00090109" w:rsidRPr="002622A3">
        <w:rPr>
          <w:rStyle w:val="FontStyle20"/>
          <w:sz w:val="24"/>
          <w:szCs w:val="24"/>
          <w:lang w:eastAsia="ro-RO"/>
        </w:rPr>
        <w:t xml:space="preserve">Active financiare“, alineatul 72.01.01 </w:t>
      </w:r>
      <w:r w:rsidR="003B14E0" w:rsidRPr="002622A3">
        <w:rPr>
          <w:rStyle w:val="FontStyle20"/>
          <w:sz w:val="24"/>
          <w:szCs w:val="24"/>
          <w:lang w:eastAsia="ro-RO"/>
        </w:rPr>
        <w:t>„</w:t>
      </w:r>
      <w:r w:rsidR="00090109" w:rsidRPr="002622A3">
        <w:rPr>
          <w:rStyle w:val="FontStyle20"/>
          <w:sz w:val="24"/>
          <w:szCs w:val="24"/>
          <w:lang w:eastAsia="ro-RO"/>
        </w:rPr>
        <w:t>Participarea la capitalul social al societăților comerciale”, este prevăzută suma de 100 mii lei, care se utilizează în anul 2019 pentru punerea î</w:t>
      </w:r>
      <w:r w:rsidR="003B14E0" w:rsidRPr="002622A3">
        <w:rPr>
          <w:rStyle w:val="FontStyle20"/>
          <w:sz w:val="24"/>
          <w:szCs w:val="24"/>
          <w:lang w:eastAsia="ro-RO"/>
        </w:rPr>
        <w:t>n aplicare a prevederilor art.3</w:t>
      </w:r>
      <w:r w:rsidR="00090109" w:rsidRPr="002622A3">
        <w:rPr>
          <w:rStyle w:val="FontStyle20"/>
          <w:sz w:val="24"/>
          <w:szCs w:val="24"/>
          <w:lang w:eastAsia="ro-RO"/>
        </w:rPr>
        <w:t xml:space="preserve"> alin. (1) și (2) din Hotărârea Guvernului nr.933/2018 privind înființarea Societății Naționale “Casa Română de Comerț Agroalimentar Unirea –SA”.</w:t>
      </w:r>
    </w:p>
    <w:p w14:paraId="19EB9624" w14:textId="77777777" w:rsidR="00090109" w:rsidRPr="002622A3" w:rsidRDefault="00090109" w:rsidP="00551C68">
      <w:pPr>
        <w:widowControl w:val="0"/>
        <w:spacing w:after="120" w:line="360" w:lineRule="auto"/>
        <w:ind w:firstLine="720"/>
        <w:jc w:val="both"/>
        <w:rPr>
          <w:rStyle w:val="FontStyle20"/>
          <w:sz w:val="24"/>
          <w:szCs w:val="24"/>
          <w:lang w:eastAsia="ro-RO"/>
        </w:rPr>
      </w:pPr>
    </w:p>
    <w:p w14:paraId="594BE8BB" w14:textId="747B6661" w:rsidR="007B08D0" w:rsidRPr="002622A3" w:rsidRDefault="007B08D0" w:rsidP="00551C68">
      <w:pPr>
        <w:widowControl w:val="0"/>
        <w:spacing w:after="120" w:line="360" w:lineRule="auto"/>
        <w:ind w:firstLine="720"/>
        <w:jc w:val="both"/>
        <w:rPr>
          <w:rStyle w:val="FontStyle20"/>
          <w:sz w:val="24"/>
          <w:szCs w:val="24"/>
          <w:lang w:eastAsia="ro-RO"/>
        </w:rPr>
      </w:pPr>
      <w:r w:rsidRPr="002622A3">
        <w:rPr>
          <w:rStyle w:val="FontStyle19"/>
          <w:sz w:val="24"/>
          <w:szCs w:val="24"/>
          <w:lang w:eastAsia="ro-RO"/>
        </w:rPr>
        <w:t>A</w:t>
      </w:r>
      <w:r w:rsidR="004A7148" w:rsidRPr="002622A3">
        <w:rPr>
          <w:rStyle w:val="FontStyle19"/>
          <w:sz w:val="24"/>
          <w:szCs w:val="24"/>
          <w:lang w:eastAsia="ro-RO"/>
        </w:rPr>
        <w:t>rt</w:t>
      </w:r>
      <w:r w:rsidR="0010780E" w:rsidRPr="002622A3">
        <w:rPr>
          <w:rStyle w:val="FontStyle19"/>
          <w:sz w:val="24"/>
          <w:szCs w:val="24"/>
          <w:lang w:eastAsia="ro-RO"/>
        </w:rPr>
        <w:t>.34</w:t>
      </w:r>
      <w:r w:rsidRPr="002622A3">
        <w:rPr>
          <w:rStyle w:val="FontStyle19"/>
          <w:sz w:val="24"/>
          <w:szCs w:val="24"/>
          <w:lang w:eastAsia="ro-RO"/>
        </w:rPr>
        <w:t xml:space="preserve">. </w:t>
      </w:r>
      <w:r w:rsidRPr="002622A3">
        <w:rPr>
          <w:rStyle w:val="FontStyle20"/>
          <w:sz w:val="24"/>
          <w:szCs w:val="24"/>
          <w:lang w:eastAsia="ro-RO"/>
        </w:rPr>
        <w:t xml:space="preserve">- </w:t>
      </w:r>
      <w:r w:rsidRPr="002622A3">
        <w:rPr>
          <w:rStyle w:val="FontStyle20"/>
          <w:sz w:val="24"/>
          <w:szCs w:val="24"/>
        </w:rPr>
        <w:t xml:space="preserve">În anul 2019, sumele aferente schemelor de sprijin direct </w:t>
      </w:r>
      <w:r w:rsidR="003F602E" w:rsidRPr="002622A3">
        <w:rPr>
          <w:rStyle w:val="FontStyle20"/>
          <w:sz w:val="24"/>
          <w:szCs w:val="24"/>
        </w:rPr>
        <w:t>și</w:t>
      </w:r>
      <w:r w:rsidRPr="002622A3">
        <w:rPr>
          <w:rStyle w:val="FontStyle20"/>
          <w:sz w:val="24"/>
          <w:szCs w:val="24"/>
        </w:rPr>
        <w:t xml:space="preserve"> măsurilor </w:t>
      </w:r>
      <w:r w:rsidR="003F602E" w:rsidRPr="002622A3">
        <w:rPr>
          <w:rStyle w:val="FontStyle20"/>
          <w:sz w:val="24"/>
          <w:szCs w:val="24"/>
        </w:rPr>
        <w:t>finanțate</w:t>
      </w:r>
      <w:r w:rsidRPr="002622A3">
        <w:rPr>
          <w:rStyle w:val="FontStyle20"/>
          <w:sz w:val="24"/>
          <w:szCs w:val="24"/>
        </w:rPr>
        <w:t xml:space="preserve"> din Fondul European de Garantare Agricolă (FEGA) prevăzute la art. 6 alin. (2) din </w:t>
      </w:r>
      <w:r w:rsidR="003F602E" w:rsidRPr="002622A3">
        <w:rPr>
          <w:rStyle w:val="FontStyle20"/>
          <w:sz w:val="24"/>
          <w:szCs w:val="24"/>
        </w:rPr>
        <w:t>Ordonanța</w:t>
      </w:r>
      <w:r w:rsidRPr="002622A3">
        <w:rPr>
          <w:rStyle w:val="FontStyle20"/>
          <w:sz w:val="24"/>
          <w:szCs w:val="24"/>
        </w:rPr>
        <w:t xml:space="preserve"> de </w:t>
      </w:r>
      <w:r w:rsidR="003F602E" w:rsidRPr="002622A3">
        <w:rPr>
          <w:rStyle w:val="FontStyle20"/>
          <w:sz w:val="24"/>
          <w:szCs w:val="24"/>
        </w:rPr>
        <w:t>urgență</w:t>
      </w:r>
      <w:r w:rsidRPr="002622A3">
        <w:rPr>
          <w:rStyle w:val="FontStyle20"/>
          <w:sz w:val="24"/>
          <w:szCs w:val="24"/>
        </w:rPr>
        <w:t xml:space="preserve"> a Guvernului nr. 49/2015, aprobată cu modificări </w:t>
      </w:r>
      <w:r w:rsidR="003F602E" w:rsidRPr="002622A3">
        <w:rPr>
          <w:rStyle w:val="FontStyle20"/>
          <w:sz w:val="24"/>
          <w:szCs w:val="24"/>
        </w:rPr>
        <w:t>și</w:t>
      </w:r>
      <w:r w:rsidRPr="002622A3">
        <w:rPr>
          <w:rStyle w:val="FontStyle20"/>
          <w:sz w:val="24"/>
          <w:szCs w:val="24"/>
        </w:rPr>
        <w:t xml:space="preserve"> completări prin Legea nr. 56/2016, se cuprind în bugetul Ministerului Agriculturii </w:t>
      </w:r>
      <w:r w:rsidR="003F602E" w:rsidRPr="002622A3">
        <w:rPr>
          <w:rStyle w:val="FontStyle20"/>
          <w:sz w:val="24"/>
          <w:szCs w:val="24"/>
        </w:rPr>
        <w:t>și</w:t>
      </w:r>
      <w:r w:rsidRPr="002622A3">
        <w:rPr>
          <w:rStyle w:val="FontStyle20"/>
          <w:sz w:val="24"/>
          <w:szCs w:val="24"/>
        </w:rPr>
        <w:t xml:space="preserve"> Dezvolt</w:t>
      </w:r>
      <w:r w:rsidR="003F602E" w:rsidRPr="002622A3">
        <w:rPr>
          <w:rStyle w:val="FontStyle20"/>
          <w:sz w:val="24"/>
          <w:szCs w:val="24"/>
        </w:rPr>
        <w:t>ării Rurale la capitolul 83.01 „</w:t>
      </w:r>
      <w:r w:rsidRPr="002622A3">
        <w:rPr>
          <w:rStyle w:val="FontStyle20"/>
          <w:sz w:val="24"/>
          <w:szCs w:val="24"/>
        </w:rPr>
        <w:t xml:space="preserve">Agricultură, silvicultură, piscicultură </w:t>
      </w:r>
      <w:r w:rsidR="003F602E" w:rsidRPr="002622A3">
        <w:rPr>
          <w:rStyle w:val="FontStyle20"/>
          <w:sz w:val="24"/>
          <w:szCs w:val="24"/>
        </w:rPr>
        <w:t>și vânătoare", titlul 58 „</w:t>
      </w:r>
      <w:r w:rsidRPr="002622A3">
        <w:rPr>
          <w:rStyle w:val="FontStyle20"/>
          <w:sz w:val="24"/>
          <w:szCs w:val="24"/>
        </w:rPr>
        <w:t xml:space="preserve">Proiecte cu </w:t>
      </w:r>
      <w:r w:rsidR="003F602E" w:rsidRPr="002622A3">
        <w:rPr>
          <w:rStyle w:val="FontStyle20"/>
          <w:sz w:val="24"/>
          <w:szCs w:val="24"/>
        </w:rPr>
        <w:t>finanțare</w:t>
      </w:r>
      <w:r w:rsidRPr="002622A3">
        <w:rPr>
          <w:rStyle w:val="FontStyle20"/>
          <w:sz w:val="24"/>
          <w:szCs w:val="24"/>
        </w:rPr>
        <w:t xml:space="preserve"> din fonduri externe nerambursabile aferente cadrului financiar</w:t>
      </w:r>
      <w:r w:rsidR="003F602E" w:rsidRPr="002622A3">
        <w:rPr>
          <w:rStyle w:val="FontStyle20"/>
          <w:sz w:val="24"/>
          <w:szCs w:val="24"/>
        </w:rPr>
        <w:t xml:space="preserve"> 2014 - 2020", articolul 58.13 „</w:t>
      </w:r>
      <w:r w:rsidRPr="002622A3">
        <w:rPr>
          <w:rStyle w:val="FontStyle20"/>
          <w:sz w:val="24"/>
          <w:szCs w:val="24"/>
        </w:rPr>
        <w:t>Fondul European de Garantare Agricolă (FEGA)".</w:t>
      </w:r>
    </w:p>
    <w:p w14:paraId="368F4A9E" w14:textId="77777777" w:rsidR="00DF761C" w:rsidRPr="002622A3" w:rsidRDefault="00DF761C" w:rsidP="00A96D4D">
      <w:pPr>
        <w:spacing w:line="360" w:lineRule="auto"/>
        <w:jc w:val="both"/>
        <w:rPr>
          <w:rStyle w:val="FontStyle19"/>
          <w:sz w:val="24"/>
          <w:szCs w:val="24"/>
          <w:lang w:eastAsia="ro-RO"/>
        </w:rPr>
      </w:pPr>
    </w:p>
    <w:p w14:paraId="2EC46E60" w14:textId="1596D643" w:rsidR="003F602E" w:rsidRPr="002622A3" w:rsidRDefault="0010780E" w:rsidP="001B74A2">
      <w:pPr>
        <w:spacing w:line="360" w:lineRule="auto"/>
        <w:ind w:firstLine="709"/>
        <w:jc w:val="both"/>
        <w:rPr>
          <w:rStyle w:val="FontStyle20"/>
          <w:sz w:val="24"/>
          <w:szCs w:val="24"/>
          <w:lang w:eastAsia="ro-RO"/>
        </w:rPr>
      </w:pPr>
      <w:r w:rsidRPr="002622A3">
        <w:rPr>
          <w:rStyle w:val="FontStyle19"/>
          <w:sz w:val="24"/>
          <w:szCs w:val="24"/>
          <w:lang w:eastAsia="ro-RO"/>
        </w:rPr>
        <w:lastRenderedPageBreak/>
        <w:t>Art.35</w:t>
      </w:r>
      <w:r w:rsidR="00E04F03" w:rsidRPr="002622A3">
        <w:rPr>
          <w:rStyle w:val="FontStyle19"/>
          <w:sz w:val="24"/>
          <w:szCs w:val="24"/>
          <w:lang w:eastAsia="ro-RO"/>
        </w:rPr>
        <w:t xml:space="preserve">. </w:t>
      </w:r>
      <w:r w:rsidR="0032195A" w:rsidRPr="002622A3">
        <w:rPr>
          <w:rStyle w:val="FontStyle20"/>
          <w:sz w:val="24"/>
          <w:szCs w:val="24"/>
          <w:lang w:eastAsia="ro-RO"/>
        </w:rPr>
        <w:t>–</w:t>
      </w:r>
      <w:r w:rsidR="001B74A2" w:rsidRPr="002622A3">
        <w:rPr>
          <w:rStyle w:val="FontStyle20"/>
          <w:sz w:val="24"/>
          <w:szCs w:val="24"/>
          <w:lang w:eastAsia="ro-RO"/>
        </w:rPr>
        <w:t xml:space="preserve"> </w:t>
      </w:r>
      <w:r w:rsidR="0032195A" w:rsidRPr="002622A3">
        <w:rPr>
          <w:rStyle w:val="FontStyle20"/>
          <w:sz w:val="24"/>
          <w:szCs w:val="24"/>
          <w:lang w:eastAsia="ro-RO"/>
        </w:rPr>
        <w:t>În bugetul Ministerului Transporturilor p</w:t>
      </w:r>
      <w:r w:rsidR="007E4DCC" w:rsidRPr="002622A3">
        <w:rPr>
          <w:rStyle w:val="FontStyle20"/>
          <w:sz w:val="24"/>
          <w:szCs w:val="24"/>
          <w:lang w:eastAsia="ro-RO"/>
        </w:rPr>
        <w:t xml:space="preserve">e anul 2019, suma prevăzută la </w:t>
      </w:r>
      <w:r w:rsidR="0032195A" w:rsidRPr="002622A3">
        <w:rPr>
          <w:rStyle w:val="FontStyle20"/>
          <w:sz w:val="24"/>
          <w:szCs w:val="24"/>
          <w:lang w:eastAsia="ro-RO"/>
        </w:rPr>
        <w:t>capitolul 84.01 „Transporturi”, titlul 51 „Transferuri între unități ale administrației publice”, alineatul 51.01.55 „Întreținerea infrastructurii feroviare publice” se utilizează cu prioritate pentru:</w:t>
      </w:r>
    </w:p>
    <w:p w14:paraId="3A4F6A98" w14:textId="77777777" w:rsidR="003F602E" w:rsidRPr="002622A3" w:rsidRDefault="0032195A" w:rsidP="003F602E">
      <w:pPr>
        <w:autoSpaceDE w:val="0"/>
        <w:autoSpaceDN w:val="0"/>
        <w:adjustRightInd w:val="0"/>
        <w:spacing w:line="360" w:lineRule="auto"/>
        <w:ind w:firstLine="709"/>
        <w:jc w:val="both"/>
        <w:rPr>
          <w:rStyle w:val="FontStyle20"/>
          <w:sz w:val="24"/>
          <w:szCs w:val="24"/>
          <w:lang w:eastAsia="ro-RO"/>
        </w:rPr>
      </w:pPr>
      <w:r w:rsidRPr="002622A3">
        <w:rPr>
          <w:rStyle w:val="FontStyle20"/>
          <w:sz w:val="24"/>
          <w:szCs w:val="24"/>
          <w:lang w:eastAsia="ro-RO"/>
        </w:rPr>
        <w:t>a) plata obligațiilor către bugetul general consolidat;</w:t>
      </w:r>
    </w:p>
    <w:p w14:paraId="02917567" w14:textId="77777777" w:rsidR="007C6A2C" w:rsidRPr="002622A3" w:rsidRDefault="0032195A" w:rsidP="007C6A2C">
      <w:pPr>
        <w:autoSpaceDE w:val="0"/>
        <w:autoSpaceDN w:val="0"/>
        <w:adjustRightInd w:val="0"/>
        <w:spacing w:line="360" w:lineRule="auto"/>
        <w:ind w:firstLine="709"/>
        <w:jc w:val="both"/>
        <w:rPr>
          <w:rStyle w:val="FontStyle20"/>
          <w:sz w:val="24"/>
          <w:szCs w:val="24"/>
          <w:lang w:eastAsia="ro-RO"/>
        </w:rPr>
      </w:pPr>
      <w:r w:rsidRPr="002622A3">
        <w:rPr>
          <w:rStyle w:val="FontStyle20"/>
          <w:sz w:val="24"/>
          <w:szCs w:val="24"/>
          <w:lang w:eastAsia="ro-RO"/>
        </w:rPr>
        <w:t>b) asigurarea cheltuielilor stabilite de lege, aferente activității de întreținere și funcționare a infrastructurii feroviare publice prestate de administratorul infrastructurii feroviare, precum și a cheltuielilor stabilite prin contracte de prestări servicii, inclusiv cu sucursalele/filialele acestuia.</w:t>
      </w:r>
    </w:p>
    <w:p w14:paraId="542EB82F" w14:textId="77777777" w:rsidR="007C6A2C" w:rsidRPr="002622A3" w:rsidRDefault="007C6A2C" w:rsidP="007C6A2C">
      <w:pPr>
        <w:autoSpaceDE w:val="0"/>
        <w:autoSpaceDN w:val="0"/>
        <w:adjustRightInd w:val="0"/>
        <w:spacing w:line="360" w:lineRule="auto"/>
        <w:ind w:firstLine="709"/>
        <w:jc w:val="both"/>
        <w:rPr>
          <w:rStyle w:val="FontStyle20"/>
          <w:sz w:val="24"/>
          <w:szCs w:val="24"/>
          <w:lang w:eastAsia="ro-RO"/>
        </w:rPr>
      </w:pPr>
    </w:p>
    <w:p w14:paraId="7C1311AF" w14:textId="7B66E39B" w:rsidR="001B74A2" w:rsidRPr="002622A3" w:rsidRDefault="001B74A2" w:rsidP="001B74A2">
      <w:pPr>
        <w:autoSpaceDE w:val="0"/>
        <w:autoSpaceDN w:val="0"/>
        <w:adjustRightInd w:val="0"/>
        <w:spacing w:line="360" w:lineRule="auto"/>
        <w:ind w:firstLine="709"/>
        <w:jc w:val="both"/>
        <w:rPr>
          <w:rStyle w:val="FontStyle20"/>
          <w:sz w:val="24"/>
          <w:szCs w:val="24"/>
          <w:lang w:eastAsia="ro-RO"/>
        </w:rPr>
      </w:pPr>
      <w:r w:rsidRPr="002622A3">
        <w:rPr>
          <w:rStyle w:val="FontStyle19"/>
          <w:sz w:val="24"/>
          <w:szCs w:val="24"/>
          <w:lang w:eastAsia="ro-RO"/>
        </w:rPr>
        <w:t>Art.3</w:t>
      </w:r>
      <w:r w:rsidR="0010780E" w:rsidRPr="002622A3">
        <w:rPr>
          <w:rStyle w:val="FontStyle19"/>
          <w:sz w:val="24"/>
          <w:szCs w:val="24"/>
          <w:lang w:eastAsia="ro-RO"/>
        </w:rPr>
        <w:t>6</w:t>
      </w:r>
      <w:r w:rsidRPr="002622A3">
        <w:rPr>
          <w:rStyle w:val="FontStyle19"/>
          <w:sz w:val="24"/>
          <w:szCs w:val="24"/>
          <w:lang w:eastAsia="ro-RO"/>
        </w:rPr>
        <w:t xml:space="preserve">. </w:t>
      </w:r>
      <w:r w:rsidRPr="002622A3">
        <w:rPr>
          <w:rStyle w:val="FontStyle20"/>
          <w:sz w:val="24"/>
          <w:szCs w:val="24"/>
          <w:lang w:eastAsia="ro-RO"/>
        </w:rPr>
        <w:t>– (1) Cu suma de 180.000 mii lei, prevăzută în bugetul Ministerului Transporturilor la capitolul 84.01 „Transporturi", titlul 72 „Active financiare", articolul 72.01 „Active financiare", alineatul 72.01.01 „Participare la capitalul social al societăților comerciale", se majorează contribuția statului la capitalul social al Societății Comerciale de Transport cu Metroul București "Metrorex" - S.A.</w:t>
      </w:r>
    </w:p>
    <w:p w14:paraId="029A6043" w14:textId="77777777" w:rsidR="001B74A2" w:rsidRPr="002622A3" w:rsidRDefault="001B74A2" w:rsidP="001B74A2">
      <w:pPr>
        <w:autoSpaceDE w:val="0"/>
        <w:autoSpaceDN w:val="0"/>
        <w:adjustRightInd w:val="0"/>
        <w:spacing w:line="360" w:lineRule="auto"/>
        <w:ind w:firstLine="709"/>
        <w:jc w:val="both"/>
        <w:rPr>
          <w:rStyle w:val="FontStyle20"/>
          <w:sz w:val="24"/>
          <w:szCs w:val="24"/>
          <w:lang w:eastAsia="ro-RO"/>
        </w:rPr>
      </w:pPr>
      <w:r w:rsidRPr="002622A3">
        <w:rPr>
          <w:rStyle w:val="FontStyle20"/>
          <w:sz w:val="24"/>
          <w:szCs w:val="24"/>
          <w:lang w:eastAsia="ro-RO"/>
        </w:rPr>
        <w:t>(2)  Suma prevăzută la alin. (1) se virează de către Ministerul Transporturilor, după parcurgerea procedurilor în domeniul ajutorului de stat, Societății Comerciale de Transport cu Metroul București "Metrorex" - S.A. într-un cont de disponibil deschis la Trezoreria Statului.</w:t>
      </w:r>
    </w:p>
    <w:p w14:paraId="776B9D37" w14:textId="77777777" w:rsidR="001B74A2" w:rsidRPr="002622A3" w:rsidRDefault="001B74A2" w:rsidP="001B74A2">
      <w:pPr>
        <w:autoSpaceDE w:val="0"/>
        <w:autoSpaceDN w:val="0"/>
        <w:adjustRightInd w:val="0"/>
        <w:spacing w:line="360" w:lineRule="auto"/>
        <w:ind w:firstLine="709"/>
        <w:jc w:val="both"/>
        <w:rPr>
          <w:rStyle w:val="FontStyle20"/>
          <w:sz w:val="24"/>
          <w:szCs w:val="24"/>
          <w:lang w:eastAsia="ro-RO"/>
        </w:rPr>
      </w:pPr>
      <w:r w:rsidRPr="002622A3">
        <w:rPr>
          <w:rStyle w:val="FontStyle20"/>
          <w:sz w:val="24"/>
          <w:szCs w:val="24"/>
          <w:lang w:eastAsia="ro-RO"/>
        </w:rPr>
        <w:t xml:space="preserve">(3) Cu suma de 150.000 mii lei, prevăzută în bugetul Ministerului Transporturilor la capitolul 84.01 „Transporturi", titlul 72 „Active financiare", articolul </w:t>
      </w:r>
      <w:r w:rsidRPr="002622A3">
        <w:rPr>
          <w:rStyle w:val="FontStyle20"/>
          <w:sz w:val="24"/>
          <w:szCs w:val="24"/>
          <w:lang w:eastAsia="ro-RO"/>
        </w:rPr>
        <w:lastRenderedPageBreak/>
        <w:t>72.01 „Active financiare", alineatul 72.01.01 „Participare la capitalul social al societăților comerciale", se majorează contribuția statului la capitalul social al Societății Naționale de Transport Feroviar de Călători "C.F.R. Călători" - S.A.</w:t>
      </w:r>
    </w:p>
    <w:p w14:paraId="767B2DA2" w14:textId="76DDD729" w:rsidR="001B74A2" w:rsidRPr="002622A3" w:rsidRDefault="001B74A2" w:rsidP="001B74A2">
      <w:pPr>
        <w:autoSpaceDE w:val="0"/>
        <w:autoSpaceDN w:val="0"/>
        <w:adjustRightInd w:val="0"/>
        <w:spacing w:line="360" w:lineRule="auto"/>
        <w:ind w:firstLine="709"/>
        <w:jc w:val="both"/>
        <w:rPr>
          <w:rStyle w:val="FontStyle20"/>
          <w:sz w:val="24"/>
          <w:szCs w:val="24"/>
          <w:lang w:eastAsia="ro-RO"/>
        </w:rPr>
      </w:pPr>
      <w:r w:rsidRPr="002622A3">
        <w:rPr>
          <w:rStyle w:val="FontStyle20"/>
          <w:sz w:val="24"/>
          <w:szCs w:val="24"/>
          <w:lang w:eastAsia="ro-RO"/>
        </w:rPr>
        <w:t>(4) Suma prevăzută la alin. (3) se virează de către Ministerul Transporturilor, după parcurgerea procedurilor în domeniul ajutorului de stat, Societății Naționale de Transport Feroviar de Călători "C.F.R. Călători" - S.A. într-un cont de disponibil deschis la Trezoreria Statului</w:t>
      </w:r>
      <w:r w:rsidRPr="002622A3">
        <w:t xml:space="preserve"> </w:t>
      </w:r>
      <w:r w:rsidRPr="002622A3">
        <w:rPr>
          <w:rStyle w:val="FontStyle20"/>
          <w:sz w:val="24"/>
          <w:szCs w:val="24"/>
          <w:lang w:eastAsia="ro-RO"/>
        </w:rPr>
        <w:t>și se utilizează cu condiția ca Ministerul Transporturilor să își asume subcompensarea, iar suma alocată să se încadreze în cuantumul compensării calculat potrivit legislației în vigoare.</w:t>
      </w:r>
    </w:p>
    <w:p w14:paraId="6E53DB31" w14:textId="77777777" w:rsidR="00DE4CBD" w:rsidRPr="002622A3" w:rsidRDefault="00DE4CBD" w:rsidP="00DE4CBD">
      <w:pPr>
        <w:pStyle w:val="Style6"/>
        <w:spacing w:line="360" w:lineRule="auto"/>
        <w:rPr>
          <w:rFonts w:ascii="Arial" w:eastAsia="Calibri" w:hAnsi="Arial" w:cs="Arial"/>
          <w:lang w:val="ro-RO"/>
        </w:rPr>
      </w:pPr>
    </w:p>
    <w:p w14:paraId="08629AFE" w14:textId="0D453285" w:rsidR="00DE4CBD" w:rsidRPr="002622A3" w:rsidRDefault="00B94025" w:rsidP="00DE4CBD">
      <w:pPr>
        <w:pStyle w:val="Style6"/>
        <w:spacing w:line="360" w:lineRule="auto"/>
        <w:rPr>
          <w:rFonts w:ascii="Arial" w:eastAsia="Calibri" w:hAnsi="Arial" w:cs="Arial"/>
          <w:lang w:val="ro-RO"/>
        </w:rPr>
      </w:pPr>
      <w:r w:rsidRPr="002622A3">
        <w:rPr>
          <w:rFonts w:ascii="Arial" w:eastAsia="Calibri" w:hAnsi="Arial" w:cs="Arial"/>
          <w:b/>
          <w:lang w:val="ro-RO"/>
        </w:rPr>
        <w:t>Art.37.</w:t>
      </w:r>
      <w:r w:rsidR="00DE4CBD" w:rsidRPr="002622A3">
        <w:rPr>
          <w:rFonts w:ascii="Arial" w:eastAsia="Calibri" w:hAnsi="Arial" w:cs="Arial"/>
          <w:b/>
          <w:lang w:val="ro-RO"/>
        </w:rPr>
        <w:t xml:space="preserve"> </w:t>
      </w:r>
      <w:r w:rsidR="00DE4CBD" w:rsidRPr="002622A3">
        <w:rPr>
          <w:rFonts w:ascii="Arial" w:eastAsia="Calibri" w:hAnsi="Arial" w:cs="Arial"/>
          <w:lang w:val="ro-RO"/>
        </w:rPr>
        <w:t xml:space="preserve">- (1) Pentru proiectele de infrastructură de transport, se autorizează Ministerul Transporturilor să introducă în buget, în cursul întregului an, în anexele nr. 3/24/02, 3/24/23, 3/24/27 şi 3/24/29, după caz, proiectele de investiții noi cu credite de angajament necesare implementării acestora, la nivelul prevăzut în documentațiile tehnico-economice aprobate în condițiile legii. </w:t>
      </w:r>
    </w:p>
    <w:p w14:paraId="49E0C928" w14:textId="77777777" w:rsidR="00DE4CBD" w:rsidRPr="002622A3" w:rsidRDefault="00DE4CBD" w:rsidP="00DE4CBD">
      <w:pPr>
        <w:pStyle w:val="Style6"/>
        <w:spacing w:line="360" w:lineRule="auto"/>
        <w:rPr>
          <w:rFonts w:ascii="Arial" w:eastAsia="Calibri" w:hAnsi="Arial" w:cs="Arial"/>
          <w:lang w:val="ro-RO"/>
        </w:rPr>
      </w:pPr>
      <w:r w:rsidRPr="002622A3">
        <w:rPr>
          <w:rFonts w:ascii="Arial" w:eastAsia="Calibri" w:hAnsi="Arial" w:cs="Arial"/>
          <w:lang w:val="ro-RO"/>
        </w:rPr>
        <w:t xml:space="preserve">(2) În termen de 5 zile de la aprobarea modificărilor prevăzute la alin. (1), Ministerul Transporturilor le comunică Ministerului Finanțelor Publice concomitent cu transmiterea anexelor la bugetul ministerului, modificate, însușite de ordonatorul principal de credite. </w:t>
      </w:r>
    </w:p>
    <w:p w14:paraId="4B4A6D7D" w14:textId="15CDB004" w:rsidR="0073433E" w:rsidRPr="002622A3" w:rsidRDefault="00DE4CBD" w:rsidP="00DE4CBD">
      <w:pPr>
        <w:pStyle w:val="Style6"/>
        <w:spacing w:line="360" w:lineRule="auto"/>
        <w:rPr>
          <w:rFonts w:ascii="Arial" w:eastAsia="Calibri" w:hAnsi="Arial" w:cs="Arial"/>
          <w:lang w:val="ro-RO"/>
        </w:rPr>
      </w:pPr>
      <w:r w:rsidRPr="002622A3">
        <w:rPr>
          <w:rFonts w:ascii="Arial" w:eastAsia="Calibri" w:hAnsi="Arial" w:cs="Arial"/>
          <w:lang w:val="ro-RO"/>
        </w:rPr>
        <w:t>(3) Se autorizează Ministerul Finanțelor Publice, ca la solicitarea Ministerului Transporturilor pe baza comunicărilor transmise potrivit alin. (2), să aprobe repartizarea pe trimestre a modificărilor prevăzute la alin. (1).</w:t>
      </w:r>
    </w:p>
    <w:p w14:paraId="6D1667EB" w14:textId="77777777" w:rsidR="00DE4CBD" w:rsidRPr="002622A3" w:rsidRDefault="00DE4CBD" w:rsidP="002956F8">
      <w:pPr>
        <w:pStyle w:val="Style6"/>
        <w:widowControl/>
        <w:spacing w:line="360" w:lineRule="auto"/>
        <w:ind w:firstLine="720"/>
        <w:rPr>
          <w:rStyle w:val="FontStyle19"/>
          <w:sz w:val="24"/>
          <w:szCs w:val="24"/>
          <w:lang w:val="ro-RO" w:eastAsia="ro-RO"/>
        </w:rPr>
      </w:pPr>
    </w:p>
    <w:p w14:paraId="32B3B604" w14:textId="1B4CE6B0" w:rsidR="002956F8" w:rsidRPr="002622A3" w:rsidRDefault="00E12B30" w:rsidP="002956F8">
      <w:pPr>
        <w:pStyle w:val="Style6"/>
        <w:widowControl/>
        <w:spacing w:line="360" w:lineRule="auto"/>
        <w:ind w:firstLine="720"/>
        <w:rPr>
          <w:rFonts w:ascii="Arial" w:eastAsia="Calibri" w:hAnsi="Arial" w:cs="Arial"/>
          <w:lang w:val="ro-RO"/>
        </w:rPr>
      </w:pPr>
      <w:r w:rsidRPr="002622A3">
        <w:rPr>
          <w:rStyle w:val="FontStyle19"/>
          <w:sz w:val="24"/>
          <w:szCs w:val="24"/>
          <w:lang w:val="ro-RO" w:eastAsia="ro-RO"/>
        </w:rPr>
        <w:t>Art.</w:t>
      </w:r>
      <w:r w:rsidR="00FA167F" w:rsidRPr="002622A3">
        <w:rPr>
          <w:rStyle w:val="FontStyle19"/>
          <w:sz w:val="24"/>
          <w:szCs w:val="24"/>
          <w:lang w:val="ro-RO" w:eastAsia="ro-RO"/>
        </w:rPr>
        <w:t>3</w:t>
      </w:r>
      <w:r w:rsidR="00B94025" w:rsidRPr="002622A3">
        <w:rPr>
          <w:rStyle w:val="FontStyle19"/>
          <w:sz w:val="24"/>
          <w:szCs w:val="24"/>
          <w:lang w:val="ro-RO" w:eastAsia="ro-RO"/>
        </w:rPr>
        <w:t>8</w:t>
      </w:r>
      <w:r w:rsidR="0073433E" w:rsidRPr="002622A3">
        <w:rPr>
          <w:rStyle w:val="FontStyle19"/>
          <w:sz w:val="24"/>
          <w:szCs w:val="24"/>
          <w:lang w:val="ro-RO" w:eastAsia="ro-RO"/>
        </w:rPr>
        <w:t xml:space="preserve">. </w:t>
      </w:r>
      <w:r w:rsidR="0073433E" w:rsidRPr="002622A3">
        <w:rPr>
          <w:rStyle w:val="FontStyle20"/>
          <w:sz w:val="24"/>
          <w:szCs w:val="24"/>
          <w:lang w:val="ro-RO" w:eastAsia="ro-RO"/>
        </w:rPr>
        <w:t>-</w:t>
      </w:r>
      <w:r w:rsidR="003D77CF" w:rsidRPr="002622A3">
        <w:rPr>
          <w:rStyle w:val="FontStyle20"/>
          <w:sz w:val="24"/>
          <w:szCs w:val="24"/>
          <w:lang w:val="ro-RO" w:eastAsia="ro-RO"/>
        </w:rPr>
        <w:t xml:space="preserve"> </w:t>
      </w:r>
      <w:r w:rsidR="006151B0" w:rsidRPr="002622A3">
        <w:rPr>
          <w:rFonts w:ascii="Arial" w:eastAsia="Calibri" w:hAnsi="Arial" w:cs="Arial"/>
          <w:lang w:val="ro-RO"/>
        </w:rPr>
        <w:t>În anul 2019</w:t>
      </w:r>
      <w:r w:rsidR="002956F8" w:rsidRPr="002622A3">
        <w:rPr>
          <w:rFonts w:ascii="Arial" w:eastAsia="Calibri" w:hAnsi="Arial" w:cs="Arial"/>
          <w:lang w:val="ro-RO"/>
        </w:rPr>
        <w:t xml:space="preserve">, prin derogare de la art. 23 alin. (2) din Legea nr. 56/2012 privind organizarea </w:t>
      </w:r>
      <w:r w:rsidR="003072EB" w:rsidRPr="002622A3">
        <w:rPr>
          <w:rFonts w:ascii="Arial" w:eastAsia="Calibri" w:hAnsi="Arial" w:cs="Arial"/>
          <w:lang w:val="ro-RO"/>
        </w:rPr>
        <w:t>și</w:t>
      </w:r>
      <w:r w:rsidR="002956F8" w:rsidRPr="002622A3">
        <w:rPr>
          <w:rFonts w:ascii="Arial" w:eastAsia="Calibri" w:hAnsi="Arial" w:cs="Arial"/>
          <w:lang w:val="ro-RO"/>
        </w:rPr>
        <w:t xml:space="preserve"> </w:t>
      </w:r>
      <w:r w:rsidRPr="002622A3">
        <w:rPr>
          <w:rFonts w:ascii="Arial" w:eastAsia="Calibri" w:hAnsi="Arial" w:cs="Arial"/>
          <w:lang w:val="ro-RO"/>
        </w:rPr>
        <w:t>funcționarea</w:t>
      </w:r>
      <w:r w:rsidR="002956F8" w:rsidRPr="002622A3">
        <w:rPr>
          <w:rFonts w:ascii="Arial" w:eastAsia="Calibri" w:hAnsi="Arial" w:cs="Arial"/>
          <w:lang w:val="ro-RO"/>
        </w:rPr>
        <w:t xml:space="preserve"> Academiei de </w:t>
      </w:r>
      <w:r w:rsidR="003072EB" w:rsidRPr="002622A3">
        <w:rPr>
          <w:rFonts w:ascii="Arial" w:eastAsia="Calibri" w:hAnsi="Arial" w:cs="Arial"/>
          <w:lang w:val="ro-RO"/>
        </w:rPr>
        <w:t>Științe</w:t>
      </w:r>
      <w:r w:rsidR="002956F8" w:rsidRPr="002622A3">
        <w:rPr>
          <w:rFonts w:ascii="Arial" w:eastAsia="Calibri" w:hAnsi="Arial" w:cs="Arial"/>
          <w:lang w:val="ro-RO"/>
        </w:rPr>
        <w:t xml:space="preserve"> ale </w:t>
      </w:r>
      <w:r w:rsidR="003072EB" w:rsidRPr="002622A3">
        <w:rPr>
          <w:rFonts w:ascii="Arial" w:eastAsia="Calibri" w:hAnsi="Arial" w:cs="Arial"/>
          <w:lang w:val="ro-RO"/>
        </w:rPr>
        <w:t>Securității</w:t>
      </w:r>
      <w:r w:rsidR="002956F8" w:rsidRPr="002622A3">
        <w:rPr>
          <w:rFonts w:ascii="Arial" w:eastAsia="Calibri" w:hAnsi="Arial" w:cs="Arial"/>
          <w:lang w:val="ro-RO"/>
        </w:rPr>
        <w:t xml:space="preserve"> </w:t>
      </w:r>
      <w:r w:rsidR="003072EB" w:rsidRPr="002622A3">
        <w:rPr>
          <w:rFonts w:ascii="Arial" w:eastAsia="Calibri" w:hAnsi="Arial" w:cs="Arial"/>
          <w:lang w:val="ro-RO"/>
        </w:rPr>
        <w:t>Naționale</w:t>
      </w:r>
      <w:r w:rsidR="002956F8" w:rsidRPr="002622A3">
        <w:rPr>
          <w:rFonts w:ascii="Arial" w:eastAsia="Calibri" w:hAnsi="Arial" w:cs="Arial"/>
          <w:lang w:val="ro-RO"/>
        </w:rPr>
        <w:t xml:space="preserve">, cu modificările </w:t>
      </w:r>
      <w:r w:rsidR="003072EB" w:rsidRPr="002622A3">
        <w:rPr>
          <w:rFonts w:ascii="Arial" w:eastAsia="Calibri" w:hAnsi="Arial" w:cs="Arial"/>
          <w:lang w:val="ro-RO"/>
        </w:rPr>
        <w:t>și</w:t>
      </w:r>
      <w:r w:rsidR="002956F8" w:rsidRPr="002622A3">
        <w:rPr>
          <w:rFonts w:ascii="Arial" w:eastAsia="Calibri" w:hAnsi="Arial" w:cs="Arial"/>
          <w:lang w:val="ro-RO"/>
        </w:rPr>
        <w:t xml:space="preserve"> completările ulterioare, sumele alocate de la bugetul de stat Academiei de </w:t>
      </w:r>
      <w:r w:rsidR="003072EB" w:rsidRPr="002622A3">
        <w:rPr>
          <w:rFonts w:ascii="Arial" w:eastAsia="Calibri" w:hAnsi="Arial" w:cs="Arial"/>
          <w:lang w:val="ro-RO"/>
        </w:rPr>
        <w:t>Științe</w:t>
      </w:r>
      <w:r w:rsidR="002956F8" w:rsidRPr="002622A3">
        <w:rPr>
          <w:rFonts w:ascii="Arial" w:eastAsia="Calibri" w:hAnsi="Arial" w:cs="Arial"/>
          <w:lang w:val="ro-RO"/>
        </w:rPr>
        <w:t xml:space="preserve"> ale </w:t>
      </w:r>
      <w:r w:rsidR="003072EB" w:rsidRPr="002622A3">
        <w:rPr>
          <w:rFonts w:ascii="Arial" w:eastAsia="Calibri" w:hAnsi="Arial" w:cs="Arial"/>
          <w:lang w:val="ro-RO"/>
        </w:rPr>
        <w:t>Securității</w:t>
      </w:r>
      <w:r w:rsidR="002956F8" w:rsidRPr="002622A3">
        <w:rPr>
          <w:rFonts w:ascii="Arial" w:eastAsia="Calibri" w:hAnsi="Arial" w:cs="Arial"/>
          <w:lang w:val="ro-RO"/>
        </w:rPr>
        <w:t xml:space="preserve"> </w:t>
      </w:r>
      <w:r w:rsidR="003072EB" w:rsidRPr="002622A3">
        <w:rPr>
          <w:rFonts w:ascii="Arial" w:eastAsia="Calibri" w:hAnsi="Arial" w:cs="Arial"/>
          <w:lang w:val="ro-RO"/>
        </w:rPr>
        <w:t>Naționale</w:t>
      </w:r>
      <w:r w:rsidR="002956F8" w:rsidRPr="002622A3">
        <w:rPr>
          <w:rFonts w:ascii="Arial" w:eastAsia="Calibri" w:hAnsi="Arial" w:cs="Arial"/>
          <w:lang w:val="ro-RO"/>
        </w:rPr>
        <w:t xml:space="preserve"> sunt cuprinse în anexa nr. 3/25 a Ministerului </w:t>
      </w:r>
      <w:r w:rsidR="003072EB" w:rsidRPr="002622A3">
        <w:rPr>
          <w:rFonts w:ascii="Arial" w:eastAsia="Calibri" w:hAnsi="Arial" w:cs="Arial"/>
          <w:lang w:val="ro-RO"/>
        </w:rPr>
        <w:t>Educației</w:t>
      </w:r>
      <w:r w:rsidR="002956F8" w:rsidRPr="002622A3">
        <w:rPr>
          <w:rFonts w:ascii="Arial" w:eastAsia="Calibri" w:hAnsi="Arial" w:cs="Arial"/>
          <w:lang w:val="ro-RO"/>
        </w:rPr>
        <w:t xml:space="preserve"> </w:t>
      </w:r>
      <w:r w:rsidR="003072EB" w:rsidRPr="002622A3">
        <w:rPr>
          <w:rFonts w:ascii="Arial" w:eastAsia="Calibri" w:hAnsi="Arial" w:cs="Arial"/>
          <w:lang w:val="ro-RO"/>
        </w:rPr>
        <w:t>Naționale</w:t>
      </w:r>
      <w:r w:rsidR="002956F8" w:rsidRPr="002622A3">
        <w:rPr>
          <w:rFonts w:ascii="Arial" w:eastAsia="Calibri" w:hAnsi="Arial" w:cs="Arial"/>
          <w:lang w:val="ro-RO"/>
        </w:rPr>
        <w:t>, la capitolu</w:t>
      </w:r>
      <w:r w:rsidR="002E6F3C" w:rsidRPr="002622A3">
        <w:rPr>
          <w:rFonts w:ascii="Arial" w:eastAsia="Calibri" w:hAnsi="Arial" w:cs="Arial"/>
          <w:lang w:val="ro-RO"/>
        </w:rPr>
        <w:t>l 53.01 „</w:t>
      </w:r>
      <w:r w:rsidR="002956F8" w:rsidRPr="002622A3">
        <w:rPr>
          <w:rFonts w:ascii="Arial" w:eastAsia="Calibri" w:hAnsi="Arial" w:cs="Arial"/>
          <w:lang w:val="ro-RO"/>
        </w:rPr>
        <w:t xml:space="preserve">Cercetare fundamentală </w:t>
      </w:r>
      <w:r w:rsidR="00834527" w:rsidRPr="002622A3">
        <w:rPr>
          <w:rFonts w:ascii="Arial" w:eastAsia="Calibri" w:hAnsi="Arial" w:cs="Arial"/>
          <w:lang w:val="ro-RO"/>
        </w:rPr>
        <w:t>și</w:t>
      </w:r>
      <w:r w:rsidR="002956F8" w:rsidRPr="002622A3">
        <w:rPr>
          <w:rFonts w:ascii="Arial" w:eastAsia="Calibri" w:hAnsi="Arial" w:cs="Arial"/>
          <w:lang w:val="ro-RO"/>
        </w:rPr>
        <w:t xml:space="preserve"> ce</w:t>
      </w:r>
      <w:r w:rsidR="002E6F3C" w:rsidRPr="002622A3">
        <w:rPr>
          <w:rFonts w:ascii="Arial" w:eastAsia="Calibri" w:hAnsi="Arial" w:cs="Arial"/>
          <w:lang w:val="ro-RO"/>
        </w:rPr>
        <w:t>rcetare dezvoltare", titlul 51 „</w:t>
      </w:r>
      <w:r w:rsidR="002956F8" w:rsidRPr="002622A3">
        <w:rPr>
          <w:rFonts w:ascii="Arial" w:eastAsia="Calibri" w:hAnsi="Arial" w:cs="Arial"/>
          <w:lang w:val="ro-RO"/>
        </w:rPr>
        <w:t xml:space="preserve">Transferuri între </w:t>
      </w:r>
      <w:r w:rsidR="003072EB" w:rsidRPr="002622A3">
        <w:rPr>
          <w:rFonts w:ascii="Arial" w:eastAsia="Calibri" w:hAnsi="Arial" w:cs="Arial"/>
          <w:lang w:val="ro-RO"/>
        </w:rPr>
        <w:t>unități</w:t>
      </w:r>
      <w:r w:rsidR="002956F8" w:rsidRPr="002622A3">
        <w:rPr>
          <w:rFonts w:ascii="Arial" w:eastAsia="Calibri" w:hAnsi="Arial" w:cs="Arial"/>
          <w:lang w:val="ro-RO"/>
        </w:rPr>
        <w:t xml:space="preserve"> ale </w:t>
      </w:r>
      <w:r w:rsidR="003072EB" w:rsidRPr="002622A3">
        <w:rPr>
          <w:rFonts w:ascii="Arial" w:eastAsia="Calibri" w:hAnsi="Arial" w:cs="Arial"/>
          <w:lang w:val="ro-RO"/>
        </w:rPr>
        <w:t>administrației</w:t>
      </w:r>
      <w:r w:rsidR="002956F8" w:rsidRPr="002622A3">
        <w:rPr>
          <w:rFonts w:ascii="Arial" w:eastAsia="Calibri" w:hAnsi="Arial" w:cs="Arial"/>
          <w:lang w:val="ro-RO"/>
        </w:rPr>
        <w:t xml:space="preserve"> publice". </w:t>
      </w:r>
    </w:p>
    <w:p w14:paraId="099BB328" w14:textId="7D760E75" w:rsidR="000E2547" w:rsidRPr="002622A3" w:rsidRDefault="000E2547" w:rsidP="007C6A2C">
      <w:pPr>
        <w:pStyle w:val="Style6"/>
        <w:widowControl/>
        <w:spacing w:line="360" w:lineRule="auto"/>
        <w:ind w:firstLine="0"/>
        <w:rPr>
          <w:rStyle w:val="FontStyle20"/>
          <w:sz w:val="24"/>
          <w:szCs w:val="24"/>
          <w:lang w:val="ro-RO" w:eastAsia="ro-RO"/>
        </w:rPr>
      </w:pPr>
    </w:p>
    <w:p w14:paraId="352ED5B8" w14:textId="2E806332" w:rsidR="008A2D92" w:rsidRPr="002622A3" w:rsidRDefault="009768AC" w:rsidP="007C6A2C">
      <w:pPr>
        <w:pStyle w:val="Style6"/>
        <w:widowControl/>
        <w:spacing w:line="360" w:lineRule="auto"/>
        <w:ind w:firstLine="720"/>
        <w:rPr>
          <w:rStyle w:val="FontStyle20"/>
          <w:rFonts w:eastAsia="Calibri"/>
          <w:sz w:val="24"/>
          <w:szCs w:val="24"/>
          <w:lang w:val="ro-RO"/>
        </w:rPr>
      </w:pPr>
      <w:r w:rsidRPr="002622A3">
        <w:rPr>
          <w:rStyle w:val="FontStyle19"/>
          <w:sz w:val="24"/>
          <w:szCs w:val="24"/>
          <w:lang w:val="ro-RO" w:eastAsia="ro-RO"/>
        </w:rPr>
        <w:t>Art.</w:t>
      </w:r>
      <w:r w:rsidR="00BB2726" w:rsidRPr="002622A3">
        <w:rPr>
          <w:rStyle w:val="FontStyle19"/>
          <w:sz w:val="24"/>
          <w:szCs w:val="24"/>
          <w:lang w:val="ro-RO" w:eastAsia="ro-RO"/>
        </w:rPr>
        <w:t>3</w:t>
      </w:r>
      <w:r w:rsidR="00B94025" w:rsidRPr="002622A3">
        <w:rPr>
          <w:rStyle w:val="FontStyle19"/>
          <w:sz w:val="24"/>
          <w:szCs w:val="24"/>
          <w:lang w:val="ro-RO" w:eastAsia="ro-RO"/>
        </w:rPr>
        <w:t>9</w:t>
      </w:r>
      <w:r w:rsidR="008217EE" w:rsidRPr="002622A3">
        <w:rPr>
          <w:rStyle w:val="FontStyle19"/>
          <w:sz w:val="24"/>
          <w:szCs w:val="24"/>
          <w:lang w:val="ro-RO" w:eastAsia="ro-RO"/>
        </w:rPr>
        <w:t xml:space="preserve">. </w:t>
      </w:r>
      <w:r w:rsidR="006151B0" w:rsidRPr="002622A3">
        <w:rPr>
          <w:rStyle w:val="FontStyle20"/>
          <w:sz w:val="24"/>
          <w:szCs w:val="24"/>
          <w:lang w:val="ro-RO" w:eastAsia="ro-RO"/>
        </w:rPr>
        <w:t>–</w:t>
      </w:r>
      <w:r w:rsidR="00484C35" w:rsidRPr="002622A3">
        <w:rPr>
          <w:rFonts w:ascii="Arial" w:hAnsi="Arial" w:cs="Arial"/>
          <w:lang w:val="ro-RO"/>
        </w:rPr>
        <w:t xml:space="preserve"> </w:t>
      </w:r>
      <w:r w:rsidR="00394692" w:rsidRPr="002622A3">
        <w:rPr>
          <w:rStyle w:val="FontStyle20"/>
          <w:sz w:val="24"/>
          <w:szCs w:val="24"/>
          <w:lang w:val="ro-RO" w:eastAsia="ro-RO"/>
        </w:rPr>
        <w:t xml:space="preserve">În cadrul sumelor alocate de la bugetul de stat în bugetul Ministerului Sănătății, la capitolul 66.01 </w:t>
      </w:r>
      <w:r w:rsidR="00BE003A" w:rsidRPr="002622A3">
        <w:rPr>
          <w:rStyle w:val="FontStyle20"/>
          <w:sz w:val="24"/>
          <w:szCs w:val="24"/>
          <w:lang w:val="ro-RO" w:eastAsia="ro-RO"/>
        </w:rPr>
        <w:t>„</w:t>
      </w:r>
      <w:r w:rsidR="00394692" w:rsidRPr="002622A3">
        <w:rPr>
          <w:rStyle w:val="FontStyle20"/>
          <w:sz w:val="24"/>
          <w:szCs w:val="24"/>
          <w:lang w:val="ro-RO" w:eastAsia="ro-RO"/>
        </w:rPr>
        <w:t>Sănătate</w:t>
      </w:r>
      <w:r w:rsidR="00BE003A" w:rsidRPr="002622A3">
        <w:rPr>
          <w:rStyle w:val="FontStyle20"/>
          <w:sz w:val="24"/>
          <w:szCs w:val="24"/>
          <w:lang w:val="ro-RO" w:eastAsia="ro-RO"/>
        </w:rPr>
        <w:t>”</w:t>
      </w:r>
      <w:r w:rsidR="00394692" w:rsidRPr="002622A3">
        <w:rPr>
          <w:rStyle w:val="FontStyle20"/>
          <w:sz w:val="24"/>
          <w:szCs w:val="24"/>
          <w:lang w:val="ro-RO" w:eastAsia="ro-RO"/>
        </w:rPr>
        <w:t>, sunt cuprinse și sumele aferente alin.(3) al art.57 din Ordonanța de urgență a Guvernului nr.114/2018 privind instituirea unor măsuri în domeniul investiţiilor publice şi a unor măsuri fiscal-bugetare, modificarea şi completarea unor acte normative şi prorogarea unor termene.</w:t>
      </w:r>
    </w:p>
    <w:p w14:paraId="21F65333" w14:textId="77777777" w:rsidR="00A4007A" w:rsidRPr="002622A3" w:rsidRDefault="00A4007A" w:rsidP="00A4007A">
      <w:pPr>
        <w:pStyle w:val="Style6"/>
        <w:widowControl/>
        <w:spacing w:line="360" w:lineRule="auto"/>
        <w:ind w:firstLine="720"/>
        <w:rPr>
          <w:rStyle w:val="FontStyle20"/>
          <w:rFonts w:eastAsia="Calibri"/>
          <w:sz w:val="24"/>
          <w:szCs w:val="24"/>
          <w:lang w:val="ro-RO"/>
        </w:rPr>
      </w:pPr>
    </w:p>
    <w:p w14:paraId="0BBF1FA3" w14:textId="7A521BA3" w:rsidR="00CC742A" w:rsidRPr="002622A3" w:rsidRDefault="008A2D92" w:rsidP="007E3945">
      <w:pPr>
        <w:pStyle w:val="Style6"/>
        <w:widowControl/>
        <w:spacing w:line="360" w:lineRule="auto"/>
        <w:ind w:firstLine="720"/>
        <w:rPr>
          <w:rFonts w:ascii="Arial" w:hAnsi="Arial" w:cs="Arial"/>
          <w:lang w:val="ro-RO" w:eastAsia="ro-RO"/>
        </w:rPr>
      </w:pPr>
      <w:r w:rsidRPr="002622A3">
        <w:rPr>
          <w:rStyle w:val="FontStyle19"/>
          <w:sz w:val="24"/>
          <w:szCs w:val="24"/>
          <w:lang w:val="ro-RO" w:eastAsia="ro-RO"/>
        </w:rPr>
        <w:t>Art.</w:t>
      </w:r>
      <w:r w:rsidR="00B94025" w:rsidRPr="002622A3">
        <w:rPr>
          <w:rStyle w:val="FontStyle19"/>
          <w:sz w:val="24"/>
          <w:szCs w:val="24"/>
          <w:lang w:val="ro-RO" w:eastAsia="ro-RO"/>
        </w:rPr>
        <w:t>40</w:t>
      </w:r>
      <w:r w:rsidRPr="002622A3">
        <w:rPr>
          <w:rStyle w:val="FontStyle19"/>
          <w:sz w:val="24"/>
          <w:szCs w:val="24"/>
          <w:lang w:val="ro-RO" w:eastAsia="ro-RO"/>
        </w:rPr>
        <w:t xml:space="preserve">. </w:t>
      </w:r>
      <w:r w:rsidRPr="002622A3">
        <w:rPr>
          <w:rStyle w:val="FontStyle20"/>
          <w:sz w:val="24"/>
          <w:szCs w:val="24"/>
          <w:lang w:val="ro-RO" w:eastAsia="ro-RO"/>
        </w:rPr>
        <w:t xml:space="preserve">– </w:t>
      </w:r>
      <w:r w:rsidRPr="002622A3">
        <w:rPr>
          <w:rFonts w:ascii="Arial" w:hAnsi="Arial" w:cs="Arial"/>
          <w:lang w:val="ro-RO"/>
        </w:rPr>
        <w:t xml:space="preserve">Se autorizează Ministerul Public să efectueze redistribuiri de credite </w:t>
      </w:r>
      <w:r w:rsidR="005A2CAF" w:rsidRPr="002622A3">
        <w:rPr>
          <w:rFonts w:ascii="Arial" w:hAnsi="Arial" w:cs="Arial"/>
          <w:lang w:val="ro-RO"/>
        </w:rPr>
        <w:t xml:space="preserve">de angajament și credite </w:t>
      </w:r>
      <w:r w:rsidRPr="002622A3">
        <w:rPr>
          <w:rFonts w:ascii="Arial" w:hAnsi="Arial" w:cs="Arial"/>
          <w:lang w:val="ro-RO"/>
        </w:rPr>
        <w:t>bugetare între ordonatorii de credite din subordine, în cadru</w:t>
      </w:r>
      <w:r w:rsidR="006151B0" w:rsidRPr="002622A3">
        <w:rPr>
          <w:rFonts w:ascii="Arial" w:hAnsi="Arial" w:cs="Arial"/>
          <w:lang w:val="ro-RO"/>
        </w:rPr>
        <w:t>l bugetului aprobat pe anul 2019</w:t>
      </w:r>
      <w:r w:rsidRPr="002622A3">
        <w:rPr>
          <w:rFonts w:ascii="Arial" w:hAnsi="Arial" w:cs="Arial"/>
          <w:lang w:val="ro-RO"/>
        </w:rPr>
        <w:t xml:space="preserve"> și cu încadrarea în sumele aprobate pe fiecare titlu de cheltuieli.</w:t>
      </w:r>
    </w:p>
    <w:p w14:paraId="2BDAD8BF" w14:textId="628C7D50" w:rsidR="007E3945" w:rsidRPr="002622A3" w:rsidRDefault="00B94025" w:rsidP="007E3945">
      <w:pPr>
        <w:pStyle w:val="Style6"/>
        <w:widowControl/>
        <w:spacing w:line="360" w:lineRule="auto"/>
        <w:ind w:firstLine="720"/>
        <w:rPr>
          <w:rStyle w:val="FontStyle20"/>
          <w:rFonts w:eastAsia="Calibri"/>
          <w:sz w:val="24"/>
          <w:szCs w:val="24"/>
          <w:lang w:val="ro-RO"/>
        </w:rPr>
      </w:pPr>
      <w:r w:rsidRPr="002622A3">
        <w:rPr>
          <w:rStyle w:val="FontStyle20"/>
          <w:rFonts w:eastAsia="Calibri"/>
          <w:b/>
          <w:sz w:val="24"/>
          <w:szCs w:val="24"/>
          <w:lang w:val="ro-RO"/>
        </w:rPr>
        <w:lastRenderedPageBreak/>
        <w:t>Art.41</w:t>
      </w:r>
      <w:r w:rsidR="00072A11" w:rsidRPr="002622A3">
        <w:rPr>
          <w:rStyle w:val="FontStyle20"/>
          <w:rFonts w:eastAsia="Calibri"/>
          <w:b/>
          <w:sz w:val="24"/>
          <w:szCs w:val="24"/>
          <w:lang w:val="ro-RO"/>
        </w:rPr>
        <w:t xml:space="preserve">. </w:t>
      </w:r>
      <w:r w:rsidR="00072A11" w:rsidRPr="002622A3">
        <w:rPr>
          <w:rStyle w:val="FontStyle20"/>
          <w:rFonts w:eastAsia="Calibri"/>
          <w:sz w:val="24"/>
          <w:szCs w:val="24"/>
          <w:lang w:val="ro-RO"/>
        </w:rPr>
        <w:t>-</w:t>
      </w:r>
      <w:r w:rsidR="007E3945" w:rsidRPr="002622A3">
        <w:rPr>
          <w:rStyle w:val="FontStyle20"/>
          <w:rFonts w:eastAsia="Calibri"/>
          <w:sz w:val="24"/>
          <w:szCs w:val="24"/>
          <w:lang w:val="ro-RO"/>
        </w:rPr>
        <w:t xml:space="preserve"> Din bugetul Ministerul Economiei la capitolul 80.01 „Acțiuni generale economice, comerciale și de muncă", titlul 55 „Alte transferuri", alineatul 55.01.53 „Transferuri pentru finanțarea lucrărilor de pază și întreținere la Combinatul Minier Krivoi Rog Ucraina" se suportă și cheltuielile aferente serviciilor prestate și neplătite aferente trimestrului IV al anului 2018.</w:t>
      </w:r>
    </w:p>
    <w:p w14:paraId="6E9E2BBD" w14:textId="77777777" w:rsidR="00CC742A" w:rsidRPr="002622A3" w:rsidRDefault="00CC742A" w:rsidP="00CC742A">
      <w:pPr>
        <w:pStyle w:val="Style6"/>
        <w:widowControl/>
        <w:spacing w:line="360" w:lineRule="auto"/>
        <w:ind w:firstLine="720"/>
        <w:rPr>
          <w:rFonts w:ascii="Arial" w:hAnsi="Arial" w:cs="Arial"/>
          <w:lang w:val="ro-RO" w:eastAsia="ro-RO"/>
        </w:rPr>
      </w:pPr>
    </w:p>
    <w:p w14:paraId="4C494B47" w14:textId="09A24A05" w:rsidR="00CC742A" w:rsidRPr="002622A3" w:rsidRDefault="00B94025" w:rsidP="00CC742A">
      <w:pPr>
        <w:pStyle w:val="Style6"/>
        <w:widowControl/>
        <w:spacing w:line="360" w:lineRule="auto"/>
        <w:ind w:firstLine="720"/>
        <w:rPr>
          <w:rFonts w:ascii="Arial" w:hAnsi="Arial" w:cs="Arial"/>
          <w:lang w:val="ro-RO" w:eastAsia="ro-RO"/>
        </w:rPr>
      </w:pPr>
      <w:r w:rsidRPr="002622A3">
        <w:rPr>
          <w:rStyle w:val="FontStyle19"/>
          <w:sz w:val="24"/>
          <w:szCs w:val="24"/>
          <w:lang w:val="ro-RO" w:eastAsia="ro-RO"/>
        </w:rPr>
        <w:t>Art.42</w:t>
      </w:r>
      <w:r w:rsidR="00BC79B5" w:rsidRPr="002622A3">
        <w:rPr>
          <w:rStyle w:val="FontStyle19"/>
          <w:sz w:val="24"/>
          <w:szCs w:val="24"/>
          <w:lang w:val="ro-RO" w:eastAsia="ro-RO"/>
        </w:rPr>
        <w:t xml:space="preserve">. </w:t>
      </w:r>
      <w:r w:rsidR="00BC79B5" w:rsidRPr="002622A3">
        <w:rPr>
          <w:rStyle w:val="FontStyle20"/>
          <w:sz w:val="24"/>
          <w:szCs w:val="24"/>
          <w:lang w:val="ro-RO" w:eastAsia="ro-RO"/>
        </w:rPr>
        <w:t xml:space="preserve">– (1) </w:t>
      </w:r>
      <w:r w:rsidR="00BC79B5" w:rsidRPr="002622A3">
        <w:rPr>
          <w:rFonts w:ascii="Arial" w:eastAsia="Calibri" w:hAnsi="Arial" w:cs="Arial"/>
          <w:lang w:val="ro-RO"/>
        </w:rPr>
        <w:t xml:space="preserve">Sumele alocate de la bugetul de stat pentru acoperirea cheltuielilor de funcționare </w:t>
      </w:r>
      <w:r w:rsidR="00834527" w:rsidRPr="002622A3">
        <w:rPr>
          <w:rFonts w:ascii="Arial" w:eastAsia="Calibri" w:hAnsi="Arial" w:cs="Arial"/>
          <w:lang w:val="ro-RO"/>
        </w:rPr>
        <w:t>și</w:t>
      </w:r>
      <w:r w:rsidR="00BC79B5" w:rsidRPr="002622A3">
        <w:rPr>
          <w:rFonts w:ascii="Arial" w:eastAsia="Calibri" w:hAnsi="Arial" w:cs="Arial"/>
          <w:lang w:val="ro-RO"/>
        </w:rPr>
        <w:t xml:space="preserve"> dezvoltare ale Societății Române de Radiodifuziune </w:t>
      </w:r>
      <w:r w:rsidR="00834527" w:rsidRPr="002622A3">
        <w:rPr>
          <w:rFonts w:ascii="Arial" w:eastAsia="Calibri" w:hAnsi="Arial" w:cs="Arial"/>
          <w:lang w:val="ro-RO"/>
        </w:rPr>
        <w:t>și</w:t>
      </w:r>
      <w:r w:rsidR="00BC79B5" w:rsidRPr="002622A3">
        <w:rPr>
          <w:rFonts w:ascii="Arial" w:eastAsia="Calibri" w:hAnsi="Arial" w:cs="Arial"/>
          <w:lang w:val="ro-RO"/>
        </w:rPr>
        <w:t xml:space="preserve"> </w:t>
      </w:r>
      <w:r w:rsidR="00F51BC6" w:rsidRPr="002622A3">
        <w:rPr>
          <w:rFonts w:ascii="Arial" w:eastAsia="Calibri" w:hAnsi="Arial" w:cs="Arial"/>
          <w:lang w:val="ro-RO"/>
        </w:rPr>
        <w:t>Societății</w:t>
      </w:r>
      <w:r w:rsidR="00BC79B5" w:rsidRPr="002622A3">
        <w:rPr>
          <w:rFonts w:ascii="Arial" w:eastAsia="Calibri" w:hAnsi="Arial" w:cs="Arial"/>
          <w:lang w:val="ro-RO"/>
        </w:rPr>
        <w:t xml:space="preserve"> Române de Televiziune, potrivit art. 41 din Legea nr. 41/1994 privind organizarea</w:t>
      </w:r>
      <w:r w:rsidR="0055635D" w:rsidRPr="002622A3">
        <w:rPr>
          <w:rFonts w:ascii="Arial" w:eastAsia="Calibri" w:hAnsi="Arial" w:cs="Arial"/>
          <w:lang w:val="ro-RO"/>
        </w:rPr>
        <w:t xml:space="preserve"> și funcționarea</w:t>
      </w:r>
      <w:r w:rsidR="00BC79B5" w:rsidRPr="002622A3">
        <w:rPr>
          <w:rFonts w:ascii="Arial" w:eastAsia="Calibri" w:hAnsi="Arial" w:cs="Arial"/>
          <w:lang w:val="ro-RO"/>
        </w:rPr>
        <w:t xml:space="preserve"> </w:t>
      </w:r>
      <w:r w:rsidR="00F51BC6" w:rsidRPr="002622A3">
        <w:rPr>
          <w:rFonts w:ascii="Arial" w:eastAsia="Calibri" w:hAnsi="Arial" w:cs="Arial"/>
          <w:lang w:val="ro-RO"/>
        </w:rPr>
        <w:t>Societății</w:t>
      </w:r>
      <w:r w:rsidR="00BC79B5" w:rsidRPr="002622A3">
        <w:rPr>
          <w:rFonts w:ascii="Arial" w:eastAsia="Calibri" w:hAnsi="Arial" w:cs="Arial"/>
          <w:lang w:val="ro-RO"/>
        </w:rPr>
        <w:t xml:space="preserve"> Române de Radiodifuziune </w:t>
      </w:r>
      <w:r w:rsidR="00834527" w:rsidRPr="002622A3">
        <w:rPr>
          <w:rFonts w:ascii="Arial" w:eastAsia="Calibri" w:hAnsi="Arial" w:cs="Arial"/>
          <w:lang w:val="ro-RO"/>
        </w:rPr>
        <w:t>și</w:t>
      </w:r>
      <w:r w:rsidR="00BC79B5" w:rsidRPr="002622A3">
        <w:rPr>
          <w:rFonts w:ascii="Arial" w:eastAsia="Calibri" w:hAnsi="Arial" w:cs="Arial"/>
          <w:lang w:val="ro-RO"/>
        </w:rPr>
        <w:t xml:space="preserve"> </w:t>
      </w:r>
      <w:r w:rsidR="00F51BC6" w:rsidRPr="002622A3">
        <w:rPr>
          <w:rFonts w:ascii="Arial" w:eastAsia="Calibri" w:hAnsi="Arial" w:cs="Arial"/>
          <w:lang w:val="ro-RO"/>
        </w:rPr>
        <w:t>Societății</w:t>
      </w:r>
      <w:r w:rsidR="00BC79B5" w:rsidRPr="002622A3">
        <w:rPr>
          <w:rFonts w:ascii="Arial" w:eastAsia="Calibri" w:hAnsi="Arial" w:cs="Arial"/>
          <w:lang w:val="ro-RO"/>
        </w:rPr>
        <w:t xml:space="preserve"> Române de Televiziune, republicată, cu modificările </w:t>
      </w:r>
      <w:r w:rsidR="00834527" w:rsidRPr="002622A3">
        <w:rPr>
          <w:rFonts w:ascii="Arial" w:eastAsia="Calibri" w:hAnsi="Arial" w:cs="Arial"/>
          <w:lang w:val="ro-RO"/>
        </w:rPr>
        <w:t>și</w:t>
      </w:r>
      <w:r w:rsidR="00BC79B5" w:rsidRPr="002622A3">
        <w:rPr>
          <w:rFonts w:ascii="Arial" w:eastAsia="Calibri" w:hAnsi="Arial" w:cs="Arial"/>
          <w:lang w:val="ro-RO"/>
        </w:rPr>
        <w:t xml:space="preserve"> completările ulterioa</w:t>
      </w:r>
      <w:r w:rsidR="00834527" w:rsidRPr="002622A3">
        <w:rPr>
          <w:rFonts w:ascii="Arial" w:eastAsia="Calibri" w:hAnsi="Arial" w:cs="Arial"/>
          <w:lang w:val="ro-RO"/>
        </w:rPr>
        <w:t>re, se asigură de la titlul 55 „</w:t>
      </w:r>
      <w:r w:rsidR="00BC79B5" w:rsidRPr="002622A3">
        <w:rPr>
          <w:rFonts w:ascii="Arial" w:eastAsia="Calibri" w:hAnsi="Arial" w:cs="Arial"/>
          <w:lang w:val="ro-RO"/>
        </w:rPr>
        <w:t>Alte transferuri"</w:t>
      </w:r>
      <w:r w:rsidR="00E67943" w:rsidRPr="002622A3">
        <w:rPr>
          <w:rFonts w:ascii="Arial" w:eastAsia="Calibri" w:hAnsi="Arial" w:cs="Arial"/>
          <w:lang w:val="ro-RO"/>
        </w:rPr>
        <w:t xml:space="preserve"> și se utilizează potrivit prevederilor prezentei legi</w:t>
      </w:r>
      <w:r w:rsidR="00BC79B5" w:rsidRPr="002622A3">
        <w:rPr>
          <w:rFonts w:ascii="Arial" w:eastAsia="Calibri" w:hAnsi="Arial" w:cs="Arial"/>
          <w:lang w:val="ro-RO"/>
        </w:rPr>
        <w:t xml:space="preserve">. </w:t>
      </w:r>
    </w:p>
    <w:p w14:paraId="01D5F8CD" w14:textId="77777777" w:rsidR="00CC742A" w:rsidRPr="002622A3" w:rsidRDefault="00BC79B5" w:rsidP="00CC742A">
      <w:pPr>
        <w:pStyle w:val="Style6"/>
        <w:widowControl/>
        <w:spacing w:line="360" w:lineRule="auto"/>
        <w:ind w:firstLine="720"/>
        <w:rPr>
          <w:rFonts w:ascii="Arial" w:hAnsi="Arial" w:cs="Arial"/>
          <w:lang w:val="ro-RO" w:eastAsia="ro-RO"/>
        </w:rPr>
      </w:pPr>
      <w:r w:rsidRPr="002622A3">
        <w:rPr>
          <w:rFonts w:ascii="Arial" w:hAnsi="Arial" w:cs="Arial"/>
          <w:lang w:val="ro-RO"/>
        </w:rPr>
        <w:t xml:space="preserve">(2) Fondurile de rezervă constituite la nivelul </w:t>
      </w:r>
      <w:r w:rsidR="00F51BC6" w:rsidRPr="002622A3">
        <w:rPr>
          <w:rFonts w:ascii="Arial" w:hAnsi="Arial" w:cs="Arial"/>
          <w:lang w:val="ro-RO"/>
        </w:rPr>
        <w:t>Societății</w:t>
      </w:r>
      <w:r w:rsidRPr="002622A3">
        <w:rPr>
          <w:rFonts w:ascii="Arial" w:hAnsi="Arial" w:cs="Arial"/>
          <w:lang w:val="ro-RO"/>
        </w:rPr>
        <w:t xml:space="preserve"> Române de Radiodifuziune din profitul anilor precedenți pot fi utilizate de către aceasta pentru </w:t>
      </w:r>
      <w:r w:rsidR="00F51BC6" w:rsidRPr="002622A3">
        <w:rPr>
          <w:rFonts w:ascii="Arial" w:hAnsi="Arial" w:cs="Arial"/>
          <w:lang w:val="ro-RO"/>
        </w:rPr>
        <w:t>finanțarea</w:t>
      </w:r>
      <w:r w:rsidRPr="002622A3">
        <w:rPr>
          <w:rFonts w:ascii="Arial" w:hAnsi="Arial" w:cs="Arial"/>
          <w:lang w:val="ro-RO"/>
        </w:rPr>
        <w:t xml:space="preserve"> cheltuielilor de dezvoltare.</w:t>
      </w:r>
    </w:p>
    <w:p w14:paraId="6A74A94A" w14:textId="13DA2BE7" w:rsidR="00CC742A" w:rsidRPr="002622A3" w:rsidRDefault="00BC79B5" w:rsidP="00CC742A">
      <w:pPr>
        <w:pStyle w:val="Style6"/>
        <w:widowControl/>
        <w:spacing w:line="360" w:lineRule="auto"/>
        <w:ind w:firstLine="720"/>
        <w:rPr>
          <w:rFonts w:ascii="Arial" w:hAnsi="Arial" w:cs="Arial"/>
          <w:lang w:val="ro-RO" w:eastAsia="ro-RO"/>
        </w:rPr>
      </w:pPr>
      <w:r w:rsidRPr="002622A3">
        <w:rPr>
          <w:rFonts w:ascii="Arial" w:hAnsi="Arial" w:cs="Arial"/>
          <w:lang w:val="ro-RO"/>
        </w:rPr>
        <w:t xml:space="preserve">(3) Din suma prevăzută în bugetul </w:t>
      </w:r>
      <w:r w:rsidR="00F51BC6" w:rsidRPr="002622A3">
        <w:rPr>
          <w:rFonts w:ascii="Arial" w:hAnsi="Arial" w:cs="Arial"/>
          <w:lang w:val="ro-RO"/>
        </w:rPr>
        <w:t>Societății</w:t>
      </w:r>
      <w:r w:rsidRPr="002622A3">
        <w:rPr>
          <w:rFonts w:ascii="Arial" w:hAnsi="Arial" w:cs="Arial"/>
          <w:lang w:val="ro-RO"/>
        </w:rPr>
        <w:t xml:space="preserve"> Române de Radiodifuziune se pot asigura </w:t>
      </w:r>
      <w:r w:rsidR="002E6F3C" w:rsidRPr="002622A3">
        <w:rPr>
          <w:rFonts w:ascii="Arial" w:hAnsi="Arial" w:cs="Arial"/>
          <w:lang w:val="ro-RO"/>
        </w:rPr>
        <w:t>și</w:t>
      </w:r>
      <w:r w:rsidRPr="002622A3">
        <w:rPr>
          <w:rFonts w:ascii="Arial" w:hAnsi="Arial" w:cs="Arial"/>
          <w:lang w:val="ro-RO"/>
        </w:rPr>
        <w:t xml:space="preserve"> cheltuieli ce decurg din angajamente legale încheiate anterior intrării în vigoare a Legii nr.1/2017 privind eliminarea unor taxe </w:t>
      </w:r>
      <w:r w:rsidR="00834527" w:rsidRPr="002622A3">
        <w:rPr>
          <w:rFonts w:ascii="Arial" w:hAnsi="Arial" w:cs="Arial"/>
          <w:lang w:val="ro-RO"/>
        </w:rPr>
        <w:t>și</w:t>
      </w:r>
      <w:r w:rsidRPr="002622A3">
        <w:rPr>
          <w:rFonts w:ascii="Arial" w:hAnsi="Arial" w:cs="Arial"/>
          <w:lang w:val="ro-RO"/>
        </w:rPr>
        <w:t xml:space="preserve"> tarife, precum </w:t>
      </w:r>
      <w:r w:rsidR="00834527" w:rsidRPr="002622A3">
        <w:rPr>
          <w:rFonts w:ascii="Arial" w:hAnsi="Arial" w:cs="Arial"/>
          <w:lang w:val="ro-RO"/>
        </w:rPr>
        <w:t>și</w:t>
      </w:r>
      <w:r w:rsidRPr="002622A3">
        <w:rPr>
          <w:rFonts w:ascii="Arial" w:hAnsi="Arial" w:cs="Arial"/>
          <w:lang w:val="ro-RO"/>
        </w:rPr>
        <w:t xml:space="preserve"> pentru modificarea </w:t>
      </w:r>
      <w:r w:rsidR="00834527" w:rsidRPr="002622A3">
        <w:rPr>
          <w:rFonts w:ascii="Arial" w:hAnsi="Arial" w:cs="Arial"/>
          <w:lang w:val="ro-RO"/>
        </w:rPr>
        <w:t>și</w:t>
      </w:r>
      <w:r w:rsidRPr="002622A3">
        <w:rPr>
          <w:rFonts w:ascii="Arial" w:hAnsi="Arial" w:cs="Arial"/>
          <w:lang w:val="ro-RO"/>
        </w:rPr>
        <w:t xml:space="preserve"> completarea unor acte normative.</w:t>
      </w:r>
    </w:p>
    <w:p w14:paraId="4D98607E" w14:textId="21DD8511" w:rsidR="00CC742A" w:rsidRPr="002622A3" w:rsidRDefault="00BC79B5" w:rsidP="00A52830">
      <w:pPr>
        <w:pStyle w:val="Style6"/>
        <w:widowControl/>
        <w:spacing w:line="360" w:lineRule="auto"/>
        <w:ind w:firstLine="720"/>
        <w:rPr>
          <w:rFonts w:ascii="Arial" w:hAnsi="Arial" w:cs="Arial"/>
          <w:lang w:val="ro-RO"/>
        </w:rPr>
      </w:pPr>
      <w:r w:rsidRPr="002622A3">
        <w:rPr>
          <w:rFonts w:ascii="Arial" w:hAnsi="Arial" w:cs="Arial"/>
          <w:lang w:val="ro-RO"/>
        </w:rPr>
        <w:t xml:space="preserve">(4) Veniturile proprii încasate potrivit Legii nr.41/1994, </w:t>
      </w:r>
      <w:r w:rsidRPr="002622A3">
        <w:rPr>
          <w:rFonts w:ascii="Arial" w:eastAsia="Calibri" w:hAnsi="Arial" w:cs="Arial"/>
          <w:lang w:val="ro-RO"/>
        </w:rPr>
        <w:t xml:space="preserve">republicată, cu modificările </w:t>
      </w:r>
      <w:r w:rsidR="00834527" w:rsidRPr="002622A3">
        <w:rPr>
          <w:rFonts w:ascii="Arial" w:eastAsia="Calibri" w:hAnsi="Arial" w:cs="Arial"/>
          <w:lang w:val="ro-RO"/>
        </w:rPr>
        <w:t>și</w:t>
      </w:r>
      <w:r w:rsidRPr="002622A3">
        <w:rPr>
          <w:rFonts w:ascii="Arial" w:eastAsia="Calibri" w:hAnsi="Arial" w:cs="Arial"/>
          <w:lang w:val="ro-RO"/>
        </w:rPr>
        <w:t xml:space="preserve"> completările ulterioare,</w:t>
      </w:r>
      <w:r w:rsidRPr="002622A3">
        <w:rPr>
          <w:rFonts w:ascii="Arial" w:hAnsi="Arial" w:cs="Arial"/>
          <w:lang w:val="ro-RO"/>
        </w:rPr>
        <w:t xml:space="preserve"> pot fi utilizate de către Societatea Română </w:t>
      </w:r>
      <w:r w:rsidRPr="002622A3">
        <w:rPr>
          <w:rFonts w:ascii="Arial" w:hAnsi="Arial" w:cs="Arial"/>
          <w:lang w:val="ro-RO"/>
        </w:rPr>
        <w:lastRenderedPageBreak/>
        <w:t xml:space="preserve">de Radiodifuziune și Societatea Română de Televiziune pentru finanțarea cheltuielilor de funcționare </w:t>
      </w:r>
      <w:r w:rsidR="00834527" w:rsidRPr="002622A3">
        <w:rPr>
          <w:rFonts w:ascii="Arial" w:hAnsi="Arial" w:cs="Arial"/>
          <w:lang w:val="ro-RO"/>
        </w:rPr>
        <w:t>și</w:t>
      </w:r>
      <w:r w:rsidRPr="002622A3">
        <w:rPr>
          <w:rFonts w:ascii="Arial" w:hAnsi="Arial" w:cs="Arial"/>
          <w:lang w:val="ro-RO"/>
        </w:rPr>
        <w:t xml:space="preserve"> dezvoltare.</w:t>
      </w:r>
    </w:p>
    <w:p w14:paraId="2412EEDC" w14:textId="77777777" w:rsidR="00A52830" w:rsidRPr="002622A3" w:rsidRDefault="00A52830" w:rsidP="00A52830">
      <w:pPr>
        <w:pStyle w:val="Style6"/>
        <w:widowControl/>
        <w:spacing w:line="360" w:lineRule="auto"/>
        <w:ind w:firstLine="720"/>
        <w:rPr>
          <w:rFonts w:ascii="Arial" w:hAnsi="Arial" w:cs="Arial"/>
          <w:lang w:val="ro-RO" w:eastAsia="ro-RO"/>
        </w:rPr>
      </w:pPr>
    </w:p>
    <w:p w14:paraId="36CC3B42" w14:textId="3C63E9E5" w:rsidR="00A52830" w:rsidRPr="002622A3" w:rsidRDefault="00B94025" w:rsidP="00A52830">
      <w:pPr>
        <w:spacing w:line="360" w:lineRule="auto"/>
        <w:ind w:firstLine="720"/>
        <w:jc w:val="both"/>
        <w:rPr>
          <w:rFonts w:ascii="Arial" w:hAnsi="Arial" w:cs="Arial"/>
          <w:sz w:val="24"/>
          <w:szCs w:val="24"/>
          <w:lang w:eastAsia="ro-RO"/>
        </w:rPr>
      </w:pPr>
      <w:r w:rsidRPr="002622A3">
        <w:rPr>
          <w:rFonts w:ascii="Arial" w:hAnsi="Arial" w:cs="Arial"/>
          <w:b/>
          <w:bCs/>
          <w:sz w:val="24"/>
          <w:szCs w:val="24"/>
          <w:lang w:eastAsia="zh-CN"/>
        </w:rPr>
        <w:t>Art.43</w:t>
      </w:r>
      <w:r w:rsidR="00A52830" w:rsidRPr="002622A3">
        <w:rPr>
          <w:rFonts w:ascii="Arial" w:hAnsi="Arial" w:cs="Arial"/>
          <w:b/>
          <w:bCs/>
          <w:sz w:val="24"/>
          <w:szCs w:val="24"/>
          <w:lang w:eastAsia="zh-CN"/>
        </w:rPr>
        <w:t xml:space="preserve">. </w:t>
      </w:r>
      <w:r w:rsidR="00A52830" w:rsidRPr="002622A3">
        <w:rPr>
          <w:rFonts w:ascii="Arial" w:hAnsi="Arial" w:cs="Arial"/>
          <w:bCs/>
          <w:sz w:val="24"/>
          <w:szCs w:val="24"/>
          <w:lang w:eastAsia="zh-CN"/>
        </w:rPr>
        <w:t>-</w:t>
      </w:r>
      <w:r w:rsidR="00A52830" w:rsidRPr="002622A3">
        <w:rPr>
          <w:bCs/>
          <w:lang w:eastAsia="zh-CN"/>
        </w:rPr>
        <w:t xml:space="preserve"> </w:t>
      </w:r>
      <w:r w:rsidR="00A52830" w:rsidRPr="002622A3">
        <w:rPr>
          <w:rFonts w:ascii="Arial" w:hAnsi="Arial" w:cs="Arial"/>
          <w:sz w:val="24"/>
          <w:szCs w:val="24"/>
          <w:lang w:eastAsia="zh-CN"/>
        </w:rPr>
        <w:t>Până la data de 31 decembrie 2019, prin derogare de la art. 20 din Legea nr. 31/2007 privind reorganizarea și funcționarea Academiei Oamenilor de Știință din România, cu modificările și completările ulterioare, finanțarea cheltuielilor Academiei se asigură de la bugetul de stat, iar veniturile proprii realizate se virează la acest buget</w:t>
      </w:r>
      <w:r w:rsidR="00A52830" w:rsidRPr="002622A3">
        <w:rPr>
          <w:rFonts w:ascii="Arial" w:hAnsi="Arial" w:cs="Arial"/>
          <w:sz w:val="24"/>
          <w:szCs w:val="24"/>
          <w:lang w:eastAsia="ro-RO"/>
        </w:rPr>
        <w:t>.</w:t>
      </w:r>
    </w:p>
    <w:p w14:paraId="2B2409C4" w14:textId="5FFAA2D8" w:rsidR="00CF1F78" w:rsidRPr="002622A3" w:rsidRDefault="00CF1F78" w:rsidP="00A52830">
      <w:pPr>
        <w:spacing w:line="360" w:lineRule="auto"/>
        <w:ind w:firstLine="720"/>
        <w:jc w:val="both"/>
        <w:rPr>
          <w:rFonts w:ascii="Arial" w:hAnsi="Arial" w:cs="Arial"/>
          <w:sz w:val="24"/>
          <w:szCs w:val="24"/>
          <w:lang w:eastAsia="ro-RO"/>
        </w:rPr>
      </w:pPr>
    </w:p>
    <w:p w14:paraId="39B646CF" w14:textId="4E9E8E39" w:rsidR="00394692" w:rsidRPr="002622A3" w:rsidRDefault="0010780E" w:rsidP="00394692">
      <w:pPr>
        <w:spacing w:line="360" w:lineRule="auto"/>
        <w:ind w:firstLine="720"/>
        <w:jc w:val="both"/>
        <w:rPr>
          <w:rFonts w:ascii="Arial" w:hAnsi="Arial" w:cs="Arial"/>
          <w:sz w:val="24"/>
          <w:szCs w:val="24"/>
          <w:lang w:eastAsia="ro-RO"/>
        </w:rPr>
      </w:pPr>
      <w:r w:rsidRPr="002622A3">
        <w:rPr>
          <w:rFonts w:ascii="Arial" w:hAnsi="Arial" w:cs="Arial"/>
          <w:b/>
          <w:sz w:val="24"/>
          <w:szCs w:val="24"/>
          <w:lang w:eastAsia="ro-RO"/>
        </w:rPr>
        <w:t>Art.4</w:t>
      </w:r>
      <w:r w:rsidR="00B94025" w:rsidRPr="002622A3">
        <w:rPr>
          <w:rFonts w:ascii="Arial" w:hAnsi="Arial" w:cs="Arial"/>
          <w:b/>
          <w:sz w:val="24"/>
          <w:szCs w:val="24"/>
          <w:lang w:eastAsia="ro-RO"/>
        </w:rPr>
        <w:t>4.</w:t>
      </w:r>
      <w:r w:rsidR="00394692" w:rsidRPr="002622A3">
        <w:rPr>
          <w:rFonts w:ascii="Arial" w:hAnsi="Arial" w:cs="Arial"/>
          <w:sz w:val="24"/>
          <w:szCs w:val="24"/>
          <w:lang w:eastAsia="ro-RO"/>
        </w:rPr>
        <w:t xml:space="preserve"> – Pentru aplicarea prevederilor art 65 alin. (5) din Legea nr. 317/2004 privind Consiliul Superior al Magistraturii, republicată, cu modificările și compl</w:t>
      </w:r>
      <w:r w:rsidR="007F248B" w:rsidRPr="002622A3">
        <w:rPr>
          <w:rFonts w:ascii="Arial" w:hAnsi="Arial" w:cs="Arial"/>
          <w:sz w:val="24"/>
          <w:szCs w:val="24"/>
          <w:lang w:eastAsia="ro-RO"/>
        </w:rPr>
        <w:t>etările ulterioare, bugetul Insp</w:t>
      </w:r>
      <w:r w:rsidR="00C75977" w:rsidRPr="002622A3">
        <w:rPr>
          <w:rFonts w:ascii="Arial" w:hAnsi="Arial" w:cs="Arial"/>
          <w:sz w:val="24"/>
          <w:szCs w:val="24"/>
          <w:lang w:eastAsia="ro-RO"/>
        </w:rPr>
        <w:t>e</w:t>
      </w:r>
      <w:r w:rsidR="007F248B" w:rsidRPr="002622A3">
        <w:rPr>
          <w:rFonts w:ascii="Arial" w:hAnsi="Arial" w:cs="Arial"/>
          <w:sz w:val="24"/>
          <w:szCs w:val="24"/>
          <w:lang w:eastAsia="ro-RO"/>
        </w:rPr>
        <w:t>c</w:t>
      </w:r>
      <w:r w:rsidR="00394692" w:rsidRPr="002622A3">
        <w:rPr>
          <w:rFonts w:ascii="Arial" w:hAnsi="Arial" w:cs="Arial"/>
          <w:sz w:val="24"/>
          <w:szCs w:val="24"/>
          <w:lang w:eastAsia="ro-RO"/>
        </w:rPr>
        <w:t xml:space="preserve">ției Judiciare este prevăzut în anexa nr. 03/57. </w:t>
      </w:r>
    </w:p>
    <w:p w14:paraId="2D46251E" w14:textId="77777777" w:rsidR="00394692" w:rsidRPr="002622A3" w:rsidRDefault="00394692" w:rsidP="00A52830">
      <w:pPr>
        <w:spacing w:line="360" w:lineRule="auto"/>
        <w:ind w:firstLine="720"/>
        <w:jc w:val="both"/>
        <w:rPr>
          <w:rFonts w:ascii="Arial" w:hAnsi="Arial" w:cs="Arial"/>
          <w:sz w:val="24"/>
          <w:szCs w:val="24"/>
          <w:lang w:eastAsia="ro-RO"/>
        </w:rPr>
      </w:pPr>
    </w:p>
    <w:p w14:paraId="3764D60E" w14:textId="31CF20F3" w:rsidR="00072A11" w:rsidRPr="002622A3" w:rsidRDefault="0010780E" w:rsidP="00072A11">
      <w:pPr>
        <w:pStyle w:val="Style6"/>
        <w:widowControl/>
        <w:spacing w:line="360" w:lineRule="auto"/>
        <w:ind w:firstLine="720"/>
        <w:rPr>
          <w:rStyle w:val="FontStyle20"/>
          <w:sz w:val="24"/>
          <w:szCs w:val="24"/>
          <w:lang w:val="ro-RO"/>
        </w:rPr>
      </w:pPr>
      <w:r w:rsidRPr="002622A3">
        <w:rPr>
          <w:rStyle w:val="FontStyle20"/>
          <w:b/>
          <w:sz w:val="24"/>
          <w:szCs w:val="24"/>
          <w:lang w:val="ro-RO" w:eastAsia="ro-RO"/>
        </w:rPr>
        <w:t>Art.4</w:t>
      </w:r>
      <w:r w:rsidR="00B94025" w:rsidRPr="002622A3">
        <w:rPr>
          <w:rStyle w:val="FontStyle20"/>
          <w:b/>
          <w:sz w:val="24"/>
          <w:szCs w:val="24"/>
          <w:lang w:val="ro-RO" w:eastAsia="ro-RO"/>
        </w:rPr>
        <w:t>5</w:t>
      </w:r>
      <w:r w:rsidR="007E3945" w:rsidRPr="002622A3">
        <w:rPr>
          <w:rStyle w:val="FontStyle20"/>
          <w:b/>
          <w:sz w:val="24"/>
          <w:szCs w:val="24"/>
          <w:lang w:val="ro-RO" w:eastAsia="ro-RO"/>
        </w:rPr>
        <w:t xml:space="preserve">. </w:t>
      </w:r>
      <w:r w:rsidR="007E3945" w:rsidRPr="002622A3">
        <w:rPr>
          <w:rStyle w:val="FontStyle20"/>
          <w:sz w:val="24"/>
          <w:szCs w:val="24"/>
          <w:lang w:val="ro-RO" w:eastAsia="ro-RO"/>
        </w:rPr>
        <w:t xml:space="preserve">– </w:t>
      </w:r>
      <w:r w:rsidR="007E3945" w:rsidRPr="002622A3">
        <w:rPr>
          <w:rStyle w:val="FontStyle20"/>
          <w:sz w:val="24"/>
          <w:szCs w:val="24"/>
          <w:lang w:val="ro-RO"/>
        </w:rPr>
        <w:t>În bugetul Ministerului Finanțelor Publice– Acțiuni generale, la capitolul 80.01 „Acțiuni economice generale, comerciale și de muncă”, titlul 40 „Subvenții”, articolul 40.13 „Susținerea exportului, a mediului de afaceri și a tranzacțiilor internaționale” este cuprinsă suma de 460</w:t>
      </w:r>
      <w:r w:rsidR="007C6A2C" w:rsidRPr="002622A3">
        <w:rPr>
          <w:rStyle w:val="FontStyle20"/>
          <w:sz w:val="24"/>
          <w:szCs w:val="24"/>
          <w:lang w:val="ro-RO"/>
        </w:rPr>
        <w:t>.000 mii</w:t>
      </w:r>
      <w:r w:rsidR="007E3945" w:rsidRPr="002622A3">
        <w:rPr>
          <w:rStyle w:val="FontStyle20"/>
          <w:sz w:val="24"/>
          <w:szCs w:val="24"/>
          <w:lang w:val="ro-RO"/>
        </w:rPr>
        <w:t xml:space="preserve"> lei pentru participarea la constituirea capitalului social al Fondului de Investiții al Inițiativei </w:t>
      </w:r>
      <w:r w:rsidR="00AB7971" w:rsidRPr="002622A3">
        <w:rPr>
          <w:rStyle w:val="FontStyle20"/>
          <w:sz w:val="24"/>
          <w:szCs w:val="24"/>
          <w:lang w:val="ro-RO"/>
        </w:rPr>
        <w:t xml:space="preserve">celor </w:t>
      </w:r>
      <w:r w:rsidR="007E3945" w:rsidRPr="002622A3">
        <w:rPr>
          <w:rStyle w:val="FontStyle20"/>
          <w:sz w:val="24"/>
          <w:szCs w:val="24"/>
          <w:lang w:val="ro-RO"/>
        </w:rPr>
        <w:t xml:space="preserve">Trei Mări, în conformitate cu prevederile Ordonanței de urgență a Guvernului nr. 82/2018 pentru completarea Legii nr. 96/2000 privind organizarea și funcționarea Băncii de Export-Import a României Eximbank –SA. Suma finală ce va fi </w:t>
      </w:r>
      <w:r w:rsidR="007E3945" w:rsidRPr="002622A3">
        <w:rPr>
          <w:rStyle w:val="FontStyle20"/>
          <w:sz w:val="24"/>
          <w:szCs w:val="24"/>
          <w:lang w:val="ro-RO"/>
        </w:rPr>
        <w:lastRenderedPageBreak/>
        <w:t>investită se va stabili în urma unei analize detaliate pe care o va elabora Comitetul Interministerial de Finanțări, Garanții și Asigurări (CIFGA).</w:t>
      </w:r>
    </w:p>
    <w:p w14:paraId="3DA97454" w14:textId="77777777" w:rsidR="00072A11" w:rsidRPr="002622A3" w:rsidRDefault="00072A11" w:rsidP="00072A11">
      <w:pPr>
        <w:pStyle w:val="Style6"/>
        <w:widowControl/>
        <w:spacing w:line="360" w:lineRule="auto"/>
        <w:ind w:firstLine="720"/>
        <w:rPr>
          <w:rStyle w:val="FontStyle20"/>
          <w:sz w:val="24"/>
          <w:szCs w:val="24"/>
          <w:lang w:val="ro-RO"/>
        </w:rPr>
      </w:pPr>
    </w:p>
    <w:p w14:paraId="48B40F3C" w14:textId="273B327C" w:rsidR="00072A11" w:rsidRPr="002622A3" w:rsidRDefault="0010780E" w:rsidP="00072A11">
      <w:pPr>
        <w:pStyle w:val="Style6"/>
        <w:widowControl/>
        <w:spacing w:line="360" w:lineRule="auto"/>
        <w:ind w:firstLine="720"/>
        <w:rPr>
          <w:rStyle w:val="FontStyle20"/>
          <w:sz w:val="24"/>
          <w:szCs w:val="24"/>
          <w:lang w:val="ro-RO"/>
        </w:rPr>
      </w:pPr>
      <w:r w:rsidRPr="002622A3">
        <w:rPr>
          <w:rStyle w:val="FontStyle20"/>
          <w:rFonts w:eastAsia="Calibri"/>
          <w:b/>
          <w:sz w:val="24"/>
          <w:szCs w:val="24"/>
          <w:lang w:val="ro-RO"/>
        </w:rPr>
        <w:t>Art.4</w:t>
      </w:r>
      <w:r w:rsidR="00B94025" w:rsidRPr="002622A3">
        <w:rPr>
          <w:rStyle w:val="FontStyle20"/>
          <w:rFonts w:eastAsia="Calibri"/>
          <w:b/>
          <w:sz w:val="24"/>
          <w:szCs w:val="24"/>
          <w:lang w:val="ro-RO"/>
        </w:rPr>
        <w:t>6</w:t>
      </w:r>
      <w:r w:rsidR="00B71A36" w:rsidRPr="002622A3">
        <w:rPr>
          <w:rStyle w:val="FontStyle20"/>
          <w:rFonts w:eastAsia="Calibri"/>
          <w:b/>
          <w:sz w:val="24"/>
          <w:szCs w:val="24"/>
          <w:lang w:val="ro-RO"/>
        </w:rPr>
        <w:t>.</w:t>
      </w:r>
      <w:r w:rsidR="00B71A36" w:rsidRPr="002622A3">
        <w:rPr>
          <w:rStyle w:val="FontStyle20"/>
          <w:rFonts w:eastAsia="Calibri"/>
          <w:sz w:val="24"/>
          <w:szCs w:val="24"/>
          <w:lang w:val="ro-RO"/>
        </w:rPr>
        <w:t xml:space="preserve"> – (1) În bugetul Ministerului Afacerilor Externe este cuprinsă și suma de 58.257 mii lei destinată finanțării în anul 2019 a acțiunilor aferente organizării și desfășurării alegerilor pentru Parlamentul European și pentru alegerea Președintelui României.</w:t>
      </w:r>
    </w:p>
    <w:p w14:paraId="1AEBA7CA" w14:textId="06072439" w:rsidR="00072A11" w:rsidRPr="002622A3" w:rsidRDefault="00B71A36" w:rsidP="00072A11">
      <w:pPr>
        <w:pStyle w:val="Style6"/>
        <w:widowControl/>
        <w:spacing w:line="360" w:lineRule="auto"/>
        <w:ind w:firstLine="720"/>
        <w:rPr>
          <w:rStyle w:val="FontStyle20"/>
          <w:sz w:val="24"/>
          <w:szCs w:val="24"/>
          <w:lang w:val="ro-RO"/>
        </w:rPr>
      </w:pPr>
      <w:r w:rsidRPr="002622A3">
        <w:rPr>
          <w:rStyle w:val="FontStyle20"/>
          <w:rFonts w:eastAsia="Calibri"/>
          <w:sz w:val="24"/>
          <w:szCs w:val="24"/>
          <w:lang w:val="ro-RO"/>
        </w:rPr>
        <w:t xml:space="preserve">(2) În bugetul Secretariatul General al Guvernului pentru Institutul Național de Statistică este cuprinsă și </w:t>
      </w:r>
      <w:r w:rsidR="007C6A2C" w:rsidRPr="002622A3">
        <w:rPr>
          <w:rStyle w:val="FontStyle20"/>
          <w:rFonts w:eastAsia="Calibri"/>
          <w:sz w:val="24"/>
          <w:szCs w:val="24"/>
          <w:lang w:val="ro-RO"/>
        </w:rPr>
        <w:t xml:space="preserve">suma de 11.740 </w:t>
      </w:r>
      <w:r w:rsidRPr="002622A3">
        <w:rPr>
          <w:rStyle w:val="FontStyle20"/>
          <w:rFonts w:eastAsia="Calibri"/>
          <w:sz w:val="24"/>
          <w:szCs w:val="24"/>
          <w:lang w:val="ro-RO"/>
        </w:rPr>
        <w:t xml:space="preserve">mii lei destinată finanțării în anul 2019 a acțiunilor aferente organizării </w:t>
      </w:r>
      <w:r w:rsidR="00B164D8" w:rsidRPr="002622A3">
        <w:rPr>
          <w:rStyle w:val="FontStyle20"/>
          <w:rFonts w:eastAsia="Calibri"/>
          <w:sz w:val="24"/>
          <w:szCs w:val="24"/>
          <w:lang w:val="ro-RO"/>
        </w:rPr>
        <w:t>și</w:t>
      </w:r>
      <w:r w:rsidRPr="002622A3">
        <w:rPr>
          <w:rStyle w:val="FontStyle20"/>
          <w:rFonts w:eastAsia="Calibri"/>
          <w:sz w:val="24"/>
          <w:szCs w:val="24"/>
          <w:lang w:val="ro-RO"/>
        </w:rPr>
        <w:t xml:space="preserve"> desfășurării alegerilor pentru Parlamentul European și pentru alegerea Președintelui României.</w:t>
      </w:r>
    </w:p>
    <w:p w14:paraId="3DFCE540" w14:textId="77777777" w:rsidR="00072A11" w:rsidRPr="002622A3" w:rsidRDefault="00B71A36" w:rsidP="00072A11">
      <w:pPr>
        <w:pStyle w:val="Style6"/>
        <w:widowControl/>
        <w:spacing w:line="360" w:lineRule="auto"/>
        <w:ind w:firstLine="720"/>
        <w:rPr>
          <w:rStyle w:val="FontStyle20"/>
          <w:sz w:val="24"/>
          <w:szCs w:val="24"/>
          <w:lang w:val="ro-RO"/>
        </w:rPr>
      </w:pPr>
      <w:r w:rsidRPr="002622A3">
        <w:rPr>
          <w:rStyle w:val="FontStyle20"/>
          <w:rFonts w:eastAsia="Calibri"/>
          <w:sz w:val="24"/>
          <w:szCs w:val="24"/>
          <w:lang w:val="ro-RO"/>
        </w:rPr>
        <w:t xml:space="preserve">(3) În bugetul Ministerului Afacerilor Interne este cuprinsă și suma de 410.448 mii lei destinată finanțării în anul 2019 a acțiunilor aferente organizării </w:t>
      </w:r>
      <w:r w:rsidR="00B164D8" w:rsidRPr="002622A3">
        <w:rPr>
          <w:rStyle w:val="FontStyle20"/>
          <w:rFonts w:eastAsia="Calibri"/>
          <w:sz w:val="24"/>
          <w:szCs w:val="24"/>
          <w:lang w:val="ro-RO"/>
        </w:rPr>
        <w:t>și</w:t>
      </w:r>
      <w:r w:rsidRPr="002622A3">
        <w:rPr>
          <w:rStyle w:val="FontStyle20"/>
          <w:rFonts w:eastAsia="Calibri"/>
          <w:sz w:val="24"/>
          <w:szCs w:val="24"/>
          <w:lang w:val="ro-RO"/>
        </w:rPr>
        <w:t xml:space="preserve"> desfășurării alegerilor pentru Parlamentul European și pentru alegerea Președintelui României.</w:t>
      </w:r>
    </w:p>
    <w:p w14:paraId="4BB40617" w14:textId="77777777" w:rsidR="00072A11" w:rsidRPr="002622A3" w:rsidRDefault="00B71A36" w:rsidP="00072A11">
      <w:pPr>
        <w:pStyle w:val="Style6"/>
        <w:widowControl/>
        <w:spacing w:line="360" w:lineRule="auto"/>
        <w:ind w:firstLine="720"/>
        <w:rPr>
          <w:rStyle w:val="FontStyle20"/>
          <w:sz w:val="24"/>
          <w:szCs w:val="24"/>
          <w:lang w:val="ro-RO"/>
        </w:rPr>
      </w:pPr>
      <w:r w:rsidRPr="002622A3">
        <w:rPr>
          <w:rStyle w:val="FontStyle20"/>
          <w:rFonts w:eastAsia="Calibri"/>
          <w:sz w:val="24"/>
          <w:szCs w:val="24"/>
          <w:lang w:val="ro-RO"/>
        </w:rPr>
        <w:t xml:space="preserve">(4) În bugetul Serviciului de Telecomunicații Speciale este cuprinsă și suma de 16.435 mii lei destinată finanțării în anul 2019 a acțiunilor aferente organizării </w:t>
      </w:r>
      <w:r w:rsidR="00B164D8" w:rsidRPr="002622A3">
        <w:rPr>
          <w:rStyle w:val="FontStyle20"/>
          <w:rFonts w:eastAsia="Calibri"/>
          <w:sz w:val="24"/>
          <w:szCs w:val="24"/>
          <w:lang w:val="ro-RO"/>
        </w:rPr>
        <w:t>și</w:t>
      </w:r>
      <w:r w:rsidRPr="002622A3">
        <w:rPr>
          <w:rStyle w:val="FontStyle20"/>
          <w:rFonts w:eastAsia="Calibri"/>
          <w:sz w:val="24"/>
          <w:szCs w:val="24"/>
          <w:lang w:val="ro-RO"/>
        </w:rPr>
        <w:t xml:space="preserve"> desfășurării alegerilor pentru Parlamentul European și pentru alegerea Președintelui României.</w:t>
      </w:r>
    </w:p>
    <w:p w14:paraId="15876DE1" w14:textId="77777777" w:rsidR="00072A11" w:rsidRPr="002622A3" w:rsidRDefault="00B71A36" w:rsidP="00072A11">
      <w:pPr>
        <w:pStyle w:val="Style6"/>
        <w:widowControl/>
        <w:spacing w:line="360" w:lineRule="auto"/>
        <w:ind w:firstLine="720"/>
        <w:rPr>
          <w:rStyle w:val="FontStyle20"/>
          <w:sz w:val="24"/>
          <w:szCs w:val="24"/>
          <w:lang w:val="ro-RO"/>
        </w:rPr>
      </w:pPr>
      <w:r w:rsidRPr="002622A3">
        <w:rPr>
          <w:rStyle w:val="FontStyle20"/>
          <w:rFonts w:eastAsia="Calibri"/>
          <w:sz w:val="24"/>
          <w:szCs w:val="24"/>
          <w:lang w:val="ro-RO"/>
        </w:rPr>
        <w:t xml:space="preserve">(5) În bugetul Autorității Electorale Permanente este cuprinsă și suma de 50.263 mii lei destinată finanțării în anul 2019 a acțiunilor aferente organizării </w:t>
      </w:r>
      <w:r w:rsidR="00B164D8" w:rsidRPr="002622A3">
        <w:rPr>
          <w:rStyle w:val="FontStyle20"/>
          <w:rFonts w:eastAsia="Calibri"/>
          <w:sz w:val="24"/>
          <w:szCs w:val="24"/>
          <w:lang w:val="ro-RO"/>
        </w:rPr>
        <w:lastRenderedPageBreak/>
        <w:t>și</w:t>
      </w:r>
      <w:r w:rsidRPr="002622A3">
        <w:rPr>
          <w:rStyle w:val="FontStyle20"/>
          <w:rFonts w:eastAsia="Calibri"/>
          <w:sz w:val="24"/>
          <w:szCs w:val="24"/>
          <w:lang w:val="ro-RO"/>
        </w:rPr>
        <w:t xml:space="preserve"> desfășurării alegerilor pentru Parlamentul European și pentru alegerea Președintelui României.</w:t>
      </w:r>
    </w:p>
    <w:p w14:paraId="17F45D60" w14:textId="77777777" w:rsidR="00072A11" w:rsidRPr="002622A3" w:rsidRDefault="00072A11" w:rsidP="00072A11">
      <w:pPr>
        <w:pStyle w:val="Style6"/>
        <w:widowControl/>
        <w:spacing w:line="360" w:lineRule="auto"/>
        <w:ind w:firstLine="720"/>
        <w:rPr>
          <w:rStyle w:val="FontStyle20"/>
          <w:sz w:val="24"/>
          <w:szCs w:val="24"/>
          <w:lang w:val="ro-RO"/>
        </w:rPr>
      </w:pPr>
    </w:p>
    <w:p w14:paraId="0674F98B" w14:textId="4504A96B" w:rsidR="00E55204" w:rsidRPr="002622A3" w:rsidRDefault="00072A11" w:rsidP="00E55204">
      <w:pPr>
        <w:pStyle w:val="Style6"/>
        <w:widowControl/>
        <w:spacing w:line="360" w:lineRule="auto"/>
        <w:ind w:firstLine="720"/>
        <w:rPr>
          <w:rFonts w:ascii="Arial" w:hAnsi="Arial" w:cs="Arial"/>
          <w:lang w:val="ro-RO"/>
        </w:rPr>
      </w:pPr>
      <w:r w:rsidRPr="002622A3">
        <w:rPr>
          <w:rStyle w:val="FontStyle19"/>
          <w:sz w:val="24"/>
          <w:szCs w:val="24"/>
          <w:lang w:val="ro-RO" w:eastAsia="ro-RO"/>
        </w:rPr>
        <w:t>Art.4</w:t>
      </w:r>
      <w:r w:rsidR="00B94025" w:rsidRPr="002622A3">
        <w:rPr>
          <w:rStyle w:val="FontStyle19"/>
          <w:sz w:val="24"/>
          <w:szCs w:val="24"/>
          <w:lang w:val="ro-RO" w:eastAsia="ro-RO"/>
        </w:rPr>
        <w:t>7</w:t>
      </w:r>
      <w:r w:rsidR="00F441C3" w:rsidRPr="002622A3">
        <w:rPr>
          <w:rStyle w:val="FontStyle19"/>
          <w:sz w:val="24"/>
          <w:szCs w:val="24"/>
          <w:lang w:val="ro-RO" w:eastAsia="ro-RO"/>
        </w:rPr>
        <w:t xml:space="preserve">. </w:t>
      </w:r>
      <w:r w:rsidR="00F441C3" w:rsidRPr="002622A3">
        <w:rPr>
          <w:rStyle w:val="FontStyle20"/>
          <w:sz w:val="24"/>
          <w:szCs w:val="24"/>
          <w:lang w:val="ro-RO" w:eastAsia="ro-RO"/>
        </w:rPr>
        <w:t xml:space="preserve">– Pentru finanțarea acțiunilor cu </w:t>
      </w:r>
      <w:r w:rsidR="00F441C3" w:rsidRPr="002622A3">
        <w:rPr>
          <w:rFonts w:ascii="Arial" w:hAnsi="Arial" w:cs="Arial"/>
          <w:shd w:val="clear" w:color="auto" w:fill="FFFFFF"/>
          <w:lang w:val="ro-RO"/>
        </w:rPr>
        <w:t>Președinția Consiliului Uniunii Europene în anul 2019, în bugetele ordonatorilor principali de credite sunt cuprinse credite de angajament și credite bugetare, după cum urmează:</w:t>
      </w:r>
    </w:p>
    <w:p w14:paraId="5C5D68ED"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a) </w:t>
      </w:r>
      <w:r w:rsidR="00F441C3" w:rsidRPr="002622A3">
        <w:rPr>
          <w:rFonts w:ascii="Arial" w:hAnsi="Arial" w:cs="Arial"/>
          <w:shd w:val="clear" w:color="auto" w:fill="FFFFFF"/>
          <w:lang w:val="ro-RO"/>
        </w:rPr>
        <w:t>în bugetul Senatului României suma de 16.200 mii lei;</w:t>
      </w:r>
    </w:p>
    <w:p w14:paraId="77CD6F00"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b) </w:t>
      </w:r>
      <w:r w:rsidR="00F441C3" w:rsidRPr="002622A3">
        <w:rPr>
          <w:rFonts w:ascii="Arial" w:hAnsi="Arial" w:cs="Arial"/>
          <w:shd w:val="clear" w:color="auto" w:fill="FFFFFF"/>
          <w:lang w:val="ro-RO"/>
        </w:rPr>
        <w:t>în bugetul Camerei Deputaților suma de 20.653 mii lei;</w:t>
      </w:r>
    </w:p>
    <w:p w14:paraId="60CAEB18" w14:textId="4EC73D7F"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c) </w:t>
      </w:r>
      <w:r w:rsidR="00F441C3" w:rsidRPr="002622A3">
        <w:rPr>
          <w:rFonts w:ascii="Arial" w:hAnsi="Arial" w:cs="Arial"/>
          <w:shd w:val="clear" w:color="auto" w:fill="FFFFFF"/>
          <w:lang w:val="ro-RO"/>
        </w:rPr>
        <w:t>în bugetu</w:t>
      </w:r>
      <w:r w:rsidR="00F33732" w:rsidRPr="002622A3">
        <w:rPr>
          <w:rFonts w:ascii="Arial" w:hAnsi="Arial" w:cs="Arial"/>
          <w:shd w:val="clear" w:color="auto" w:fill="FFFFFF"/>
          <w:lang w:val="ro-RO"/>
        </w:rPr>
        <w:t>l Curții de Conturi  suma de 288</w:t>
      </w:r>
      <w:r w:rsidR="00F441C3" w:rsidRPr="002622A3">
        <w:rPr>
          <w:rFonts w:ascii="Arial" w:hAnsi="Arial" w:cs="Arial"/>
          <w:shd w:val="clear" w:color="auto" w:fill="FFFFFF"/>
          <w:lang w:val="ro-RO"/>
        </w:rPr>
        <w:t xml:space="preserve"> mii lei;</w:t>
      </w:r>
    </w:p>
    <w:p w14:paraId="6951CC0E"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d) </w:t>
      </w:r>
      <w:r w:rsidR="00F441C3" w:rsidRPr="002622A3">
        <w:rPr>
          <w:rFonts w:ascii="Arial" w:hAnsi="Arial" w:cs="Arial"/>
          <w:shd w:val="clear" w:color="auto" w:fill="FFFFFF"/>
          <w:lang w:val="ro-RO"/>
        </w:rPr>
        <w:t>în bugetul Consiliului Concurenței  suma de 281 mii lei;</w:t>
      </w:r>
    </w:p>
    <w:p w14:paraId="69A89775" w14:textId="0FC79E60"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e) </w:t>
      </w:r>
      <w:r w:rsidR="00F441C3" w:rsidRPr="002622A3">
        <w:rPr>
          <w:rFonts w:ascii="Arial" w:hAnsi="Arial" w:cs="Arial"/>
          <w:shd w:val="clear" w:color="auto" w:fill="FFFFFF"/>
          <w:lang w:val="ro-RO"/>
        </w:rPr>
        <w:t>în bugetul Secretariatului Gene</w:t>
      </w:r>
      <w:r w:rsidR="00551C68" w:rsidRPr="002622A3">
        <w:rPr>
          <w:rFonts w:ascii="Arial" w:hAnsi="Arial" w:cs="Arial"/>
          <w:shd w:val="clear" w:color="auto" w:fill="FFFFFF"/>
          <w:lang w:val="ro-RO"/>
        </w:rPr>
        <w:t>ral al Guvernului suma de 22.358</w:t>
      </w:r>
      <w:r w:rsidR="00F441C3" w:rsidRPr="002622A3">
        <w:rPr>
          <w:rFonts w:ascii="Arial" w:hAnsi="Arial" w:cs="Arial"/>
          <w:shd w:val="clear" w:color="auto" w:fill="FFFFFF"/>
          <w:lang w:val="ro-RO"/>
        </w:rPr>
        <w:t xml:space="preserve"> mii lei;</w:t>
      </w:r>
    </w:p>
    <w:p w14:paraId="30B797A9"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f) </w:t>
      </w:r>
      <w:r w:rsidR="00F441C3" w:rsidRPr="002622A3">
        <w:rPr>
          <w:rFonts w:ascii="Arial" w:hAnsi="Arial" w:cs="Arial"/>
          <w:shd w:val="clear" w:color="auto" w:fill="FFFFFF"/>
          <w:lang w:val="ro-RO"/>
        </w:rPr>
        <w:t>în bugetul Ministerului Afacerilor Externe suma de 159.585 mii lei;</w:t>
      </w:r>
    </w:p>
    <w:p w14:paraId="4F98F660"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g) </w:t>
      </w:r>
      <w:r w:rsidR="00F441C3" w:rsidRPr="002622A3">
        <w:rPr>
          <w:rFonts w:ascii="Arial" w:hAnsi="Arial" w:cs="Arial"/>
          <w:shd w:val="clear" w:color="auto" w:fill="FFFFFF"/>
          <w:lang w:val="ro-RO"/>
        </w:rPr>
        <w:t>în bugetul Ministerului Dezvoltării Regionale şi Administrației Publice suma de 2.050 mii lei;</w:t>
      </w:r>
    </w:p>
    <w:p w14:paraId="38804477" w14:textId="09EBBBF5"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h) </w:t>
      </w:r>
      <w:r w:rsidR="00F441C3" w:rsidRPr="002622A3">
        <w:rPr>
          <w:rFonts w:ascii="Arial" w:hAnsi="Arial" w:cs="Arial"/>
          <w:shd w:val="clear" w:color="auto" w:fill="FFFFFF"/>
          <w:lang w:val="ro-RO"/>
        </w:rPr>
        <w:t>în bugetul Ministerului F</w:t>
      </w:r>
      <w:r w:rsidR="00C75977" w:rsidRPr="002622A3">
        <w:rPr>
          <w:rFonts w:ascii="Arial" w:hAnsi="Arial" w:cs="Arial"/>
          <w:shd w:val="clear" w:color="auto" w:fill="FFFFFF"/>
          <w:lang w:val="ro-RO"/>
        </w:rPr>
        <w:t>inanțelor Publice suma de 1.217</w:t>
      </w:r>
      <w:r w:rsidR="00F441C3" w:rsidRPr="002622A3">
        <w:rPr>
          <w:rFonts w:ascii="Arial" w:hAnsi="Arial" w:cs="Arial"/>
          <w:shd w:val="clear" w:color="auto" w:fill="FFFFFF"/>
          <w:lang w:val="ro-RO"/>
        </w:rPr>
        <w:t xml:space="preserve"> mii lei;</w:t>
      </w:r>
    </w:p>
    <w:p w14:paraId="4FA09B61"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i) </w:t>
      </w:r>
      <w:r w:rsidR="00F441C3" w:rsidRPr="002622A3">
        <w:rPr>
          <w:rFonts w:ascii="Arial" w:hAnsi="Arial" w:cs="Arial"/>
          <w:shd w:val="clear" w:color="auto" w:fill="FFFFFF"/>
          <w:lang w:val="ro-RO"/>
        </w:rPr>
        <w:t>în bugetul Ministerului Justiției suma de 2.233 mii lei;</w:t>
      </w:r>
    </w:p>
    <w:p w14:paraId="37CCB666" w14:textId="01A8E5D2"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j) </w:t>
      </w:r>
      <w:r w:rsidR="00F441C3" w:rsidRPr="002622A3">
        <w:rPr>
          <w:rFonts w:ascii="Arial" w:hAnsi="Arial" w:cs="Arial"/>
          <w:shd w:val="clear" w:color="auto" w:fill="FFFFFF"/>
          <w:lang w:val="ro-RO"/>
        </w:rPr>
        <w:t>în bugetul Ministerului Afacerilor Inte</w:t>
      </w:r>
      <w:r w:rsidR="00F33732" w:rsidRPr="002622A3">
        <w:rPr>
          <w:rFonts w:ascii="Arial" w:hAnsi="Arial" w:cs="Arial"/>
          <w:shd w:val="clear" w:color="auto" w:fill="FFFFFF"/>
          <w:lang w:val="ro-RO"/>
        </w:rPr>
        <w:t>rne suma</w:t>
      </w:r>
      <w:r w:rsidR="00F441C3" w:rsidRPr="002622A3">
        <w:rPr>
          <w:rFonts w:ascii="Arial" w:hAnsi="Arial" w:cs="Arial"/>
          <w:shd w:val="clear" w:color="auto" w:fill="FFFFFF"/>
          <w:lang w:val="ro-RO"/>
        </w:rPr>
        <w:t xml:space="preserve"> de 20.535 mii lei;</w:t>
      </w:r>
    </w:p>
    <w:p w14:paraId="3093E7C6"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k) </w:t>
      </w:r>
      <w:r w:rsidR="00F441C3" w:rsidRPr="002622A3">
        <w:rPr>
          <w:rFonts w:ascii="Arial" w:hAnsi="Arial" w:cs="Arial"/>
          <w:shd w:val="clear" w:color="auto" w:fill="FFFFFF"/>
          <w:lang w:val="ro-RO"/>
        </w:rPr>
        <w:t>în bugetul Ministerului Apărării Naționale suma de 1.493 mii lei;</w:t>
      </w:r>
    </w:p>
    <w:p w14:paraId="171E51F6"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l) </w:t>
      </w:r>
      <w:r w:rsidR="00F441C3" w:rsidRPr="002622A3">
        <w:rPr>
          <w:rFonts w:ascii="Arial" w:hAnsi="Arial" w:cs="Arial"/>
          <w:shd w:val="clear" w:color="auto" w:fill="FFFFFF"/>
          <w:lang w:val="ro-RO"/>
        </w:rPr>
        <w:t>în bugetul Ministerului Muncii și Justiției Sociale suma de 3.254 mii lei;</w:t>
      </w:r>
    </w:p>
    <w:p w14:paraId="55684587"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m) </w:t>
      </w:r>
      <w:r w:rsidR="00F441C3" w:rsidRPr="002622A3">
        <w:rPr>
          <w:rFonts w:ascii="Arial" w:hAnsi="Arial" w:cs="Arial"/>
          <w:shd w:val="clear" w:color="auto" w:fill="FFFFFF"/>
          <w:lang w:val="ro-RO"/>
        </w:rPr>
        <w:t>în bugetul Ministerului Tineretului și Sportului suma de 3.743 mii lei;</w:t>
      </w:r>
    </w:p>
    <w:p w14:paraId="1788D3DB"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lastRenderedPageBreak/>
        <w:t xml:space="preserve">n) </w:t>
      </w:r>
      <w:r w:rsidR="00F441C3" w:rsidRPr="002622A3">
        <w:rPr>
          <w:rFonts w:ascii="Arial" w:hAnsi="Arial" w:cs="Arial"/>
          <w:shd w:val="clear" w:color="auto" w:fill="FFFFFF"/>
          <w:lang w:val="ro-RO"/>
        </w:rPr>
        <w:t>în bugetul Ministerului Agriculturii şi Dezvoltării Rurale suma de 4.165 mii lei;</w:t>
      </w:r>
    </w:p>
    <w:p w14:paraId="662610A0"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o) </w:t>
      </w:r>
      <w:r w:rsidR="00F441C3" w:rsidRPr="002622A3">
        <w:rPr>
          <w:rFonts w:ascii="Arial" w:hAnsi="Arial" w:cs="Arial"/>
          <w:shd w:val="clear" w:color="auto" w:fill="FFFFFF"/>
          <w:lang w:val="ro-RO"/>
        </w:rPr>
        <w:t>în bugetul Ministerului Mediului suma de 5.406 mii lei;</w:t>
      </w:r>
    </w:p>
    <w:p w14:paraId="215C79A7"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p) </w:t>
      </w:r>
      <w:r w:rsidR="00F441C3" w:rsidRPr="002622A3">
        <w:rPr>
          <w:rFonts w:ascii="Arial" w:hAnsi="Arial" w:cs="Arial"/>
          <w:shd w:val="clear" w:color="auto" w:fill="FFFFFF"/>
          <w:lang w:val="ro-RO"/>
        </w:rPr>
        <w:t>în bugetul Ministerului Transporturilor suma de 2.471 mii lei;</w:t>
      </w:r>
    </w:p>
    <w:p w14:paraId="56B11508"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q) </w:t>
      </w:r>
      <w:r w:rsidR="00F441C3" w:rsidRPr="002622A3">
        <w:rPr>
          <w:rFonts w:ascii="Arial" w:hAnsi="Arial" w:cs="Arial"/>
          <w:shd w:val="clear" w:color="auto" w:fill="FFFFFF"/>
          <w:lang w:val="ro-RO"/>
        </w:rPr>
        <w:t>în bugetul Ministerului Educației Naționale suma de 2.146 mii lei;</w:t>
      </w:r>
    </w:p>
    <w:p w14:paraId="24E00545"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r) </w:t>
      </w:r>
      <w:r w:rsidR="00F441C3" w:rsidRPr="002622A3">
        <w:rPr>
          <w:rFonts w:ascii="Arial" w:hAnsi="Arial" w:cs="Arial"/>
          <w:shd w:val="clear" w:color="auto" w:fill="FFFFFF"/>
          <w:lang w:val="ro-RO"/>
        </w:rPr>
        <w:t>în bugetul Ministerului Sănătății suma de 1.098 mii lei;</w:t>
      </w:r>
    </w:p>
    <w:p w14:paraId="4467DB15"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s) </w:t>
      </w:r>
      <w:r w:rsidR="00F441C3" w:rsidRPr="002622A3">
        <w:rPr>
          <w:rFonts w:ascii="Arial" w:hAnsi="Arial" w:cs="Arial"/>
          <w:shd w:val="clear" w:color="auto" w:fill="FFFFFF"/>
          <w:lang w:val="ro-RO"/>
        </w:rPr>
        <w:t>în bugetul Ministerului Culturii și Identității Naționale suma de 6.488 mii lei;</w:t>
      </w:r>
    </w:p>
    <w:p w14:paraId="7333493F" w14:textId="7C00D668"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t) </w:t>
      </w:r>
      <w:r w:rsidR="00F441C3" w:rsidRPr="002622A3">
        <w:rPr>
          <w:rFonts w:ascii="Arial" w:hAnsi="Arial" w:cs="Arial"/>
          <w:shd w:val="clear" w:color="auto" w:fill="FFFFFF"/>
          <w:lang w:val="ro-RO"/>
        </w:rPr>
        <w:t xml:space="preserve">în bugetul Ministerului </w:t>
      </w:r>
      <w:r w:rsidR="008B5FD1" w:rsidRPr="002622A3">
        <w:rPr>
          <w:rFonts w:ascii="Arial" w:hAnsi="Arial" w:cs="Arial"/>
          <w:shd w:val="clear" w:color="auto" w:fill="FFFFFF"/>
          <w:lang w:val="ro-RO"/>
        </w:rPr>
        <w:t>Comunicațiilor</w:t>
      </w:r>
      <w:r w:rsidR="00F441C3" w:rsidRPr="002622A3">
        <w:rPr>
          <w:rFonts w:ascii="Arial" w:hAnsi="Arial" w:cs="Arial"/>
          <w:shd w:val="clear" w:color="auto" w:fill="FFFFFF"/>
          <w:lang w:val="ro-RO"/>
        </w:rPr>
        <w:t xml:space="preserve"> </w:t>
      </w:r>
      <w:r w:rsidR="008B5FD1" w:rsidRPr="002622A3">
        <w:rPr>
          <w:rFonts w:ascii="Arial" w:hAnsi="Arial" w:cs="Arial"/>
          <w:shd w:val="clear" w:color="auto" w:fill="FFFFFF"/>
          <w:lang w:val="ro-RO"/>
        </w:rPr>
        <w:t>și</w:t>
      </w:r>
      <w:r w:rsidR="00F441C3" w:rsidRPr="002622A3">
        <w:rPr>
          <w:rFonts w:ascii="Arial" w:hAnsi="Arial" w:cs="Arial"/>
          <w:shd w:val="clear" w:color="auto" w:fill="FFFFFF"/>
          <w:lang w:val="ro-RO"/>
        </w:rPr>
        <w:t xml:space="preserve"> </w:t>
      </w:r>
      <w:r w:rsidR="008B5FD1" w:rsidRPr="002622A3">
        <w:rPr>
          <w:rFonts w:ascii="Arial" w:hAnsi="Arial" w:cs="Arial"/>
          <w:shd w:val="clear" w:color="auto" w:fill="FFFFFF"/>
          <w:lang w:val="ro-RO"/>
        </w:rPr>
        <w:t>Societății</w:t>
      </w:r>
      <w:r w:rsidR="00F441C3" w:rsidRPr="002622A3">
        <w:rPr>
          <w:rFonts w:ascii="Arial" w:hAnsi="Arial" w:cs="Arial"/>
          <w:shd w:val="clear" w:color="auto" w:fill="FFFFFF"/>
          <w:lang w:val="ro-RO"/>
        </w:rPr>
        <w:t xml:space="preserve"> </w:t>
      </w:r>
      <w:r w:rsidR="008B5FD1" w:rsidRPr="002622A3">
        <w:rPr>
          <w:rFonts w:ascii="Arial" w:hAnsi="Arial" w:cs="Arial"/>
          <w:shd w:val="clear" w:color="auto" w:fill="FFFFFF"/>
          <w:lang w:val="ro-RO"/>
        </w:rPr>
        <w:t>Informaționale</w:t>
      </w:r>
      <w:r w:rsidR="00F441C3" w:rsidRPr="002622A3">
        <w:rPr>
          <w:rFonts w:ascii="Arial" w:hAnsi="Arial" w:cs="Arial"/>
          <w:shd w:val="clear" w:color="auto" w:fill="FFFFFF"/>
          <w:lang w:val="ro-RO"/>
        </w:rPr>
        <w:t xml:space="preserve"> suma de 3.507 mii lei;</w:t>
      </w:r>
    </w:p>
    <w:p w14:paraId="5E43CB65"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u) </w:t>
      </w:r>
      <w:r w:rsidR="00F441C3" w:rsidRPr="002622A3">
        <w:rPr>
          <w:rFonts w:ascii="Arial" w:hAnsi="Arial" w:cs="Arial"/>
          <w:shd w:val="clear" w:color="auto" w:fill="FFFFFF"/>
          <w:lang w:val="ro-RO"/>
        </w:rPr>
        <w:t>în bugetul Serviciului de Protecție și Pază suma de 9.850 mii lei;</w:t>
      </w:r>
    </w:p>
    <w:p w14:paraId="74953050"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v) </w:t>
      </w:r>
      <w:r w:rsidR="00F441C3" w:rsidRPr="002622A3">
        <w:rPr>
          <w:rFonts w:ascii="Arial" w:hAnsi="Arial" w:cs="Arial"/>
          <w:shd w:val="clear" w:color="auto" w:fill="FFFFFF"/>
          <w:lang w:val="ro-RO"/>
        </w:rPr>
        <w:t>în bugetul Serviciului de Telecomunicații Speciale suma de 3.571 mii lei;</w:t>
      </w:r>
    </w:p>
    <w:p w14:paraId="57E85A3A"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w) </w:t>
      </w:r>
      <w:r w:rsidR="00F441C3" w:rsidRPr="002622A3">
        <w:rPr>
          <w:rFonts w:ascii="Arial" w:hAnsi="Arial" w:cs="Arial"/>
          <w:shd w:val="clear" w:color="auto" w:fill="FFFFFF"/>
          <w:lang w:val="ro-RO"/>
        </w:rPr>
        <w:t>în bugetul Ministerului Energiei suma de 1.251 mii lei;</w:t>
      </w:r>
    </w:p>
    <w:p w14:paraId="2DEF33F8" w14:textId="77777777" w:rsidR="00E55204" w:rsidRPr="002622A3" w:rsidRDefault="00072A11"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x) </w:t>
      </w:r>
      <w:r w:rsidR="00F441C3" w:rsidRPr="002622A3">
        <w:rPr>
          <w:rFonts w:ascii="Arial" w:hAnsi="Arial" w:cs="Arial"/>
          <w:shd w:val="clear" w:color="auto" w:fill="FFFFFF"/>
          <w:lang w:val="ro-RO"/>
        </w:rPr>
        <w:t>în bugetul Ministerului Economiei suma de 1.598 mii lei;</w:t>
      </w:r>
    </w:p>
    <w:p w14:paraId="1DC0CC42" w14:textId="4FAF97BE"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y) </w:t>
      </w:r>
      <w:r w:rsidR="00F441C3" w:rsidRPr="002622A3">
        <w:rPr>
          <w:rFonts w:ascii="Arial" w:hAnsi="Arial" w:cs="Arial"/>
          <w:shd w:val="clear" w:color="auto" w:fill="FFFFFF"/>
          <w:lang w:val="ro-RO"/>
        </w:rPr>
        <w:t xml:space="preserve">în bugetul </w:t>
      </w:r>
      <w:r w:rsidR="008B5FD1" w:rsidRPr="002622A3">
        <w:rPr>
          <w:rFonts w:ascii="Arial" w:hAnsi="Arial" w:cs="Arial"/>
          <w:shd w:val="clear" w:color="auto" w:fill="FFFFFF"/>
          <w:lang w:val="ro-RO"/>
        </w:rPr>
        <w:t>Autorității</w:t>
      </w:r>
      <w:r w:rsidR="00F441C3" w:rsidRPr="002622A3">
        <w:rPr>
          <w:rFonts w:ascii="Arial" w:hAnsi="Arial" w:cs="Arial"/>
          <w:shd w:val="clear" w:color="auto" w:fill="FFFFFF"/>
          <w:lang w:val="ro-RO"/>
        </w:rPr>
        <w:t xml:space="preserve"> </w:t>
      </w:r>
      <w:r w:rsidR="008B5FD1" w:rsidRPr="002622A3">
        <w:rPr>
          <w:rFonts w:ascii="Arial" w:hAnsi="Arial" w:cs="Arial"/>
          <w:shd w:val="clear" w:color="auto" w:fill="FFFFFF"/>
          <w:lang w:val="ro-RO"/>
        </w:rPr>
        <w:t>Naționale</w:t>
      </w:r>
      <w:r w:rsidR="00F441C3" w:rsidRPr="002622A3">
        <w:rPr>
          <w:rFonts w:ascii="Arial" w:hAnsi="Arial" w:cs="Arial"/>
          <w:shd w:val="clear" w:color="auto" w:fill="FFFFFF"/>
          <w:lang w:val="ro-RO"/>
        </w:rPr>
        <w:t xml:space="preserve"> Sanitare Veterinare </w:t>
      </w:r>
      <w:r w:rsidR="008B5FD1" w:rsidRPr="002622A3">
        <w:rPr>
          <w:rFonts w:ascii="Arial" w:hAnsi="Arial" w:cs="Arial"/>
          <w:shd w:val="clear" w:color="auto" w:fill="FFFFFF"/>
          <w:lang w:val="ro-RO"/>
        </w:rPr>
        <w:t>și</w:t>
      </w:r>
      <w:r w:rsidR="00F441C3" w:rsidRPr="002622A3">
        <w:rPr>
          <w:rFonts w:ascii="Arial" w:hAnsi="Arial" w:cs="Arial"/>
          <w:shd w:val="clear" w:color="auto" w:fill="FFFFFF"/>
          <w:lang w:val="ro-RO"/>
        </w:rPr>
        <w:t xml:space="preserve"> pentru </w:t>
      </w:r>
      <w:r w:rsidR="008B5FD1" w:rsidRPr="002622A3">
        <w:rPr>
          <w:rFonts w:ascii="Arial" w:hAnsi="Arial" w:cs="Arial"/>
          <w:shd w:val="clear" w:color="auto" w:fill="FFFFFF"/>
          <w:lang w:val="ro-RO"/>
        </w:rPr>
        <w:t>Siguranța</w:t>
      </w:r>
      <w:r w:rsidR="00F441C3" w:rsidRPr="002622A3">
        <w:rPr>
          <w:rFonts w:ascii="Arial" w:hAnsi="Arial" w:cs="Arial"/>
          <w:shd w:val="clear" w:color="auto" w:fill="FFFFFF"/>
          <w:lang w:val="ro-RO"/>
        </w:rPr>
        <w:t xml:space="preserve"> Alimentelor suma de 821 mii lei;</w:t>
      </w:r>
    </w:p>
    <w:p w14:paraId="7C07F1F3" w14:textId="77777777"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z) </w:t>
      </w:r>
      <w:r w:rsidR="00F441C3" w:rsidRPr="002622A3">
        <w:rPr>
          <w:rFonts w:ascii="Arial" w:hAnsi="Arial" w:cs="Arial"/>
          <w:shd w:val="clear" w:color="auto" w:fill="FFFFFF"/>
          <w:lang w:val="ro-RO"/>
        </w:rPr>
        <w:t>în bugetul Societății Române de Televiziune suma de 7.927 mii lei;</w:t>
      </w:r>
    </w:p>
    <w:p w14:paraId="148C5BD1" w14:textId="77777777"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aa) </w:t>
      </w:r>
      <w:r w:rsidR="00F441C3" w:rsidRPr="002622A3">
        <w:rPr>
          <w:rFonts w:ascii="Arial" w:hAnsi="Arial" w:cs="Arial"/>
          <w:shd w:val="clear" w:color="auto" w:fill="FFFFFF"/>
          <w:lang w:val="ro-RO"/>
        </w:rPr>
        <w:t>în bugetul Consiliului Superior al Magistraturii suma de 194 mii lei;</w:t>
      </w:r>
    </w:p>
    <w:p w14:paraId="2476E845" w14:textId="47855054"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bb) </w:t>
      </w:r>
      <w:r w:rsidR="00F441C3" w:rsidRPr="002622A3">
        <w:rPr>
          <w:rFonts w:ascii="Arial" w:hAnsi="Arial" w:cs="Arial"/>
          <w:shd w:val="clear" w:color="auto" w:fill="FFFFFF"/>
          <w:lang w:val="ro-RO"/>
        </w:rPr>
        <w:t xml:space="preserve">în bugetul Consiliului </w:t>
      </w:r>
      <w:r w:rsidR="00F33732" w:rsidRPr="002622A3">
        <w:rPr>
          <w:rFonts w:ascii="Arial" w:hAnsi="Arial" w:cs="Arial"/>
          <w:shd w:val="clear" w:color="auto" w:fill="FFFFFF"/>
          <w:lang w:val="ro-RO"/>
        </w:rPr>
        <w:t xml:space="preserve">Național </w:t>
      </w:r>
      <w:r w:rsidR="00F441C3" w:rsidRPr="002622A3">
        <w:rPr>
          <w:rFonts w:ascii="Arial" w:hAnsi="Arial" w:cs="Arial"/>
          <w:shd w:val="clear" w:color="auto" w:fill="FFFFFF"/>
          <w:lang w:val="ro-RO"/>
        </w:rPr>
        <w:t>de Soluționare a Contestațiilor suma de 50 mii lei;</w:t>
      </w:r>
    </w:p>
    <w:p w14:paraId="7481ACF1" w14:textId="77777777"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lastRenderedPageBreak/>
        <w:t xml:space="preserve">cc) </w:t>
      </w:r>
      <w:r w:rsidR="00F441C3" w:rsidRPr="002622A3">
        <w:rPr>
          <w:rFonts w:ascii="Arial" w:hAnsi="Arial" w:cs="Arial"/>
          <w:shd w:val="clear" w:color="auto" w:fill="FFFFFF"/>
          <w:lang w:val="ro-RO"/>
        </w:rPr>
        <w:t>în bugetul Autorității Naționale de Supraveghere a Prelucrării Datelor cu Caracter Personal suma de 15 mii lei;</w:t>
      </w:r>
    </w:p>
    <w:p w14:paraId="07F7A6ED" w14:textId="77777777"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dd) </w:t>
      </w:r>
      <w:r w:rsidR="00F441C3" w:rsidRPr="002622A3">
        <w:rPr>
          <w:rFonts w:ascii="Arial" w:hAnsi="Arial" w:cs="Arial"/>
          <w:shd w:val="clear" w:color="auto" w:fill="FFFFFF"/>
          <w:lang w:val="ro-RO"/>
        </w:rPr>
        <w:t>în bugetul Ministerului Fondurilor Europene suma de 1.856 mii lei;</w:t>
      </w:r>
    </w:p>
    <w:p w14:paraId="1274810A" w14:textId="77777777"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ee) </w:t>
      </w:r>
      <w:r w:rsidR="00F441C3" w:rsidRPr="002622A3">
        <w:rPr>
          <w:rFonts w:ascii="Arial" w:hAnsi="Arial" w:cs="Arial"/>
          <w:shd w:val="clear" w:color="auto" w:fill="FFFFFF"/>
          <w:lang w:val="ro-RO"/>
        </w:rPr>
        <w:t>în bugetul Ministerului Turismului suma de 7.376 mii lei;</w:t>
      </w:r>
    </w:p>
    <w:p w14:paraId="2752E748" w14:textId="502465D5"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ff) </w:t>
      </w:r>
      <w:r w:rsidR="00F441C3" w:rsidRPr="002622A3">
        <w:rPr>
          <w:rFonts w:ascii="Arial" w:hAnsi="Arial" w:cs="Arial"/>
          <w:shd w:val="clear" w:color="auto" w:fill="FFFFFF"/>
          <w:lang w:val="ro-RO"/>
        </w:rPr>
        <w:t xml:space="preserve">în bugetul Ministerului pentru Mediul de Afaceri, </w:t>
      </w:r>
      <w:r w:rsidR="008B5FD1" w:rsidRPr="002622A3">
        <w:rPr>
          <w:rFonts w:ascii="Arial" w:hAnsi="Arial" w:cs="Arial"/>
          <w:shd w:val="clear" w:color="auto" w:fill="FFFFFF"/>
          <w:lang w:val="ro-RO"/>
        </w:rPr>
        <w:t>Comerț</w:t>
      </w:r>
      <w:r w:rsidR="00F441C3" w:rsidRPr="002622A3">
        <w:rPr>
          <w:rFonts w:ascii="Arial" w:hAnsi="Arial" w:cs="Arial"/>
          <w:shd w:val="clear" w:color="auto" w:fill="FFFFFF"/>
          <w:lang w:val="ro-RO"/>
        </w:rPr>
        <w:t xml:space="preserve"> </w:t>
      </w:r>
      <w:r w:rsidR="008B5FD1" w:rsidRPr="002622A3">
        <w:rPr>
          <w:rFonts w:ascii="Arial" w:hAnsi="Arial" w:cs="Arial"/>
          <w:shd w:val="clear" w:color="auto" w:fill="FFFFFF"/>
          <w:lang w:val="ro-RO"/>
        </w:rPr>
        <w:t>și</w:t>
      </w:r>
      <w:r w:rsidR="003A3FD7" w:rsidRPr="002622A3">
        <w:rPr>
          <w:rFonts w:ascii="Arial" w:hAnsi="Arial" w:cs="Arial"/>
          <w:shd w:val="clear" w:color="auto" w:fill="FFFFFF"/>
          <w:lang w:val="ro-RO"/>
        </w:rPr>
        <w:t xml:space="preserve"> Antreprenoriat suma de 451 mii</w:t>
      </w:r>
      <w:r w:rsidR="00F441C3" w:rsidRPr="002622A3">
        <w:rPr>
          <w:rFonts w:ascii="Arial" w:hAnsi="Arial" w:cs="Arial"/>
          <w:shd w:val="clear" w:color="auto" w:fill="FFFFFF"/>
          <w:lang w:val="ro-RO"/>
        </w:rPr>
        <w:t xml:space="preserve"> lei;</w:t>
      </w:r>
    </w:p>
    <w:p w14:paraId="3584ED8D" w14:textId="77777777"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gg) </w:t>
      </w:r>
      <w:r w:rsidR="00F441C3" w:rsidRPr="002622A3">
        <w:rPr>
          <w:rFonts w:ascii="Arial" w:hAnsi="Arial" w:cs="Arial"/>
          <w:shd w:val="clear" w:color="auto" w:fill="FFFFFF"/>
          <w:lang w:val="ro-RO"/>
        </w:rPr>
        <w:t>în bugetul Ministerului Cercetării și Inovării suma de 3.472 mii lei;</w:t>
      </w:r>
    </w:p>
    <w:p w14:paraId="5A23222C" w14:textId="3D4743D6" w:rsidR="00E55204"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hh) </w:t>
      </w:r>
      <w:r w:rsidR="00F441C3" w:rsidRPr="002622A3">
        <w:rPr>
          <w:rFonts w:ascii="Arial" w:hAnsi="Arial" w:cs="Arial"/>
          <w:shd w:val="clear" w:color="auto" w:fill="FFFFFF"/>
          <w:lang w:val="ro-RO"/>
        </w:rPr>
        <w:t xml:space="preserve">în bugetul Ministerului Apelor </w:t>
      </w:r>
      <w:r w:rsidR="008B5FD1" w:rsidRPr="002622A3">
        <w:rPr>
          <w:rFonts w:ascii="Arial" w:hAnsi="Arial" w:cs="Arial"/>
          <w:shd w:val="clear" w:color="auto" w:fill="FFFFFF"/>
          <w:lang w:val="ro-RO"/>
        </w:rPr>
        <w:t>și</w:t>
      </w:r>
      <w:r w:rsidR="00F441C3" w:rsidRPr="002622A3">
        <w:rPr>
          <w:rFonts w:ascii="Arial" w:hAnsi="Arial" w:cs="Arial"/>
          <w:shd w:val="clear" w:color="auto" w:fill="FFFFFF"/>
          <w:lang w:val="ro-RO"/>
        </w:rPr>
        <w:t xml:space="preserve"> Pădurilor suma de 1.308 mii lei;</w:t>
      </w:r>
    </w:p>
    <w:p w14:paraId="4ECB9789" w14:textId="679EBCD7" w:rsidR="00F441C3" w:rsidRPr="002622A3" w:rsidRDefault="00E55204" w:rsidP="00E55204">
      <w:pPr>
        <w:pStyle w:val="Style6"/>
        <w:widowControl/>
        <w:spacing w:line="360" w:lineRule="auto"/>
        <w:ind w:firstLine="720"/>
        <w:rPr>
          <w:rFonts w:ascii="Arial" w:hAnsi="Arial" w:cs="Arial"/>
          <w:lang w:val="ro-RO"/>
        </w:rPr>
      </w:pPr>
      <w:r w:rsidRPr="002622A3">
        <w:rPr>
          <w:rFonts w:ascii="Arial" w:hAnsi="Arial" w:cs="Arial"/>
          <w:shd w:val="clear" w:color="auto" w:fill="FFFFFF"/>
          <w:lang w:val="ro-RO"/>
        </w:rPr>
        <w:t xml:space="preserve">ii) </w:t>
      </w:r>
      <w:r w:rsidR="00F441C3" w:rsidRPr="002622A3">
        <w:rPr>
          <w:rFonts w:ascii="Arial" w:hAnsi="Arial" w:cs="Arial"/>
          <w:shd w:val="clear" w:color="auto" w:fill="FFFFFF"/>
          <w:lang w:val="ro-RO"/>
        </w:rPr>
        <w:t>în bugetul Ministe</w:t>
      </w:r>
      <w:r w:rsidR="007C6A2C" w:rsidRPr="002622A3">
        <w:rPr>
          <w:rFonts w:ascii="Arial" w:hAnsi="Arial" w:cs="Arial"/>
          <w:shd w:val="clear" w:color="auto" w:fill="FFFFFF"/>
          <w:lang w:val="ro-RO"/>
        </w:rPr>
        <w:t xml:space="preserve">rului </w:t>
      </w:r>
      <w:r w:rsidR="00F33732" w:rsidRPr="002622A3">
        <w:rPr>
          <w:rFonts w:ascii="Arial" w:hAnsi="Arial" w:cs="Arial"/>
          <w:shd w:val="clear" w:color="auto" w:fill="FFFFFF"/>
          <w:lang w:val="ro-RO"/>
        </w:rPr>
        <w:t>pentru Românii</w:t>
      </w:r>
      <w:r w:rsidR="007C6A2C" w:rsidRPr="002622A3">
        <w:rPr>
          <w:rFonts w:ascii="Arial" w:hAnsi="Arial" w:cs="Arial"/>
          <w:shd w:val="clear" w:color="auto" w:fill="FFFFFF"/>
          <w:lang w:val="ro-RO"/>
        </w:rPr>
        <w:t xml:space="preserve"> de Pretutindeni</w:t>
      </w:r>
      <w:r w:rsidR="00F441C3" w:rsidRPr="002622A3">
        <w:rPr>
          <w:rFonts w:ascii="Arial" w:hAnsi="Arial" w:cs="Arial"/>
          <w:shd w:val="clear" w:color="auto" w:fill="FFFFFF"/>
          <w:lang w:val="ro-RO"/>
        </w:rPr>
        <w:t xml:space="preserve"> suma de 67 mii lei</w:t>
      </w:r>
      <w:r w:rsidR="007C6A2C" w:rsidRPr="002622A3">
        <w:rPr>
          <w:rFonts w:ascii="Arial" w:hAnsi="Arial" w:cs="Arial"/>
          <w:shd w:val="clear" w:color="auto" w:fill="FFFFFF"/>
          <w:lang w:val="ro-RO"/>
        </w:rPr>
        <w:t>.</w:t>
      </w:r>
    </w:p>
    <w:p w14:paraId="14310487" w14:textId="02682941" w:rsidR="00302C56" w:rsidRPr="002622A3" w:rsidRDefault="00302C56" w:rsidP="00015635">
      <w:pPr>
        <w:pStyle w:val="Style6"/>
        <w:widowControl/>
        <w:spacing w:line="360" w:lineRule="auto"/>
        <w:ind w:firstLine="720"/>
        <w:rPr>
          <w:rStyle w:val="FontStyle20"/>
          <w:b/>
          <w:sz w:val="24"/>
          <w:szCs w:val="24"/>
          <w:lang w:val="ro-RO"/>
        </w:rPr>
      </w:pPr>
    </w:p>
    <w:p w14:paraId="76B73BC1" w14:textId="409B85AC" w:rsidR="00596A05" w:rsidRPr="002622A3" w:rsidRDefault="00194638" w:rsidP="00CC742A">
      <w:pPr>
        <w:pStyle w:val="Style6"/>
        <w:widowControl/>
        <w:spacing w:line="360" w:lineRule="auto"/>
        <w:ind w:firstLine="720"/>
        <w:rPr>
          <w:rFonts w:ascii="Arial" w:hAnsi="Arial" w:cs="Arial"/>
          <w:lang w:val="ro-RO" w:eastAsia="ro-RO"/>
        </w:rPr>
      </w:pPr>
      <w:r w:rsidRPr="002622A3">
        <w:rPr>
          <w:rStyle w:val="FontStyle19"/>
          <w:sz w:val="24"/>
          <w:szCs w:val="24"/>
          <w:lang w:val="ro-RO" w:eastAsia="ro-RO"/>
        </w:rPr>
        <w:t>Art</w:t>
      </w:r>
      <w:r w:rsidR="00A52830" w:rsidRPr="002622A3">
        <w:rPr>
          <w:rStyle w:val="FontStyle19"/>
          <w:sz w:val="24"/>
          <w:szCs w:val="24"/>
          <w:lang w:val="ro-RO" w:eastAsia="ro-RO"/>
        </w:rPr>
        <w:t>.</w:t>
      </w:r>
      <w:r w:rsidR="0049407D" w:rsidRPr="002622A3">
        <w:rPr>
          <w:rStyle w:val="FontStyle19"/>
          <w:sz w:val="24"/>
          <w:szCs w:val="24"/>
          <w:lang w:val="ro-RO" w:eastAsia="ro-RO"/>
        </w:rPr>
        <w:t>4</w:t>
      </w:r>
      <w:r w:rsidR="00B94025" w:rsidRPr="002622A3">
        <w:rPr>
          <w:rStyle w:val="FontStyle19"/>
          <w:sz w:val="24"/>
          <w:szCs w:val="24"/>
          <w:lang w:val="ro-RO" w:eastAsia="ro-RO"/>
        </w:rPr>
        <w:t>8</w:t>
      </w:r>
      <w:r w:rsidR="00591214" w:rsidRPr="002622A3">
        <w:rPr>
          <w:rStyle w:val="FontStyle19"/>
          <w:sz w:val="24"/>
          <w:szCs w:val="24"/>
          <w:lang w:val="ro-RO" w:eastAsia="ro-RO"/>
        </w:rPr>
        <w:t xml:space="preserve">. </w:t>
      </w:r>
      <w:r w:rsidR="00591214" w:rsidRPr="002622A3">
        <w:rPr>
          <w:rStyle w:val="FontStyle20"/>
          <w:sz w:val="24"/>
          <w:szCs w:val="24"/>
          <w:lang w:val="ro-RO" w:eastAsia="ro-RO"/>
        </w:rPr>
        <w:t>-</w:t>
      </w:r>
      <w:r w:rsidR="00333BFE" w:rsidRPr="002622A3">
        <w:rPr>
          <w:rFonts w:ascii="Arial" w:hAnsi="Arial" w:cs="Arial"/>
          <w:lang w:val="ro-RO" w:eastAsia="zh-CN"/>
        </w:rPr>
        <w:t xml:space="preserve"> </w:t>
      </w:r>
      <w:r w:rsidR="00596A05" w:rsidRPr="002622A3">
        <w:rPr>
          <w:rFonts w:ascii="Arial" w:hAnsi="Arial" w:cs="Arial"/>
          <w:lang w:val="ro-RO" w:eastAsia="zh-CN"/>
        </w:rPr>
        <w:t>(1) Fondurile publice reprezentând contravaloarea exproprierilor aferente lucrărilor de utilitate publică de interes național efectuate în conformitate cu prevederile Legii nr. 255/2010 privind exproprierea pentru cauză de utilitate publică, necesară realizării unor obiective de interes național, județean și local, cu modificările și completările ulterioare, se prevăd în programul de investiții publice în poziție globală la poziția „C - Alte cheltuieli de investiții”, la fișa cod obiectiv 1 „a) Achiziții de imobile, inclusiv terenuri”.</w:t>
      </w:r>
    </w:p>
    <w:p w14:paraId="6E7C5552" w14:textId="77777777" w:rsidR="00596A05" w:rsidRPr="002622A3" w:rsidRDefault="00596A05" w:rsidP="00596A05">
      <w:pPr>
        <w:pStyle w:val="Style6"/>
        <w:widowControl/>
        <w:spacing w:line="360" w:lineRule="auto"/>
        <w:ind w:firstLine="720"/>
        <w:rPr>
          <w:rFonts w:ascii="Arial" w:hAnsi="Arial" w:cs="Arial"/>
          <w:lang w:val="ro-RO" w:eastAsia="zh-CN"/>
        </w:rPr>
      </w:pPr>
      <w:r w:rsidRPr="002622A3">
        <w:rPr>
          <w:rFonts w:ascii="Arial" w:hAnsi="Arial" w:cs="Arial"/>
          <w:lang w:val="ro-RO" w:eastAsia="zh-CN"/>
        </w:rPr>
        <w:t>(2) Prevederile alin. (1) se aplică obiectivelor/proiectelor de investiții noi și în continuare ale operatorilor economici cu capital integral sau majoritar de stat și pentru care din fonduri publice se finanțează doar contravaloarea exproprierilor aferente.</w:t>
      </w:r>
    </w:p>
    <w:p w14:paraId="2553D52A" w14:textId="58E9B777" w:rsidR="00596A05" w:rsidRPr="002622A3" w:rsidRDefault="00887AD6" w:rsidP="00596A05">
      <w:pPr>
        <w:pStyle w:val="Style6"/>
        <w:widowControl/>
        <w:spacing w:line="360" w:lineRule="auto"/>
        <w:ind w:firstLine="720"/>
        <w:rPr>
          <w:rFonts w:ascii="Arial" w:hAnsi="Arial" w:cs="Arial"/>
          <w:lang w:val="ro-RO" w:eastAsia="zh-CN"/>
        </w:rPr>
      </w:pPr>
      <w:r w:rsidRPr="002622A3">
        <w:rPr>
          <w:rFonts w:ascii="Arial" w:hAnsi="Arial" w:cs="Arial"/>
          <w:lang w:val="ro-RO" w:eastAsia="zh-CN"/>
        </w:rPr>
        <w:lastRenderedPageBreak/>
        <w:t>(3</w:t>
      </w:r>
      <w:r w:rsidR="00596A05" w:rsidRPr="002622A3">
        <w:rPr>
          <w:rFonts w:ascii="Arial" w:hAnsi="Arial" w:cs="Arial"/>
          <w:lang w:val="ro-RO" w:eastAsia="zh-CN"/>
        </w:rPr>
        <w:t>) În funcție de valoarea necesară a fi alocată din fonduri publice pentru exproprieri, documentațiile tehnico-economice aferente obiectivelor/proiectelor de investiții prevăzute la alin. (1) se aprobă/reaprobă potrivit prevederilor art. 42 din Legea nr.500/2002, cu modificările și completările ulterioare.</w:t>
      </w:r>
    </w:p>
    <w:p w14:paraId="58AC4841" w14:textId="77777777" w:rsidR="00887AD6" w:rsidRPr="002622A3" w:rsidRDefault="00887AD6" w:rsidP="00596A05">
      <w:pPr>
        <w:pStyle w:val="Style6"/>
        <w:widowControl/>
        <w:spacing w:line="360" w:lineRule="auto"/>
        <w:ind w:firstLine="720"/>
        <w:rPr>
          <w:rFonts w:ascii="Arial" w:hAnsi="Arial" w:cs="Arial"/>
          <w:lang w:val="ro-RO" w:eastAsia="zh-CN"/>
        </w:rPr>
      </w:pPr>
    </w:p>
    <w:p w14:paraId="6B3E0137" w14:textId="32D665CE" w:rsidR="00887AD6" w:rsidRPr="002622A3" w:rsidRDefault="00A52830" w:rsidP="00887AD6">
      <w:pPr>
        <w:pStyle w:val="Style6"/>
        <w:widowControl/>
        <w:spacing w:line="360" w:lineRule="auto"/>
        <w:ind w:firstLine="720"/>
        <w:rPr>
          <w:rFonts w:ascii="Arial" w:hAnsi="Arial" w:cs="Arial"/>
          <w:lang w:val="ro-RO" w:eastAsia="zh-CN"/>
        </w:rPr>
      </w:pPr>
      <w:r w:rsidRPr="002622A3">
        <w:rPr>
          <w:rStyle w:val="FontStyle19"/>
          <w:sz w:val="24"/>
          <w:szCs w:val="24"/>
          <w:lang w:val="ro-RO" w:eastAsia="ro-RO"/>
        </w:rPr>
        <w:t>Art.</w:t>
      </w:r>
      <w:r w:rsidR="00CF1F78" w:rsidRPr="002622A3">
        <w:rPr>
          <w:rStyle w:val="FontStyle19"/>
          <w:sz w:val="24"/>
          <w:szCs w:val="24"/>
          <w:lang w:val="ro-RO" w:eastAsia="ro-RO"/>
        </w:rPr>
        <w:t>4</w:t>
      </w:r>
      <w:r w:rsidR="00B94025" w:rsidRPr="002622A3">
        <w:rPr>
          <w:rStyle w:val="FontStyle19"/>
          <w:sz w:val="24"/>
          <w:szCs w:val="24"/>
          <w:lang w:val="ro-RO" w:eastAsia="ro-RO"/>
        </w:rPr>
        <w:t>9</w:t>
      </w:r>
      <w:r w:rsidR="00887AD6" w:rsidRPr="002622A3">
        <w:rPr>
          <w:rStyle w:val="FontStyle19"/>
          <w:sz w:val="24"/>
          <w:szCs w:val="24"/>
          <w:lang w:val="ro-RO" w:eastAsia="ro-RO"/>
        </w:rPr>
        <w:t xml:space="preserve">. </w:t>
      </w:r>
      <w:r w:rsidR="00887AD6" w:rsidRPr="002622A3">
        <w:rPr>
          <w:rStyle w:val="FontStyle20"/>
          <w:sz w:val="24"/>
          <w:szCs w:val="24"/>
          <w:lang w:val="ro-RO" w:eastAsia="ro-RO"/>
        </w:rPr>
        <w:t>-</w:t>
      </w:r>
      <w:r w:rsidR="00887AD6" w:rsidRPr="002622A3">
        <w:rPr>
          <w:rFonts w:ascii="Arial" w:hAnsi="Arial" w:cs="Arial"/>
          <w:lang w:val="ro-RO" w:eastAsia="zh-CN"/>
        </w:rPr>
        <w:t xml:space="preserve"> Se autorizează Ministerul Finanțelor Publice, la solicitarea ordonatorilor principali de credite, să introducă pe parcursul întregului an, după caz, fișele de investiții aferente poziției „C - Alte cheltuieli de investiții” în programul de investiții publice anexă la bugetul acestora, cu încadrarea în prevederile bugetare aprobate.</w:t>
      </w:r>
    </w:p>
    <w:p w14:paraId="4EE4946E" w14:textId="77777777" w:rsidR="00887AD6" w:rsidRPr="002622A3" w:rsidRDefault="00887AD6" w:rsidP="00887AD6">
      <w:pPr>
        <w:pStyle w:val="Style6"/>
        <w:widowControl/>
        <w:spacing w:line="360" w:lineRule="auto"/>
        <w:ind w:firstLine="720"/>
        <w:rPr>
          <w:rFonts w:ascii="Arial" w:hAnsi="Arial" w:cs="Arial"/>
          <w:lang w:val="ro-RO" w:eastAsia="zh-CN"/>
        </w:rPr>
      </w:pPr>
    </w:p>
    <w:p w14:paraId="6687DF66" w14:textId="47E5B545" w:rsidR="00596A05" w:rsidRPr="002622A3" w:rsidRDefault="00A52830" w:rsidP="00887AD6">
      <w:pPr>
        <w:pStyle w:val="Style6"/>
        <w:widowControl/>
        <w:spacing w:line="360" w:lineRule="auto"/>
        <w:ind w:firstLine="720"/>
        <w:rPr>
          <w:rFonts w:ascii="Arial" w:hAnsi="Arial" w:cs="Arial"/>
          <w:lang w:val="ro-RO" w:eastAsia="zh-CN"/>
        </w:rPr>
      </w:pPr>
      <w:r w:rsidRPr="002622A3">
        <w:rPr>
          <w:rStyle w:val="FontStyle19"/>
          <w:sz w:val="24"/>
          <w:szCs w:val="24"/>
          <w:lang w:val="ro-RO" w:eastAsia="ro-RO"/>
        </w:rPr>
        <w:t>Art.</w:t>
      </w:r>
      <w:r w:rsidR="00B94025" w:rsidRPr="002622A3">
        <w:rPr>
          <w:rStyle w:val="FontStyle19"/>
          <w:sz w:val="24"/>
          <w:szCs w:val="24"/>
          <w:lang w:val="ro-RO" w:eastAsia="ro-RO"/>
        </w:rPr>
        <w:t>50</w:t>
      </w:r>
      <w:r w:rsidR="00945BE8" w:rsidRPr="002622A3">
        <w:rPr>
          <w:rStyle w:val="FontStyle19"/>
          <w:sz w:val="24"/>
          <w:szCs w:val="24"/>
          <w:lang w:val="ro-RO" w:eastAsia="ro-RO"/>
        </w:rPr>
        <w:t>.</w:t>
      </w:r>
      <w:r w:rsidR="00100BAA" w:rsidRPr="002622A3">
        <w:rPr>
          <w:lang w:val="ro-RO"/>
        </w:rPr>
        <w:t xml:space="preserve"> </w:t>
      </w:r>
      <w:r w:rsidR="00210509" w:rsidRPr="002622A3">
        <w:rPr>
          <w:rFonts w:ascii="Arial" w:hAnsi="Arial" w:cs="Arial"/>
          <w:lang w:val="ro-RO" w:eastAsia="ro-RO"/>
        </w:rPr>
        <w:t>–</w:t>
      </w:r>
      <w:r w:rsidR="009279D6" w:rsidRPr="002622A3">
        <w:rPr>
          <w:rFonts w:ascii="Arial" w:hAnsi="Arial" w:cs="Arial"/>
          <w:lang w:val="ro-RO" w:eastAsia="ro-RO"/>
        </w:rPr>
        <w:t xml:space="preserve"> (1) </w:t>
      </w:r>
      <w:r w:rsidR="00210509" w:rsidRPr="002622A3">
        <w:rPr>
          <w:rFonts w:ascii="Arial" w:hAnsi="Arial" w:cs="Arial"/>
          <w:lang w:val="ro-RO" w:eastAsia="ro-RO"/>
        </w:rPr>
        <w:t xml:space="preserve"> </w:t>
      </w:r>
      <w:r w:rsidR="00596A05" w:rsidRPr="002622A3">
        <w:rPr>
          <w:rFonts w:ascii="Arial" w:hAnsi="Arial" w:cs="Arial"/>
          <w:lang w:val="ro-RO" w:eastAsia="zh-CN"/>
        </w:rPr>
        <w:t xml:space="preserve">Documentațiile tehnico-economice aferente obiectivelor/proiectelor de investiții noi, documentațiile de avizare a lucrărilor de intervenții, respectiv notele de fundamentare privind necesitatea și oportunitatea efectuării cheltuielilor aferente celorlalte categorii de </w:t>
      </w:r>
      <w:r w:rsidR="00D42937" w:rsidRPr="002622A3">
        <w:rPr>
          <w:rFonts w:ascii="Arial" w:hAnsi="Arial" w:cs="Arial"/>
          <w:lang w:val="ro-RO" w:eastAsia="zh-CN"/>
        </w:rPr>
        <w:t>investiții incluse la poziția „</w:t>
      </w:r>
      <w:r w:rsidR="00596A05" w:rsidRPr="002622A3">
        <w:rPr>
          <w:rFonts w:ascii="Arial" w:hAnsi="Arial" w:cs="Arial"/>
          <w:lang w:val="ro-RO" w:eastAsia="zh-CN"/>
        </w:rPr>
        <w:t>C - Alte cheltuieli de investiții" ale căror valori se încadrează în limitele prevăzute la art. 42 alin. (1) lit. b) și c) din Legea nr. 500/2002, cu modificările și completările ulterioare, care se finanțează, potrivit legii, din fonduri publice și se derulează prin operatori economici cu capital integral sau majoritar de stat, se aprobă/reaprobă de către ordonatorii principali de credite în subordinea, coordonarea sau sub autoritatea cărora funcționează aceștia.</w:t>
      </w:r>
    </w:p>
    <w:p w14:paraId="3070CDB8" w14:textId="0132539D" w:rsidR="009279D6" w:rsidRPr="002622A3" w:rsidRDefault="009279D6" w:rsidP="009279D6">
      <w:pPr>
        <w:pStyle w:val="Style6"/>
        <w:widowControl/>
        <w:spacing w:line="360" w:lineRule="auto"/>
        <w:ind w:firstLine="720"/>
        <w:rPr>
          <w:rFonts w:ascii="Arial" w:hAnsi="Arial" w:cs="Arial"/>
          <w:lang w:val="ro-RO" w:eastAsia="zh-CN"/>
        </w:rPr>
      </w:pPr>
      <w:r w:rsidRPr="002622A3">
        <w:rPr>
          <w:rFonts w:ascii="Arial" w:hAnsi="Arial" w:cs="Arial"/>
          <w:lang w:val="ro-RO" w:eastAsia="zh-CN"/>
        </w:rPr>
        <w:lastRenderedPageBreak/>
        <w:t>(2) Actualizarea și aprobarea valorii actualizate a fiecărui obiectiv/proiect de investiții, lucrări de intervenții, care se finanțează, potrivit legii, din fonduri publice și se derulează prin operatori economici cu capital integral sau majoritar de stat, este de competența ordonatorilor principali de credite în subordinea, coordonarea sau sub autoritatea cărora funcționează aceștia.</w:t>
      </w:r>
    </w:p>
    <w:p w14:paraId="41F29ACE" w14:textId="77777777" w:rsidR="00BC79B5" w:rsidRPr="002622A3" w:rsidRDefault="00BC79B5" w:rsidP="00BC79B5">
      <w:pPr>
        <w:pStyle w:val="Style6"/>
        <w:widowControl/>
        <w:spacing w:line="360" w:lineRule="auto"/>
        <w:ind w:firstLine="720"/>
        <w:rPr>
          <w:b/>
          <w:bCs/>
          <w:lang w:val="ro-RO" w:eastAsia="zh-CN"/>
        </w:rPr>
      </w:pPr>
    </w:p>
    <w:p w14:paraId="32B8C763" w14:textId="14723F12" w:rsidR="00BC79B5" w:rsidRPr="002622A3" w:rsidRDefault="00B94025" w:rsidP="00BC79B5">
      <w:pPr>
        <w:pStyle w:val="Style6"/>
        <w:widowControl/>
        <w:spacing w:line="360" w:lineRule="auto"/>
        <w:ind w:firstLine="720"/>
        <w:rPr>
          <w:rFonts w:ascii="Arial" w:hAnsi="Arial" w:cs="Arial"/>
          <w:lang w:val="ro-RO" w:eastAsia="ro-RO"/>
        </w:rPr>
      </w:pPr>
      <w:r w:rsidRPr="00E01235">
        <w:rPr>
          <w:rStyle w:val="FontStyle19"/>
          <w:sz w:val="24"/>
          <w:szCs w:val="24"/>
          <w:lang w:val="ro-RO" w:eastAsia="ro-RO"/>
        </w:rPr>
        <w:t>Art.51</w:t>
      </w:r>
      <w:r w:rsidR="00BC79B5" w:rsidRPr="00E01235">
        <w:rPr>
          <w:rStyle w:val="FontStyle19"/>
          <w:sz w:val="24"/>
          <w:szCs w:val="24"/>
          <w:lang w:val="ro-RO" w:eastAsia="ro-RO"/>
        </w:rPr>
        <w:t xml:space="preserve">. </w:t>
      </w:r>
      <w:r w:rsidR="00BC79B5" w:rsidRPr="00E01235">
        <w:rPr>
          <w:rFonts w:ascii="Arial" w:hAnsi="Arial" w:cs="Arial"/>
          <w:lang w:val="ro-RO" w:eastAsia="ro-RO"/>
        </w:rPr>
        <w:t xml:space="preserve">– </w:t>
      </w:r>
      <w:r w:rsidR="00BC79B5" w:rsidRPr="00E01235">
        <w:rPr>
          <w:rFonts w:ascii="Arial" w:hAnsi="Arial" w:cs="Arial"/>
          <w:lang w:val="ro-RO"/>
        </w:rPr>
        <w:t>(1) Se autorizează ordonatorii principali de credite să includă în bugetul fondurilor externe</w:t>
      </w:r>
      <w:r w:rsidR="00BC79B5" w:rsidRPr="002622A3">
        <w:rPr>
          <w:rFonts w:ascii="Arial" w:hAnsi="Arial" w:cs="Arial"/>
          <w:lang w:val="ro-RO"/>
        </w:rPr>
        <w:t xml:space="preserve"> nerambursabile creditele bugetare aferente sumelor primite în cursul anului sau disponibile din anul anterior și necuprinse</w:t>
      </w:r>
      <w:r w:rsidR="00B164D8" w:rsidRPr="002622A3">
        <w:rPr>
          <w:rFonts w:ascii="Arial" w:hAnsi="Arial" w:cs="Arial"/>
          <w:lang w:val="ro-RO"/>
        </w:rPr>
        <w:t xml:space="preserve"> în bugetul aprobat pe anul 2019</w:t>
      </w:r>
      <w:r w:rsidR="00BC79B5" w:rsidRPr="002622A3">
        <w:rPr>
          <w:rFonts w:ascii="Arial" w:hAnsi="Arial" w:cs="Arial"/>
          <w:lang w:val="ro-RO"/>
        </w:rPr>
        <w:t xml:space="preserve">, reprezentând fonduri externe nerambursabile, alți donatori și din alte facilități postaderare, precum și creditele de angajament necesare implementării proiectelor la nivelul prevăzut în contractele/deciziile/ordinele/acordurile de finanțare, atât în bugetul propriu cât și al instituțiilor publice din subordine finanțate integral din bugetul de </w:t>
      </w:r>
      <w:r w:rsidR="00E4043C" w:rsidRPr="002622A3">
        <w:rPr>
          <w:rFonts w:ascii="Arial" w:hAnsi="Arial" w:cs="Arial"/>
          <w:lang w:val="ro-RO"/>
        </w:rPr>
        <w:t>stat, iar în cazul proiectelor finanţate în cadrul Mecanismului pentru Interconectarea Europei să introducă sumele aferente şi la partea de venituri.</w:t>
      </w:r>
    </w:p>
    <w:p w14:paraId="75C5F854" w14:textId="71AF7EB5" w:rsidR="00BC79B5" w:rsidRPr="002622A3" w:rsidRDefault="00BC79B5" w:rsidP="00BC79B5">
      <w:pPr>
        <w:pStyle w:val="Style6"/>
        <w:widowControl/>
        <w:spacing w:line="360" w:lineRule="auto"/>
        <w:ind w:firstLine="720"/>
        <w:rPr>
          <w:rFonts w:ascii="Arial" w:hAnsi="Arial" w:cs="Arial"/>
          <w:lang w:val="ro-RO" w:eastAsia="ro-RO"/>
        </w:rPr>
      </w:pPr>
      <w:r w:rsidRPr="002622A3">
        <w:rPr>
          <w:rFonts w:ascii="Arial" w:hAnsi="Arial" w:cs="Arial"/>
          <w:lang w:val="ro-RO"/>
        </w:rPr>
        <w:t>(2) Se autorizează ordonatorii principali de credite să includă în bugetul de venituri și cheltuieli al instituțiilor publice din subordine finanțate parțial din bugetul acestora creditele bugetare aferente sumelor primite în cursul anului sau disponibile din anul anterior și necuprinse în bugetul aprobat pe anul 201</w:t>
      </w:r>
      <w:r w:rsidR="00B164D8" w:rsidRPr="002622A3">
        <w:rPr>
          <w:rFonts w:ascii="Arial" w:hAnsi="Arial" w:cs="Arial"/>
          <w:lang w:val="ro-RO"/>
        </w:rPr>
        <w:t>9</w:t>
      </w:r>
      <w:r w:rsidRPr="002622A3">
        <w:rPr>
          <w:rFonts w:ascii="Arial" w:hAnsi="Arial" w:cs="Arial"/>
          <w:lang w:val="ro-RO"/>
        </w:rPr>
        <w:t xml:space="preserve">, reprezentând fonduri externe nerambursabile, alți donatori și din alte facilități </w:t>
      </w:r>
      <w:r w:rsidRPr="002622A3">
        <w:rPr>
          <w:rFonts w:ascii="Arial" w:hAnsi="Arial" w:cs="Arial"/>
          <w:lang w:val="ro-RO"/>
        </w:rPr>
        <w:lastRenderedPageBreak/>
        <w:t>postaderare, precum și creditele de angajament necesare implementării proiectelor la nivelul prevăzut în contractele/deciziile/ordinele/acordurile de finanțare.</w:t>
      </w:r>
    </w:p>
    <w:p w14:paraId="46D4A6C7" w14:textId="6CC19122" w:rsidR="00BC79B5" w:rsidRPr="002622A3" w:rsidRDefault="00BC79B5" w:rsidP="00BC79B5">
      <w:pPr>
        <w:pStyle w:val="Style6"/>
        <w:widowControl/>
        <w:spacing w:line="360" w:lineRule="auto"/>
        <w:ind w:firstLine="720"/>
        <w:rPr>
          <w:rFonts w:ascii="Arial" w:hAnsi="Arial" w:cs="Arial"/>
          <w:lang w:val="ro-RO" w:eastAsia="ro-RO"/>
        </w:rPr>
      </w:pPr>
      <w:r w:rsidRPr="002622A3">
        <w:rPr>
          <w:rFonts w:ascii="Arial" w:hAnsi="Arial" w:cs="Arial"/>
          <w:lang w:val="ro-RO"/>
        </w:rPr>
        <w:t>(3) Se autorizează ordonatorii principali de credite să introducă creditele bugetare și creditele de angajament conform prevederilor alin. (1) și (2) în anexele aprobate de către aceștia potrivit prevederilor prezentei legi, respectiv în anexele la bugetele de venituri și cheltuieli ale instituțiilor publice din subordine, repartizate pe ani, și să le comunice, în termen de 10 zile, Ministerului Finanțelor Publice.</w:t>
      </w:r>
    </w:p>
    <w:p w14:paraId="670EE84C" w14:textId="77777777" w:rsidR="00BC79B5" w:rsidRPr="002622A3" w:rsidRDefault="00BC79B5" w:rsidP="00BC79B5">
      <w:pPr>
        <w:pStyle w:val="Style6"/>
        <w:widowControl/>
        <w:spacing w:line="360" w:lineRule="auto"/>
        <w:ind w:firstLine="720"/>
        <w:rPr>
          <w:rFonts w:ascii="Arial" w:hAnsi="Arial" w:cs="Arial"/>
          <w:lang w:val="ro-RO"/>
        </w:rPr>
      </w:pPr>
      <w:r w:rsidRPr="002622A3">
        <w:rPr>
          <w:rFonts w:ascii="Arial" w:hAnsi="Arial" w:cs="Arial"/>
          <w:lang w:val="ro-RO"/>
        </w:rPr>
        <w:t>(4) Se autorizează Ministerul Finanțelor Publice ca, pe baza comunicărilor transmise de ordonatorii principali de credite, să aprobe repartizarea pe trimestre a sumelor prevăzute la alin. (1).</w:t>
      </w:r>
    </w:p>
    <w:p w14:paraId="00D8327D" w14:textId="77777777" w:rsidR="00EC059F" w:rsidRPr="002622A3" w:rsidRDefault="00EC059F" w:rsidP="00BC79B5">
      <w:pPr>
        <w:pStyle w:val="Style6"/>
        <w:widowControl/>
        <w:spacing w:line="360" w:lineRule="auto"/>
        <w:ind w:firstLine="720"/>
        <w:rPr>
          <w:rFonts w:ascii="Arial" w:hAnsi="Arial" w:cs="Arial"/>
          <w:lang w:val="ro-RO"/>
        </w:rPr>
      </w:pPr>
    </w:p>
    <w:p w14:paraId="0562FCA3" w14:textId="0DB786E9" w:rsidR="006633A9" w:rsidRPr="002622A3" w:rsidRDefault="0055390A" w:rsidP="006633A9">
      <w:pPr>
        <w:pStyle w:val="Style6"/>
        <w:widowControl/>
        <w:spacing w:line="360" w:lineRule="auto"/>
        <w:ind w:firstLine="720"/>
        <w:rPr>
          <w:rFonts w:ascii="Arial" w:eastAsia="Arial" w:hAnsi="Arial"/>
          <w:lang w:val="ro-RO"/>
        </w:rPr>
      </w:pPr>
      <w:r w:rsidRPr="002622A3">
        <w:rPr>
          <w:rStyle w:val="FontStyle19"/>
          <w:sz w:val="24"/>
          <w:szCs w:val="24"/>
          <w:lang w:val="ro-RO" w:eastAsia="ro-RO"/>
        </w:rPr>
        <w:t>Art.</w:t>
      </w:r>
      <w:r w:rsidR="003B14E0" w:rsidRPr="002622A3">
        <w:rPr>
          <w:rStyle w:val="FontStyle19"/>
          <w:sz w:val="24"/>
          <w:szCs w:val="24"/>
          <w:lang w:val="ro-RO" w:eastAsia="ro-RO"/>
        </w:rPr>
        <w:t>5</w:t>
      </w:r>
      <w:r w:rsidR="00B94025" w:rsidRPr="002622A3">
        <w:rPr>
          <w:rStyle w:val="FontStyle19"/>
          <w:sz w:val="24"/>
          <w:szCs w:val="24"/>
          <w:lang w:val="ro-RO" w:eastAsia="ro-RO"/>
        </w:rPr>
        <w:t>2</w:t>
      </w:r>
      <w:r w:rsidR="00EC059F" w:rsidRPr="002622A3">
        <w:rPr>
          <w:rStyle w:val="FontStyle19"/>
          <w:sz w:val="24"/>
          <w:szCs w:val="24"/>
          <w:lang w:val="ro-RO" w:eastAsia="ro-RO"/>
        </w:rPr>
        <w:t>. –</w:t>
      </w:r>
      <w:r w:rsidR="006633A9" w:rsidRPr="002622A3">
        <w:rPr>
          <w:rFonts w:ascii="Arial" w:hAnsi="Arial" w:cs="Arial"/>
          <w:lang w:val="ro-RO" w:eastAsia="ro-RO"/>
        </w:rPr>
        <w:t xml:space="preserve"> </w:t>
      </w:r>
      <w:r w:rsidR="00717A8D" w:rsidRPr="002622A3">
        <w:rPr>
          <w:rFonts w:ascii="Arial" w:hAnsi="Arial" w:cs="Arial"/>
          <w:snapToGrid w:val="0"/>
          <w:szCs w:val="20"/>
          <w:lang w:val="ro-RO" w:eastAsia="ro-RO"/>
        </w:rPr>
        <w:t>Creditele de angajament ș</w:t>
      </w:r>
      <w:r w:rsidR="006633A9" w:rsidRPr="002622A3">
        <w:rPr>
          <w:rFonts w:ascii="Arial" w:hAnsi="Arial" w:cs="Arial"/>
          <w:snapToGrid w:val="0"/>
          <w:szCs w:val="20"/>
          <w:lang w:val="ro-RO" w:eastAsia="ro-RO"/>
        </w:rPr>
        <w:t>i creditele</w:t>
      </w:r>
      <w:r w:rsidR="00717A8D" w:rsidRPr="002622A3">
        <w:rPr>
          <w:rFonts w:ascii="Arial" w:hAnsi="Arial" w:cs="Arial"/>
          <w:snapToGrid w:val="0"/>
          <w:szCs w:val="20"/>
          <w:lang w:val="ro-RO" w:eastAsia="ro-RO"/>
        </w:rPr>
        <w:t xml:space="preserve"> bugetare prevăzute pentru alineatul </w:t>
      </w:r>
      <w:r w:rsidR="006633A9" w:rsidRPr="002622A3">
        <w:rPr>
          <w:rFonts w:ascii="Arial" w:hAnsi="Arial" w:cs="Arial"/>
          <w:snapToGrid w:val="0"/>
          <w:szCs w:val="20"/>
          <w:lang w:val="ro-RO" w:eastAsia="ro-RO"/>
        </w:rPr>
        <w:t>30.01.01 „Dobânzi aferente datoriei publice interne directe” se majorează cu valoarea primelor aferente titlurilor de stat emise pe piața internă și externă, concomitent cu înregist</w:t>
      </w:r>
      <w:r w:rsidR="00717A8D" w:rsidRPr="002622A3">
        <w:rPr>
          <w:rFonts w:ascii="Arial" w:hAnsi="Arial" w:cs="Arial"/>
          <w:snapToGrid w:val="0"/>
          <w:szCs w:val="20"/>
          <w:lang w:val="ro-RO" w:eastAsia="ro-RO"/>
        </w:rPr>
        <w:t>rarea creditelor de angajament ș</w:t>
      </w:r>
      <w:r w:rsidR="006633A9" w:rsidRPr="002622A3">
        <w:rPr>
          <w:rFonts w:ascii="Arial" w:hAnsi="Arial" w:cs="Arial"/>
          <w:snapToGrid w:val="0"/>
          <w:szCs w:val="20"/>
          <w:lang w:val="ro-RO" w:eastAsia="ro-RO"/>
        </w:rPr>
        <w:t>i a creditelor bugetare negative la ni</w:t>
      </w:r>
      <w:r w:rsidR="00717A8D" w:rsidRPr="002622A3">
        <w:rPr>
          <w:rFonts w:ascii="Arial" w:hAnsi="Arial" w:cs="Arial"/>
          <w:snapToGrid w:val="0"/>
          <w:szCs w:val="20"/>
          <w:lang w:val="ro-RO" w:eastAsia="ro-RO"/>
        </w:rPr>
        <w:t xml:space="preserve">velul primelor încasate la alineatul </w:t>
      </w:r>
      <w:r w:rsidR="006633A9" w:rsidRPr="002622A3">
        <w:rPr>
          <w:rFonts w:ascii="Arial" w:hAnsi="Arial" w:cs="Arial"/>
          <w:snapToGrid w:val="0"/>
          <w:szCs w:val="20"/>
          <w:lang w:val="ro-RO" w:eastAsia="ro-RO"/>
        </w:rPr>
        <w:t xml:space="preserve">30.01.03 „Prime la emisiunea </w:t>
      </w:r>
      <w:r w:rsidR="00717A8D" w:rsidRPr="002622A3">
        <w:rPr>
          <w:rFonts w:ascii="Arial" w:hAnsi="Arial" w:cs="Arial"/>
          <w:snapToGrid w:val="0"/>
          <w:szCs w:val="20"/>
          <w:lang w:val="ro-RO" w:eastAsia="ro-RO"/>
        </w:rPr>
        <w:t xml:space="preserve">titlurilor de stat” respectiv la alineatul </w:t>
      </w:r>
      <w:r w:rsidR="006633A9" w:rsidRPr="002622A3">
        <w:rPr>
          <w:rFonts w:ascii="Arial" w:hAnsi="Arial" w:cs="Arial"/>
          <w:snapToGrid w:val="0"/>
          <w:szCs w:val="20"/>
          <w:lang w:val="ro-RO" w:eastAsia="ro-RO"/>
        </w:rPr>
        <w:t>30.02.04 „Prime la emisiunea titlurilor de stat”, astfel</w:t>
      </w:r>
      <w:r w:rsidR="00717A8D" w:rsidRPr="002622A3">
        <w:rPr>
          <w:rFonts w:ascii="Arial" w:hAnsi="Arial" w:cs="Arial"/>
          <w:snapToGrid w:val="0"/>
          <w:szCs w:val="20"/>
          <w:lang w:val="ro-RO" w:eastAsia="ro-RO"/>
        </w:rPr>
        <w:t xml:space="preserve"> încât creditele de angajament ș</w:t>
      </w:r>
      <w:r w:rsidR="006633A9" w:rsidRPr="002622A3">
        <w:rPr>
          <w:rFonts w:ascii="Arial" w:hAnsi="Arial" w:cs="Arial"/>
          <w:snapToGrid w:val="0"/>
          <w:szCs w:val="20"/>
          <w:lang w:val="ro-RO" w:eastAsia="ro-RO"/>
        </w:rPr>
        <w:t xml:space="preserve">i creditele bugetare aprobate pentru titlul 30 „Dobânzi” să nu </w:t>
      </w:r>
      <w:r w:rsidR="00717A8D" w:rsidRPr="002622A3">
        <w:rPr>
          <w:rFonts w:ascii="Arial" w:hAnsi="Arial" w:cs="Arial"/>
          <w:snapToGrid w:val="0"/>
          <w:szCs w:val="20"/>
          <w:lang w:val="ro-RO" w:eastAsia="ro-RO"/>
        </w:rPr>
        <w:t>depășească</w:t>
      </w:r>
      <w:r w:rsidR="006633A9" w:rsidRPr="002622A3">
        <w:rPr>
          <w:rFonts w:ascii="Arial" w:hAnsi="Arial" w:cs="Arial"/>
          <w:snapToGrid w:val="0"/>
          <w:szCs w:val="20"/>
          <w:lang w:val="ro-RO" w:eastAsia="ro-RO"/>
        </w:rPr>
        <w:t xml:space="preserve"> programul anual aprobat prin legea bugetului de stat.  </w:t>
      </w:r>
    </w:p>
    <w:p w14:paraId="41829CF5" w14:textId="77777777" w:rsidR="006633A9" w:rsidRPr="002622A3" w:rsidRDefault="006633A9" w:rsidP="00EC059F">
      <w:pPr>
        <w:pStyle w:val="Style6"/>
        <w:widowControl/>
        <w:spacing w:line="360" w:lineRule="auto"/>
        <w:ind w:firstLine="720"/>
        <w:rPr>
          <w:rFonts w:ascii="Arial" w:hAnsi="Arial" w:cs="Arial"/>
          <w:lang w:val="ro-RO" w:eastAsia="ro-RO"/>
        </w:rPr>
      </w:pPr>
    </w:p>
    <w:p w14:paraId="3DD7AF7E" w14:textId="542FD0A6" w:rsidR="00D740EC" w:rsidRPr="002622A3" w:rsidRDefault="003077F2" w:rsidP="00D740EC">
      <w:pPr>
        <w:pStyle w:val="Style6"/>
        <w:widowControl/>
        <w:spacing w:line="360" w:lineRule="auto"/>
        <w:ind w:firstLine="720"/>
        <w:rPr>
          <w:rFonts w:ascii="Arial" w:hAnsi="Arial" w:cs="Arial"/>
          <w:lang w:val="ro-RO"/>
        </w:rPr>
      </w:pPr>
      <w:r w:rsidRPr="002622A3">
        <w:rPr>
          <w:rStyle w:val="FontStyle19"/>
          <w:sz w:val="24"/>
          <w:szCs w:val="24"/>
          <w:lang w:val="ro-RO" w:eastAsia="ro-RO"/>
        </w:rPr>
        <w:lastRenderedPageBreak/>
        <w:t>Art.</w:t>
      </w:r>
      <w:r w:rsidR="0049407D" w:rsidRPr="002622A3">
        <w:rPr>
          <w:rStyle w:val="FontStyle19"/>
          <w:sz w:val="24"/>
          <w:szCs w:val="24"/>
          <w:lang w:val="ro-RO" w:eastAsia="ro-RO"/>
        </w:rPr>
        <w:t>5</w:t>
      </w:r>
      <w:r w:rsidR="00B94025" w:rsidRPr="002622A3">
        <w:rPr>
          <w:rStyle w:val="FontStyle19"/>
          <w:sz w:val="24"/>
          <w:szCs w:val="24"/>
          <w:lang w:val="ro-RO" w:eastAsia="ro-RO"/>
        </w:rPr>
        <w:t>3</w:t>
      </w:r>
      <w:r w:rsidRPr="002622A3">
        <w:rPr>
          <w:rStyle w:val="FontStyle19"/>
          <w:sz w:val="24"/>
          <w:szCs w:val="24"/>
          <w:lang w:val="ro-RO" w:eastAsia="ro-RO"/>
        </w:rPr>
        <w:t xml:space="preserve">. </w:t>
      </w:r>
      <w:r w:rsidRPr="002622A3">
        <w:rPr>
          <w:rStyle w:val="FontStyle19"/>
          <w:b w:val="0"/>
          <w:sz w:val="24"/>
          <w:szCs w:val="24"/>
          <w:lang w:val="ro-RO" w:eastAsia="ro-RO"/>
        </w:rPr>
        <w:t xml:space="preserve">– </w:t>
      </w:r>
      <w:r w:rsidR="00D740EC" w:rsidRPr="002622A3">
        <w:rPr>
          <w:rStyle w:val="FontStyle19"/>
          <w:b w:val="0"/>
          <w:sz w:val="24"/>
          <w:szCs w:val="24"/>
          <w:lang w:val="ro-RO" w:eastAsia="ro-RO"/>
        </w:rPr>
        <w:t>(1)</w:t>
      </w:r>
      <w:r w:rsidR="00D740EC" w:rsidRPr="002622A3">
        <w:rPr>
          <w:rStyle w:val="FontStyle19"/>
          <w:sz w:val="24"/>
          <w:szCs w:val="24"/>
          <w:lang w:val="ro-RO" w:eastAsia="ro-RO"/>
        </w:rPr>
        <w:t xml:space="preserve"> </w:t>
      </w:r>
      <w:r w:rsidRPr="002622A3">
        <w:rPr>
          <w:rFonts w:ascii="Arial" w:hAnsi="Arial" w:cs="Arial"/>
          <w:lang w:val="ro-RO"/>
        </w:rPr>
        <w:t xml:space="preserve">În condițiile prevederilor Legii nr. 500/2002, cu modificările și completările ulterioare, în cursul întregului an, ordonatorii principali de credite pot efectua virări de credite bugetare între capitolele </w:t>
      </w:r>
      <w:r w:rsidR="001B7467" w:rsidRPr="002622A3">
        <w:rPr>
          <w:rFonts w:ascii="Arial" w:hAnsi="Arial" w:cs="Arial"/>
          <w:lang w:val="ro-RO"/>
        </w:rPr>
        <w:t>de cheltuieli pentru asigurarea</w:t>
      </w:r>
      <w:r w:rsidRPr="002622A3">
        <w:rPr>
          <w:rFonts w:ascii="Arial" w:hAnsi="Arial" w:cs="Arial"/>
          <w:lang w:val="ro-RO"/>
        </w:rPr>
        <w:t xml:space="preserve"> plății la scadență </w:t>
      </w:r>
      <w:r w:rsidR="00954708" w:rsidRPr="002622A3">
        <w:rPr>
          <w:rFonts w:ascii="Arial" w:hAnsi="Arial" w:cs="Arial"/>
          <w:lang w:val="ro-RO"/>
        </w:rPr>
        <w:t xml:space="preserve">a </w:t>
      </w:r>
      <w:r w:rsidRPr="002622A3">
        <w:rPr>
          <w:rFonts w:ascii="Arial" w:hAnsi="Arial" w:cs="Arial"/>
          <w:lang w:val="ro-RO"/>
        </w:rPr>
        <w:t>rambursărilor de rate de capital aferente împrumuturilor interne și externe, a plății dobânzilor, comisioanelor și altor costuri aferente împrumuturilor, precum și derulării corespunzătoare a programelor finanțate din fonduri externe nerambursabile, preaderare și postaderare și a programelor cu finanțare rambursabilă.</w:t>
      </w:r>
    </w:p>
    <w:p w14:paraId="08E9DC2C" w14:textId="5F5AD224" w:rsidR="00D740EC" w:rsidRPr="002622A3" w:rsidRDefault="00D740EC" w:rsidP="00D740EC">
      <w:pPr>
        <w:pStyle w:val="Style6"/>
        <w:widowControl/>
        <w:spacing w:line="360" w:lineRule="auto"/>
        <w:ind w:firstLine="720"/>
        <w:rPr>
          <w:rFonts w:ascii="Arial" w:hAnsi="Arial" w:cs="Arial"/>
          <w:lang w:val="ro-RO"/>
        </w:rPr>
      </w:pPr>
      <w:r w:rsidRPr="002622A3">
        <w:rPr>
          <w:rFonts w:ascii="Arial" w:hAnsi="Arial" w:cs="Arial"/>
          <w:lang w:val="ro-RO"/>
        </w:rPr>
        <w:t xml:space="preserve">(2) </w:t>
      </w:r>
      <w:r w:rsidRPr="002622A3">
        <w:rPr>
          <w:rStyle w:val="FontStyle19"/>
          <w:rFonts w:eastAsia="Arial" w:cs="Times New Roman"/>
          <w:b w:val="0"/>
          <w:bCs w:val="0"/>
          <w:sz w:val="24"/>
          <w:szCs w:val="24"/>
          <w:lang w:val="ro-RO"/>
        </w:rPr>
        <w:t>Se interzice ordonatorilor principali de credite să efectueze virări de credite bugetare și credi</w:t>
      </w:r>
      <w:r w:rsidR="00D42937" w:rsidRPr="002622A3">
        <w:rPr>
          <w:rStyle w:val="FontStyle19"/>
          <w:rFonts w:eastAsia="Arial" w:cs="Times New Roman"/>
          <w:b w:val="0"/>
          <w:bCs w:val="0"/>
          <w:sz w:val="24"/>
          <w:szCs w:val="24"/>
          <w:lang w:val="ro-RO"/>
        </w:rPr>
        <w:t>te de angajamente de la titlul „Alte transferuri", alineatele „</w:t>
      </w:r>
      <w:r w:rsidRPr="002622A3">
        <w:rPr>
          <w:rStyle w:val="FontStyle19"/>
          <w:rFonts w:eastAsia="Arial" w:cs="Times New Roman"/>
          <w:b w:val="0"/>
          <w:bCs w:val="0"/>
          <w:sz w:val="24"/>
          <w:szCs w:val="24"/>
          <w:lang w:val="ro-RO"/>
        </w:rPr>
        <w:t>Progra</w:t>
      </w:r>
      <w:r w:rsidR="00D42937" w:rsidRPr="002622A3">
        <w:rPr>
          <w:rStyle w:val="FontStyle19"/>
          <w:rFonts w:eastAsia="Arial" w:cs="Times New Roman"/>
          <w:b w:val="0"/>
          <w:bCs w:val="0"/>
          <w:sz w:val="24"/>
          <w:szCs w:val="24"/>
          <w:lang w:val="ro-RO"/>
        </w:rPr>
        <w:t>me cu finanțare rambursabilă", „Programe comunitare", „</w:t>
      </w:r>
      <w:r w:rsidRPr="002622A3">
        <w:rPr>
          <w:rStyle w:val="FontStyle19"/>
          <w:rFonts w:eastAsia="Arial" w:cs="Times New Roman"/>
          <w:b w:val="0"/>
          <w:bCs w:val="0"/>
          <w:sz w:val="24"/>
          <w:szCs w:val="24"/>
          <w:lang w:val="ro-RO"/>
        </w:rPr>
        <w:t>Programe PHARE și alte programe</w:t>
      </w:r>
      <w:r w:rsidR="00D42937" w:rsidRPr="002622A3">
        <w:rPr>
          <w:rStyle w:val="FontStyle19"/>
          <w:rFonts w:eastAsia="Arial" w:cs="Times New Roman"/>
          <w:b w:val="0"/>
          <w:bCs w:val="0"/>
          <w:sz w:val="24"/>
          <w:szCs w:val="24"/>
          <w:lang w:val="ro-RO"/>
        </w:rPr>
        <w:t xml:space="preserve"> cu finanțare nerambursabilă", „Programe ISPA", „</w:t>
      </w:r>
      <w:r w:rsidRPr="002622A3">
        <w:rPr>
          <w:rStyle w:val="FontStyle19"/>
          <w:rFonts w:eastAsia="Arial" w:cs="Times New Roman"/>
          <w:b w:val="0"/>
          <w:bCs w:val="0"/>
          <w:sz w:val="24"/>
          <w:szCs w:val="24"/>
          <w:lang w:val="ro-RO"/>
        </w:rPr>
        <w:t xml:space="preserve">Cheltuieli neeligibile ISPA", la celelalte alineate </w:t>
      </w:r>
      <w:r w:rsidR="00D42937" w:rsidRPr="002622A3">
        <w:rPr>
          <w:rStyle w:val="FontStyle19"/>
          <w:rFonts w:eastAsia="Arial" w:cs="Times New Roman"/>
          <w:b w:val="0"/>
          <w:bCs w:val="0"/>
          <w:sz w:val="24"/>
          <w:szCs w:val="24"/>
          <w:lang w:val="ro-RO"/>
        </w:rPr>
        <w:t>și</w:t>
      </w:r>
      <w:r w:rsidRPr="002622A3">
        <w:rPr>
          <w:rStyle w:val="FontStyle19"/>
          <w:rFonts w:eastAsia="Arial" w:cs="Times New Roman"/>
          <w:b w:val="0"/>
          <w:bCs w:val="0"/>
          <w:sz w:val="24"/>
          <w:szCs w:val="24"/>
          <w:lang w:val="ro-RO"/>
        </w:rPr>
        <w:t xml:space="preserve"> articole de cheltuieli ale aceluiași capitol sau la alte capitole bugetare.</w:t>
      </w:r>
    </w:p>
    <w:p w14:paraId="0E6C9328" w14:textId="77777777" w:rsidR="00A9635A" w:rsidRPr="002622A3" w:rsidRDefault="00A9635A" w:rsidP="00A9635A">
      <w:pPr>
        <w:pStyle w:val="Style6"/>
        <w:widowControl/>
        <w:spacing w:line="360" w:lineRule="auto"/>
        <w:ind w:firstLine="720"/>
        <w:rPr>
          <w:rFonts w:ascii="Arial" w:hAnsi="Arial" w:cs="Arial"/>
          <w:lang w:val="ro-RO" w:eastAsia="ro-RO"/>
        </w:rPr>
      </w:pPr>
    </w:p>
    <w:p w14:paraId="6E7053C9" w14:textId="735130E4" w:rsidR="00645C2F" w:rsidRPr="002622A3" w:rsidRDefault="00A9635A" w:rsidP="00645C2F">
      <w:pPr>
        <w:pStyle w:val="Style6"/>
        <w:widowControl/>
        <w:spacing w:line="360" w:lineRule="auto"/>
        <w:ind w:firstLine="720"/>
        <w:rPr>
          <w:rFonts w:ascii="Arial" w:hAnsi="Arial" w:cs="Arial"/>
          <w:lang w:val="ro-RO" w:eastAsia="ro-RO"/>
        </w:rPr>
      </w:pPr>
      <w:r w:rsidRPr="002622A3">
        <w:rPr>
          <w:rStyle w:val="FontStyle19"/>
          <w:sz w:val="24"/>
          <w:szCs w:val="24"/>
          <w:lang w:val="ro-RO" w:eastAsia="ro-RO"/>
        </w:rPr>
        <w:t>Art.</w:t>
      </w:r>
      <w:r w:rsidR="0049407D" w:rsidRPr="002622A3">
        <w:rPr>
          <w:rStyle w:val="FontStyle19"/>
          <w:sz w:val="24"/>
          <w:szCs w:val="24"/>
          <w:lang w:val="ro-RO" w:eastAsia="ro-RO"/>
        </w:rPr>
        <w:t>5</w:t>
      </w:r>
      <w:r w:rsidR="00B94025" w:rsidRPr="002622A3">
        <w:rPr>
          <w:rStyle w:val="FontStyle19"/>
          <w:sz w:val="24"/>
          <w:szCs w:val="24"/>
          <w:lang w:val="ro-RO" w:eastAsia="ro-RO"/>
        </w:rPr>
        <w:t>4</w:t>
      </w:r>
      <w:r w:rsidRPr="002622A3">
        <w:rPr>
          <w:rStyle w:val="FontStyle19"/>
          <w:sz w:val="24"/>
          <w:szCs w:val="24"/>
          <w:lang w:val="ro-RO" w:eastAsia="ro-RO"/>
        </w:rPr>
        <w:t>. –</w:t>
      </w:r>
      <w:r w:rsidRPr="002622A3">
        <w:rPr>
          <w:rStyle w:val="FontStyle19"/>
          <w:b w:val="0"/>
          <w:bCs w:val="0"/>
          <w:sz w:val="24"/>
          <w:szCs w:val="24"/>
          <w:lang w:val="ro-RO" w:eastAsia="ro-RO"/>
        </w:rPr>
        <w:t xml:space="preserve"> </w:t>
      </w:r>
      <w:r w:rsidR="008B65E2" w:rsidRPr="002622A3">
        <w:rPr>
          <w:rFonts w:ascii="Arial" w:hAnsi="Arial" w:cs="Arial"/>
          <w:lang w:val="ro-RO"/>
        </w:rPr>
        <w:t xml:space="preserve"> </w:t>
      </w:r>
      <w:r w:rsidR="00645C2F" w:rsidRPr="002622A3">
        <w:rPr>
          <w:rFonts w:ascii="Arial" w:hAnsi="Arial" w:cs="Arial"/>
          <w:lang w:val="ro-RO" w:eastAsia="ro-RO"/>
        </w:rPr>
        <w:t xml:space="preserve">Se autorizează </w:t>
      </w:r>
      <w:r w:rsidR="00351183" w:rsidRPr="002622A3">
        <w:rPr>
          <w:rFonts w:ascii="Arial" w:hAnsi="Arial" w:cs="Arial"/>
          <w:lang w:val="ro-RO" w:eastAsia="ro-RO"/>
        </w:rPr>
        <w:t>Ministerul Finanțelor Publice să</w:t>
      </w:r>
      <w:r w:rsidR="00645C2F" w:rsidRPr="002622A3">
        <w:rPr>
          <w:rFonts w:ascii="Arial" w:hAnsi="Arial" w:cs="Arial"/>
          <w:lang w:val="ro-RO" w:eastAsia="ro-RO"/>
        </w:rPr>
        <w:t xml:space="preserve"> efectueze plăți pentru acoperirea unor costuri generate de aspecte legale neprevăzute la momentul contractării sau demarării procesului de contractare a împrumuturilor aferente emisiunilor de euroobligațiuni pe piețele externe și plății serviciului dator</w:t>
      </w:r>
      <w:r w:rsidR="005E5554" w:rsidRPr="002622A3">
        <w:rPr>
          <w:rFonts w:ascii="Arial" w:hAnsi="Arial" w:cs="Arial"/>
          <w:lang w:val="ro-RO" w:eastAsia="ro-RO"/>
        </w:rPr>
        <w:t xml:space="preserve">iei publice aferente acestora, </w:t>
      </w:r>
      <w:r w:rsidR="00645C2F" w:rsidRPr="002622A3">
        <w:rPr>
          <w:rFonts w:ascii="Arial" w:hAnsi="Arial" w:cs="Arial"/>
          <w:lang w:val="ro-RO" w:eastAsia="ro-RO"/>
        </w:rPr>
        <w:t>din bugetul de stat, prin bugetul Ministerulu</w:t>
      </w:r>
      <w:r w:rsidR="00DA40BF" w:rsidRPr="002622A3">
        <w:rPr>
          <w:rFonts w:ascii="Arial" w:hAnsi="Arial" w:cs="Arial"/>
          <w:lang w:val="ro-RO" w:eastAsia="ro-RO"/>
        </w:rPr>
        <w:t>i Finanțelor Publice - Acțiuni G</w:t>
      </w:r>
      <w:r w:rsidR="00645C2F" w:rsidRPr="002622A3">
        <w:rPr>
          <w:rFonts w:ascii="Arial" w:hAnsi="Arial" w:cs="Arial"/>
          <w:lang w:val="ro-RO" w:eastAsia="ro-RO"/>
        </w:rPr>
        <w:t>enerale, din capi</w:t>
      </w:r>
      <w:r w:rsidR="00717A8D" w:rsidRPr="002622A3">
        <w:rPr>
          <w:rFonts w:ascii="Arial" w:hAnsi="Arial" w:cs="Arial"/>
          <w:lang w:val="ro-RO" w:eastAsia="ro-RO"/>
        </w:rPr>
        <w:t>tolul 55.01 „</w:t>
      </w:r>
      <w:r w:rsidR="00645C2F" w:rsidRPr="002622A3">
        <w:rPr>
          <w:rFonts w:ascii="Arial" w:hAnsi="Arial" w:cs="Arial"/>
          <w:lang w:val="ro-RO" w:eastAsia="ro-RO"/>
        </w:rPr>
        <w:t>Tranzacții privind da</w:t>
      </w:r>
      <w:r w:rsidR="00645C2F" w:rsidRPr="002622A3">
        <w:rPr>
          <w:rFonts w:ascii="Arial" w:hAnsi="Arial" w:cs="Arial"/>
          <w:lang w:val="ro-RO" w:eastAsia="ro-RO"/>
        </w:rPr>
        <w:lastRenderedPageBreak/>
        <w:t>toria pub</w:t>
      </w:r>
      <w:r w:rsidR="00717A8D" w:rsidRPr="002622A3">
        <w:rPr>
          <w:rFonts w:ascii="Arial" w:hAnsi="Arial" w:cs="Arial"/>
          <w:lang w:val="ro-RO" w:eastAsia="ro-RO"/>
        </w:rPr>
        <w:t>lică și împrumuturi”, titlul 20 „</w:t>
      </w:r>
      <w:r w:rsidR="00645C2F" w:rsidRPr="002622A3">
        <w:rPr>
          <w:rFonts w:ascii="Arial" w:hAnsi="Arial" w:cs="Arial"/>
          <w:lang w:val="ro-RO" w:eastAsia="ro-RO"/>
        </w:rPr>
        <w:t>Bunuri</w:t>
      </w:r>
      <w:r w:rsidR="00717A8D" w:rsidRPr="002622A3">
        <w:rPr>
          <w:rFonts w:ascii="Arial" w:hAnsi="Arial" w:cs="Arial"/>
          <w:lang w:val="ro-RO" w:eastAsia="ro-RO"/>
        </w:rPr>
        <w:t xml:space="preserve"> și servicii”, articolul 20.24 „</w:t>
      </w:r>
      <w:r w:rsidR="00FE5F09" w:rsidRPr="002622A3">
        <w:rPr>
          <w:rFonts w:ascii="Arial" w:hAnsi="Arial" w:cs="Arial"/>
          <w:lang w:val="ro-RO" w:eastAsia="ro-RO"/>
        </w:rPr>
        <w:t>Comisioane și alte costuri</w:t>
      </w:r>
      <w:r w:rsidR="00645C2F" w:rsidRPr="002622A3">
        <w:rPr>
          <w:rFonts w:ascii="Arial" w:hAnsi="Arial" w:cs="Arial"/>
          <w:lang w:val="ro-RO" w:eastAsia="ro-RO"/>
        </w:rPr>
        <w:t xml:space="preserve"> aferente împru</w:t>
      </w:r>
      <w:r w:rsidR="00FE5F09" w:rsidRPr="002622A3">
        <w:rPr>
          <w:rFonts w:ascii="Arial" w:hAnsi="Arial" w:cs="Arial"/>
          <w:lang w:val="ro-RO" w:eastAsia="ro-RO"/>
        </w:rPr>
        <w:t>muturilor”, alineatul 20.24.01 „</w:t>
      </w:r>
      <w:r w:rsidR="00645C2F" w:rsidRPr="002622A3">
        <w:rPr>
          <w:rFonts w:ascii="Arial" w:hAnsi="Arial" w:cs="Arial"/>
          <w:lang w:val="ro-RO" w:eastAsia="ro-RO"/>
        </w:rPr>
        <w:t>Comisioane și alte costuri aferente împrumuturilor externe”</w:t>
      </w:r>
      <w:r w:rsidR="00FE5F09" w:rsidRPr="002622A3">
        <w:rPr>
          <w:rFonts w:ascii="Arial" w:hAnsi="Arial" w:cs="Arial"/>
          <w:lang w:val="ro-RO" w:eastAsia="ro-RO"/>
        </w:rPr>
        <w:t>.</w:t>
      </w:r>
      <w:r w:rsidR="00645C2F" w:rsidRPr="002622A3">
        <w:rPr>
          <w:rFonts w:ascii="Arial" w:hAnsi="Arial" w:cs="Arial"/>
          <w:b/>
          <w:lang w:val="ro-RO"/>
        </w:rPr>
        <w:t xml:space="preserve">  </w:t>
      </w:r>
    </w:p>
    <w:p w14:paraId="7A3F0515" w14:textId="77777777" w:rsidR="00A9635A" w:rsidRPr="002622A3" w:rsidRDefault="00A9635A" w:rsidP="00A9635A">
      <w:pPr>
        <w:pStyle w:val="Style6"/>
        <w:widowControl/>
        <w:spacing w:line="360" w:lineRule="auto"/>
        <w:ind w:firstLine="720"/>
        <w:rPr>
          <w:rStyle w:val="FontStyle19"/>
          <w:b w:val="0"/>
          <w:bCs w:val="0"/>
          <w:sz w:val="24"/>
          <w:szCs w:val="24"/>
          <w:lang w:val="ro-RO" w:eastAsia="ro-RO"/>
        </w:rPr>
      </w:pPr>
    </w:p>
    <w:p w14:paraId="46D71892" w14:textId="7CDDC8EE" w:rsidR="00481E99" w:rsidRPr="002622A3" w:rsidRDefault="00194638" w:rsidP="00481E99">
      <w:pPr>
        <w:pStyle w:val="Style6"/>
        <w:widowControl/>
        <w:spacing w:line="360" w:lineRule="auto"/>
        <w:ind w:firstLine="720"/>
        <w:rPr>
          <w:rStyle w:val="FontStyle19"/>
          <w:b w:val="0"/>
          <w:sz w:val="24"/>
          <w:szCs w:val="24"/>
          <w:lang w:val="ro-RO"/>
        </w:rPr>
      </w:pPr>
      <w:r w:rsidRPr="002622A3">
        <w:rPr>
          <w:rStyle w:val="FontStyle19"/>
          <w:sz w:val="24"/>
          <w:szCs w:val="24"/>
          <w:lang w:val="ro-RO" w:eastAsia="ro-RO"/>
        </w:rPr>
        <w:t>Art</w:t>
      </w:r>
      <w:r w:rsidR="00E12B30" w:rsidRPr="002622A3">
        <w:rPr>
          <w:rStyle w:val="FontStyle19"/>
          <w:sz w:val="24"/>
          <w:szCs w:val="24"/>
          <w:lang w:val="ro-RO" w:eastAsia="ro-RO"/>
        </w:rPr>
        <w:t>.</w:t>
      </w:r>
      <w:r w:rsidR="0049407D" w:rsidRPr="002622A3">
        <w:rPr>
          <w:rStyle w:val="FontStyle19"/>
          <w:sz w:val="24"/>
          <w:szCs w:val="24"/>
          <w:lang w:val="ro-RO" w:eastAsia="ro-RO"/>
        </w:rPr>
        <w:t>5</w:t>
      </w:r>
      <w:r w:rsidR="00B94025" w:rsidRPr="002622A3">
        <w:rPr>
          <w:rStyle w:val="FontStyle19"/>
          <w:sz w:val="24"/>
          <w:szCs w:val="24"/>
          <w:lang w:val="ro-RO" w:eastAsia="ro-RO"/>
        </w:rPr>
        <w:t>5</w:t>
      </w:r>
      <w:r w:rsidR="00657E8E" w:rsidRPr="002622A3">
        <w:rPr>
          <w:rStyle w:val="FontStyle19"/>
          <w:sz w:val="24"/>
          <w:szCs w:val="24"/>
          <w:lang w:val="ro-RO" w:eastAsia="ro-RO"/>
        </w:rPr>
        <w:t xml:space="preserve">. </w:t>
      </w:r>
      <w:r w:rsidR="00657E8E" w:rsidRPr="002622A3">
        <w:rPr>
          <w:rStyle w:val="FontStyle19"/>
          <w:b w:val="0"/>
          <w:sz w:val="24"/>
          <w:szCs w:val="24"/>
          <w:lang w:val="ro-RO"/>
        </w:rPr>
        <w:t xml:space="preserve">- Virările de credite bugetare </w:t>
      </w:r>
      <w:r w:rsidR="002849F8" w:rsidRPr="002622A3">
        <w:rPr>
          <w:rStyle w:val="FontStyle19"/>
          <w:b w:val="0"/>
          <w:sz w:val="24"/>
          <w:szCs w:val="24"/>
          <w:lang w:val="ro-RO"/>
        </w:rPr>
        <w:t>și</w:t>
      </w:r>
      <w:r w:rsidR="00657E8E" w:rsidRPr="002622A3">
        <w:rPr>
          <w:rStyle w:val="FontStyle19"/>
          <w:b w:val="0"/>
          <w:sz w:val="24"/>
          <w:szCs w:val="24"/>
          <w:lang w:val="ro-RO"/>
        </w:rPr>
        <w:t xml:space="preserve"> credite de angajament neutilizate se vor face cu</w:t>
      </w:r>
      <w:r w:rsidR="007F3C02" w:rsidRPr="002622A3">
        <w:rPr>
          <w:rStyle w:val="FontStyle19"/>
          <w:b w:val="0"/>
          <w:sz w:val="24"/>
          <w:szCs w:val="24"/>
          <w:lang w:val="ro-RO"/>
        </w:rPr>
        <w:t xml:space="preserve"> respectarea prevederilor art. 12 lit. e</w:t>
      </w:r>
      <w:r w:rsidR="00657E8E" w:rsidRPr="002622A3">
        <w:rPr>
          <w:rStyle w:val="FontStyle19"/>
          <w:b w:val="0"/>
          <w:sz w:val="24"/>
          <w:szCs w:val="24"/>
          <w:lang w:val="ro-RO"/>
        </w:rPr>
        <w:t xml:space="preserve">) din Legea </w:t>
      </w:r>
      <w:r w:rsidR="002849F8" w:rsidRPr="002622A3">
        <w:rPr>
          <w:rStyle w:val="FontStyle19"/>
          <w:b w:val="0"/>
          <w:sz w:val="24"/>
          <w:szCs w:val="24"/>
          <w:lang w:val="ro-RO"/>
        </w:rPr>
        <w:t>responsabilității</w:t>
      </w:r>
      <w:r w:rsidR="00657E8E" w:rsidRPr="002622A3">
        <w:rPr>
          <w:rStyle w:val="FontStyle19"/>
          <w:b w:val="0"/>
          <w:sz w:val="24"/>
          <w:szCs w:val="24"/>
          <w:lang w:val="ro-RO"/>
        </w:rPr>
        <w:t xml:space="preserve"> fiscal-bugeta</w:t>
      </w:r>
      <w:r w:rsidR="007F3C02" w:rsidRPr="002622A3">
        <w:rPr>
          <w:rStyle w:val="FontStyle19"/>
          <w:b w:val="0"/>
          <w:sz w:val="24"/>
          <w:szCs w:val="24"/>
          <w:lang w:val="ro-RO"/>
        </w:rPr>
        <w:t>re nr. 69/2010, republicată</w:t>
      </w:r>
      <w:r w:rsidR="00657E8E" w:rsidRPr="002622A3">
        <w:rPr>
          <w:rStyle w:val="FontStyle19"/>
          <w:b w:val="0"/>
          <w:sz w:val="24"/>
          <w:szCs w:val="24"/>
          <w:lang w:val="ro-RO"/>
        </w:rPr>
        <w:t xml:space="preserve">. Virările de credite bugetare </w:t>
      </w:r>
      <w:r w:rsidR="002849F8" w:rsidRPr="002622A3">
        <w:rPr>
          <w:rStyle w:val="FontStyle19"/>
          <w:b w:val="0"/>
          <w:sz w:val="24"/>
          <w:szCs w:val="24"/>
          <w:lang w:val="ro-RO"/>
        </w:rPr>
        <w:t>și</w:t>
      </w:r>
      <w:r w:rsidR="00657E8E" w:rsidRPr="002622A3">
        <w:rPr>
          <w:rStyle w:val="FontStyle19"/>
          <w:b w:val="0"/>
          <w:sz w:val="24"/>
          <w:szCs w:val="24"/>
          <w:lang w:val="ro-RO"/>
        </w:rPr>
        <w:t xml:space="preserve"> credite de angajament neutilizate aferente proiectelor </w:t>
      </w:r>
      <w:r w:rsidR="002849F8" w:rsidRPr="002622A3">
        <w:rPr>
          <w:rStyle w:val="FontStyle19"/>
          <w:b w:val="0"/>
          <w:sz w:val="24"/>
          <w:szCs w:val="24"/>
          <w:lang w:val="ro-RO"/>
        </w:rPr>
        <w:t>finanțate</w:t>
      </w:r>
      <w:r w:rsidR="00657E8E" w:rsidRPr="002622A3">
        <w:rPr>
          <w:rStyle w:val="FontStyle19"/>
          <w:b w:val="0"/>
          <w:sz w:val="24"/>
          <w:szCs w:val="24"/>
          <w:lang w:val="ro-RO"/>
        </w:rPr>
        <w:t xml:space="preserve"> din fonduri externe nerambursabile preaderare/postaderare </w:t>
      </w:r>
      <w:r w:rsidR="002849F8" w:rsidRPr="002622A3">
        <w:rPr>
          <w:rStyle w:val="FontStyle19"/>
          <w:b w:val="0"/>
          <w:sz w:val="24"/>
          <w:szCs w:val="24"/>
          <w:lang w:val="ro-RO"/>
        </w:rPr>
        <w:t>și</w:t>
      </w:r>
      <w:r w:rsidR="00657E8E" w:rsidRPr="002622A3">
        <w:rPr>
          <w:rStyle w:val="FontStyle19"/>
          <w:b w:val="0"/>
          <w:sz w:val="24"/>
          <w:szCs w:val="24"/>
          <w:lang w:val="ro-RO"/>
        </w:rPr>
        <w:t xml:space="preserve"> din fonduri rambursabile, se pot realiza în structura proiectelor inclusiv prin diminuarea cheltuielilor de natura </w:t>
      </w:r>
      <w:r w:rsidR="002849F8" w:rsidRPr="002622A3">
        <w:rPr>
          <w:rStyle w:val="FontStyle19"/>
          <w:b w:val="0"/>
          <w:sz w:val="24"/>
          <w:szCs w:val="24"/>
          <w:lang w:val="ro-RO"/>
        </w:rPr>
        <w:t>investițiilor</w:t>
      </w:r>
      <w:r w:rsidR="009E734C" w:rsidRPr="002622A3">
        <w:rPr>
          <w:rStyle w:val="FontStyle19"/>
          <w:b w:val="0"/>
          <w:sz w:val="24"/>
          <w:szCs w:val="24"/>
          <w:lang w:val="ro-RO"/>
        </w:rPr>
        <w:t xml:space="preserve"> </w:t>
      </w:r>
      <w:r w:rsidR="002849F8" w:rsidRPr="002622A3">
        <w:rPr>
          <w:rStyle w:val="FontStyle19"/>
          <w:b w:val="0"/>
          <w:sz w:val="24"/>
          <w:szCs w:val="24"/>
          <w:lang w:val="ro-RO"/>
        </w:rPr>
        <w:t>și</w:t>
      </w:r>
      <w:r w:rsidR="00657E8E" w:rsidRPr="002622A3">
        <w:rPr>
          <w:rStyle w:val="FontStyle19"/>
          <w:b w:val="0"/>
          <w:sz w:val="24"/>
          <w:szCs w:val="24"/>
          <w:lang w:val="ro-RO"/>
        </w:rPr>
        <w:t xml:space="preserve"> majorarea cheltuielilor curente cu încadrarea în valoarea totală a titlurilor de cheltuieli 56 „Proiecte cu </w:t>
      </w:r>
      <w:r w:rsidR="002849F8" w:rsidRPr="002622A3">
        <w:rPr>
          <w:rStyle w:val="FontStyle19"/>
          <w:b w:val="0"/>
          <w:sz w:val="24"/>
          <w:szCs w:val="24"/>
          <w:lang w:val="ro-RO"/>
        </w:rPr>
        <w:t>finanțare</w:t>
      </w:r>
      <w:r w:rsidR="00657E8E" w:rsidRPr="002622A3">
        <w:rPr>
          <w:rStyle w:val="FontStyle19"/>
          <w:b w:val="0"/>
          <w:sz w:val="24"/>
          <w:szCs w:val="24"/>
          <w:lang w:val="ro-RO"/>
        </w:rPr>
        <w:t xml:space="preserve"> din fonduri externe nerambursabile (FEN) postaderare”</w:t>
      </w:r>
      <w:r w:rsidR="00D42937" w:rsidRPr="002622A3">
        <w:rPr>
          <w:rStyle w:val="FontStyle19"/>
          <w:b w:val="0"/>
          <w:sz w:val="24"/>
          <w:szCs w:val="24"/>
          <w:lang w:val="ro-RO"/>
        </w:rPr>
        <w:t>, 58 „</w:t>
      </w:r>
      <w:r w:rsidR="007F3C02" w:rsidRPr="002622A3">
        <w:rPr>
          <w:rStyle w:val="FontStyle19"/>
          <w:b w:val="0"/>
          <w:sz w:val="24"/>
          <w:szCs w:val="24"/>
          <w:lang w:val="ro-RO"/>
        </w:rPr>
        <w:t xml:space="preserve">Proiecte cu </w:t>
      </w:r>
      <w:r w:rsidR="001D2E30" w:rsidRPr="002622A3">
        <w:rPr>
          <w:rStyle w:val="FontStyle19"/>
          <w:b w:val="0"/>
          <w:sz w:val="24"/>
          <w:szCs w:val="24"/>
          <w:lang w:val="ro-RO"/>
        </w:rPr>
        <w:t>finanțare</w:t>
      </w:r>
      <w:r w:rsidR="007F3C02" w:rsidRPr="002622A3">
        <w:rPr>
          <w:rStyle w:val="FontStyle19"/>
          <w:b w:val="0"/>
          <w:sz w:val="24"/>
          <w:szCs w:val="24"/>
          <w:lang w:val="ro-RO"/>
        </w:rPr>
        <w:t xml:space="preserve"> din fonduri externe nerambursabile a</w:t>
      </w:r>
      <w:r w:rsidR="001D2E30" w:rsidRPr="002622A3">
        <w:rPr>
          <w:rStyle w:val="FontStyle19"/>
          <w:b w:val="0"/>
          <w:sz w:val="24"/>
          <w:szCs w:val="24"/>
          <w:lang w:val="ro-RO"/>
        </w:rPr>
        <w:t>ferente cadrului financiar 2014-</w:t>
      </w:r>
      <w:r w:rsidR="007F3C02" w:rsidRPr="002622A3">
        <w:rPr>
          <w:rStyle w:val="FontStyle19"/>
          <w:b w:val="0"/>
          <w:sz w:val="24"/>
          <w:szCs w:val="24"/>
          <w:lang w:val="ro-RO"/>
        </w:rPr>
        <w:t xml:space="preserve">2020" </w:t>
      </w:r>
      <w:r w:rsidR="005E5026" w:rsidRPr="002622A3">
        <w:rPr>
          <w:rStyle w:val="FontStyle19"/>
          <w:b w:val="0"/>
          <w:sz w:val="24"/>
          <w:szCs w:val="24"/>
          <w:lang w:val="ro-RO"/>
        </w:rPr>
        <w:t>și</w:t>
      </w:r>
      <w:r w:rsidR="00657E8E" w:rsidRPr="002622A3">
        <w:rPr>
          <w:rStyle w:val="FontStyle19"/>
          <w:b w:val="0"/>
          <w:sz w:val="24"/>
          <w:szCs w:val="24"/>
          <w:lang w:val="ro-RO"/>
        </w:rPr>
        <w:t xml:space="preserve"> 65 „Cheltuieli aferente programelor cu </w:t>
      </w:r>
      <w:r w:rsidR="002849F8" w:rsidRPr="002622A3">
        <w:rPr>
          <w:rStyle w:val="FontStyle19"/>
          <w:b w:val="0"/>
          <w:sz w:val="24"/>
          <w:szCs w:val="24"/>
          <w:lang w:val="ro-RO"/>
        </w:rPr>
        <w:t>finanțare</w:t>
      </w:r>
      <w:r w:rsidR="00657E8E" w:rsidRPr="002622A3">
        <w:rPr>
          <w:rStyle w:val="FontStyle19"/>
          <w:b w:val="0"/>
          <w:sz w:val="24"/>
          <w:szCs w:val="24"/>
          <w:lang w:val="ro-RO"/>
        </w:rPr>
        <w:t xml:space="preserve"> rambursabilă”.</w:t>
      </w:r>
    </w:p>
    <w:p w14:paraId="3E22B345" w14:textId="77777777" w:rsidR="004F3CB2" w:rsidRPr="002622A3" w:rsidRDefault="004F3CB2" w:rsidP="004C2A28">
      <w:pPr>
        <w:spacing w:line="413" w:lineRule="exact"/>
        <w:jc w:val="both"/>
        <w:rPr>
          <w:rFonts w:ascii="Arial" w:hAnsi="Arial" w:cs="Arial"/>
          <w:b/>
          <w:sz w:val="24"/>
          <w:szCs w:val="24"/>
        </w:rPr>
      </w:pPr>
    </w:p>
    <w:p w14:paraId="1B539564" w14:textId="77777777" w:rsidR="00B164D8" w:rsidRPr="002622A3" w:rsidRDefault="00B164D8" w:rsidP="004C2A28">
      <w:pPr>
        <w:spacing w:line="413" w:lineRule="exact"/>
        <w:jc w:val="both"/>
        <w:rPr>
          <w:rFonts w:ascii="Arial" w:hAnsi="Arial" w:cs="Arial"/>
          <w:b/>
          <w:sz w:val="24"/>
          <w:szCs w:val="24"/>
        </w:rPr>
      </w:pPr>
    </w:p>
    <w:p w14:paraId="7096D55F" w14:textId="77777777" w:rsidR="00B164D8" w:rsidRPr="002622A3" w:rsidRDefault="00B164D8" w:rsidP="004C2A28">
      <w:pPr>
        <w:spacing w:line="413" w:lineRule="exact"/>
        <w:jc w:val="both"/>
        <w:rPr>
          <w:rFonts w:ascii="Arial" w:hAnsi="Arial" w:cs="Arial"/>
          <w:b/>
          <w:sz w:val="24"/>
          <w:szCs w:val="24"/>
        </w:rPr>
      </w:pPr>
    </w:p>
    <w:p w14:paraId="2C4D9B09" w14:textId="7EFCC683" w:rsidR="004C2A28" w:rsidRPr="002622A3" w:rsidRDefault="004C2A28" w:rsidP="00264149">
      <w:pPr>
        <w:pStyle w:val="Style4"/>
        <w:widowControl/>
        <w:tabs>
          <w:tab w:val="left" w:pos="9781"/>
        </w:tabs>
        <w:spacing w:line="413" w:lineRule="exact"/>
        <w:rPr>
          <w:rStyle w:val="FontStyle20"/>
          <w:sz w:val="24"/>
          <w:szCs w:val="24"/>
          <w:lang w:val="ro-RO" w:eastAsia="ro-RO"/>
        </w:rPr>
      </w:pPr>
      <w:r w:rsidRPr="002622A3">
        <w:rPr>
          <w:rStyle w:val="FontStyle20"/>
          <w:sz w:val="24"/>
          <w:szCs w:val="24"/>
          <w:lang w:val="ro-RO" w:eastAsia="ro-RO"/>
        </w:rPr>
        <w:t>CAPITOLUL III</w:t>
      </w:r>
    </w:p>
    <w:p w14:paraId="3841834F" w14:textId="77777777" w:rsidR="004C2A28" w:rsidRPr="002622A3" w:rsidRDefault="004C2A28" w:rsidP="00264149">
      <w:pPr>
        <w:pStyle w:val="Style4"/>
        <w:widowControl/>
        <w:tabs>
          <w:tab w:val="left" w:pos="9781"/>
        </w:tabs>
        <w:spacing w:line="413" w:lineRule="exact"/>
        <w:rPr>
          <w:rStyle w:val="FontStyle19"/>
          <w:sz w:val="24"/>
          <w:szCs w:val="24"/>
          <w:lang w:val="ro-RO" w:eastAsia="ro-RO"/>
        </w:rPr>
      </w:pPr>
      <w:r w:rsidRPr="002622A3">
        <w:rPr>
          <w:rStyle w:val="FontStyle19"/>
          <w:sz w:val="24"/>
          <w:szCs w:val="24"/>
          <w:lang w:val="ro-RO" w:eastAsia="ro-RO"/>
        </w:rPr>
        <w:t>Dispoziții finale</w:t>
      </w:r>
    </w:p>
    <w:p w14:paraId="78F868CD" w14:textId="77777777" w:rsidR="00471AFA" w:rsidRPr="002622A3" w:rsidRDefault="00471AFA" w:rsidP="00264149">
      <w:pPr>
        <w:pStyle w:val="Style4"/>
        <w:widowControl/>
        <w:tabs>
          <w:tab w:val="left" w:pos="9781"/>
        </w:tabs>
        <w:spacing w:line="413" w:lineRule="exact"/>
        <w:rPr>
          <w:rStyle w:val="FontStyle19"/>
          <w:sz w:val="24"/>
          <w:szCs w:val="24"/>
          <w:lang w:val="ro-RO" w:eastAsia="ro-RO"/>
        </w:rPr>
      </w:pPr>
    </w:p>
    <w:p w14:paraId="7BD6C2B4" w14:textId="70875BDD" w:rsidR="00471AFA" w:rsidRPr="002622A3" w:rsidRDefault="00471AFA" w:rsidP="00670F73">
      <w:pPr>
        <w:pStyle w:val="Style6"/>
        <w:spacing w:line="360" w:lineRule="auto"/>
        <w:ind w:firstLine="0"/>
        <w:rPr>
          <w:rStyle w:val="FontStyle19"/>
          <w:b w:val="0"/>
          <w:sz w:val="24"/>
          <w:szCs w:val="24"/>
          <w:lang w:val="ro-RO" w:eastAsia="ro-RO"/>
        </w:rPr>
      </w:pPr>
    </w:p>
    <w:p w14:paraId="0E508C55" w14:textId="77777777" w:rsidR="00471AFA" w:rsidRPr="002622A3" w:rsidRDefault="00471AFA" w:rsidP="00207847">
      <w:pPr>
        <w:pStyle w:val="Style6"/>
        <w:widowControl/>
        <w:spacing w:line="360" w:lineRule="auto"/>
        <w:ind w:firstLine="720"/>
        <w:rPr>
          <w:rStyle w:val="FontStyle19"/>
          <w:sz w:val="24"/>
          <w:szCs w:val="24"/>
          <w:lang w:val="ro-RO" w:eastAsia="ro-RO"/>
        </w:rPr>
      </w:pPr>
    </w:p>
    <w:p w14:paraId="2E4BFD40" w14:textId="2C1F3F2B" w:rsidR="00207847" w:rsidRPr="002622A3" w:rsidRDefault="003B40BA" w:rsidP="00207847">
      <w:pPr>
        <w:pStyle w:val="Style6"/>
        <w:widowControl/>
        <w:spacing w:line="360" w:lineRule="auto"/>
        <w:ind w:firstLine="720"/>
        <w:rPr>
          <w:rFonts w:ascii="Arial" w:hAnsi="Arial"/>
          <w:lang w:val="ro-RO"/>
        </w:rPr>
      </w:pPr>
      <w:r w:rsidRPr="002622A3">
        <w:rPr>
          <w:rStyle w:val="FontStyle19"/>
          <w:sz w:val="24"/>
          <w:szCs w:val="24"/>
          <w:lang w:val="ro-RO" w:eastAsia="ro-RO"/>
        </w:rPr>
        <w:t>Art.</w:t>
      </w:r>
      <w:r w:rsidR="00B94025" w:rsidRPr="002622A3">
        <w:rPr>
          <w:rStyle w:val="FontStyle19"/>
          <w:sz w:val="24"/>
          <w:szCs w:val="24"/>
          <w:lang w:val="ro-RO" w:eastAsia="ro-RO"/>
        </w:rPr>
        <w:t>56</w:t>
      </w:r>
      <w:r w:rsidR="00E70DE4" w:rsidRPr="002622A3">
        <w:rPr>
          <w:rStyle w:val="FontStyle19"/>
          <w:sz w:val="24"/>
          <w:szCs w:val="24"/>
          <w:lang w:val="ro-RO" w:eastAsia="ro-RO"/>
        </w:rPr>
        <w:t xml:space="preserve">. </w:t>
      </w:r>
      <w:r w:rsidR="00E70DE4" w:rsidRPr="002622A3">
        <w:rPr>
          <w:rStyle w:val="FontStyle19"/>
          <w:b w:val="0"/>
          <w:sz w:val="24"/>
          <w:szCs w:val="24"/>
          <w:lang w:val="ro-RO" w:eastAsia="ro-RO"/>
        </w:rPr>
        <w:t>–</w:t>
      </w:r>
      <w:r w:rsidR="004C2A28" w:rsidRPr="002622A3">
        <w:rPr>
          <w:rStyle w:val="FontStyle20"/>
          <w:sz w:val="24"/>
          <w:szCs w:val="24"/>
          <w:lang w:val="ro-RO"/>
        </w:rPr>
        <w:t xml:space="preserve"> </w:t>
      </w:r>
      <w:r w:rsidR="008B65E2" w:rsidRPr="002622A3">
        <w:rPr>
          <w:rFonts w:ascii="Arial" w:hAnsi="Arial"/>
          <w:lang w:val="ro-RO"/>
        </w:rPr>
        <w:t>În anul 2019</w:t>
      </w:r>
      <w:r w:rsidR="004C2A28" w:rsidRPr="002622A3">
        <w:rPr>
          <w:rFonts w:ascii="Arial" w:hAnsi="Arial"/>
          <w:lang w:val="ro-RO"/>
        </w:rPr>
        <w:t xml:space="preserve">, cheltuielile pentru transmiterea </w:t>
      </w:r>
      <w:r w:rsidR="008B65E2" w:rsidRPr="002622A3">
        <w:rPr>
          <w:rFonts w:ascii="Arial" w:hAnsi="Arial"/>
          <w:lang w:val="ro-RO"/>
        </w:rPr>
        <w:t>și</w:t>
      </w:r>
      <w:r w:rsidR="004C2A28" w:rsidRPr="002622A3">
        <w:rPr>
          <w:rFonts w:ascii="Arial" w:hAnsi="Arial"/>
          <w:lang w:val="ro-RO"/>
        </w:rPr>
        <w:t xml:space="preserve"> achitarea drepturilor de pensii </w:t>
      </w:r>
      <w:r w:rsidR="00C26790" w:rsidRPr="002622A3">
        <w:rPr>
          <w:rFonts w:ascii="Arial" w:hAnsi="Arial"/>
          <w:lang w:val="ro-RO"/>
        </w:rPr>
        <w:t>și</w:t>
      </w:r>
      <w:r w:rsidR="004C2A28" w:rsidRPr="002622A3">
        <w:rPr>
          <w:rFonts w:ascii="Arial" w:hAnsi="Arial"/>
          <w:lang w:val="ro-RO"/>
        </w:rPr>
        <w:t xml:space="preserve"> </w:t>
      </w:r>
      <w:r w:rsidR="00C26790" w:rsidRPr="002622A3">
        <w:rPr>
          <w:rFonts w:ascii="Arial" w:hAnsi="Arial"/>
          <w:lang w:val="ro-RO"/>
        </w:rPr>
        <w:t>asistență</w:t>
      </w:r>
      <w:r w:rsidR="004C2A28" w:rsidRPr="002622A3">
        <w:rPr>
          <w:rFonts w:ascii="Arial" w:hAnsi="Arial"/>
          <w:lang w:val="ro-RO"/>
        </w:rPr>
        <w:t xml:space="preserve"> socială </w:t>
      </w:r>
      <w:r w:rsidR="00C26790" w:rsidRPr="002622A3">
        <w:rPr>
          <w:rFonts w:ascii="Arial" w:hAnsi="Arial"/>
          <w:lang w:val="ro-RO"/>
        </w:rPr>
        <w:t>finanțate</w:t>
      </w:r>
      <w:r w:rsidR="004C2A28" w:rsidRPr="002622A3">
        <w:rPr>
          <w:rFonts w:ascii="Arial" w:hAnsi="Arial"/>
          <w:lang w:val="ro-RO"/>
        </w:rPr>
        <w:t xml:space="preserve"> din bugetul de stat sau din transferuri de la bugetul de stat către bugetele locale </w:t>
      </w:r>
      <w:r w:rsidR="00C26790" w:rsidRPr="002622A3">
        <w:rPr>
          <w:rFonts w:ascii="Arial" w:hAnsi="Arial"/>
          <w:lang w:val="ro-RO"/>
        </w:rPr>
        <w:t>și</w:t>
      </w:r>
      <w:r w:rsidR="004C2A28" w:rsidRPr="002622A3">
        <w:rPr>
          <w:rFonts w:ascii="Arial" w:hAnsi="Arial"/>
          <w:lang w:val="ro-RO"/>
        </w:rPr>
        <w:t xml:space="preserve"> care se plătesc la domiciliul beneficiarilor prin Compania </w:t>
      </w:r>
      <w:r w:rsidR="00C26790" w:rsidRPr="002622A3">
        <w:rPr>
          <w:rFonts w:ascii="Arial" w:hAnsi="Arial"/>
          <w:lang w:val="ro-RO"/>
        </w:rPr>
        <w:t>Națională</w:t>
      </w:r>
      <w:r w:rsidR="00D42937" w:rsidRPr="002622A3">
        <w:rPr>
          <w:rFonts w:ascii="Arial" w:hAnsi="Arial"/>
          <w:lang w:val="ro-RO"/>
        </w:rPr>
        <w:t xml:space="preserve"> „</w:t>
      </w:r>
      <w:r w:rsidR="00C26790" w:rsidRPr="002622A3">
        <w:rPr>
          <w:rFonts w:ascii="Arial" w:hAnsi="Arial"/>
          <w:lang w:val="ro-RO"/>
        </w:rPr>
        <w:t>Poșta</w:t>
      </w:r>
      <w:r w:rsidR="004C2A28" w:rsidRPr="002622A3">
        <w:rPr>
          <w:rFonts w:ascii="Arial" w:hAnsi="Arial"/>
          <w:lang w:val="ro-RO"/>
        </w:rPr>
        <w:t xml:space="preserve"> Română" - S.A. se calculează prin</w:t>
      </w:r>
      <w:r w:rsidR="008B65E2" w:rsidRPr="002622A3">
        <w:rPr>
          <w:rFonts w:ascii="Arial" w:hAnsi="Arial"/>
          <w:lang w:val="ro-RO"/>
        </w:rPr>
        <w:t xml:space="preserve"> aplicarea unui coeficient de </w:t>
      </w:r>
      <w:r w:rsidR="008848F5" w:rsidRPr="002622A3">
        <w:rPr>
          <w:rFonts w:ascii="Arial" w:hAnsi="Arial"/>
          <w:lang w:val="ro-RO"/>
        </w:rPr>
        <w:t xml:space="preserve">1,1 % </w:t>
      </w:r>
      <w:r w:rsidR="004C2A28" w:rsidRPr="002622A3">
        <w:rPr>
          <w:rFonts w:ascii="Arial" w:hAnsi="Arial"/>
          <w:lang w:val="ro-RO"/>
        </w:rPr>
        <w:t>asupra valorii sumelor plătite.</w:t>
      </w:r>
    </w:p>
    <w:p w14:paraId="78D56B0C" w14:textId="77777777" w:rsidR="00207847" w:rsidRPr="002622A3" w:rsidRDefault="00207847" w:rsidP="00207847">
      <w:pPr>
        <w:pStyle w:val="Style6"/>
        <w:widowControl/>
        <w:spacing w:line="360" w:lineRule="auto"/>
        <w:ind w:firstLine="720"/>
        <w:rPr>
          <w:rFonts w:ascii="Arial" w:hAnsi="Arial"/>
          <w:lang w:val="ro-RO"/>
        </w:rPr>
      </w:pPr>
    </w:p>
    <w:p w14:paraId="3B1AC291" w14:textId="30982F07" w:rsidR="008B5FD1" w:rsidRPr="002622A3" w:rsidRDefault="000D6378" w:rsidP="008B5FD1">
      <w:pPr>
        <w:pStyle w:val="Style6"/>
        <w:widowControl/>
        <w:spacing w:line="360" w:lineRule="auto"/>
        <w:ind w:firstLine="720"/>
        <w:rPr>
          <w:rFonts w:ascii="Arial" w:hAnsi="Arial"/>
          <w:lang w:val="ro-RO"/>
        </w:rPr>
      </w:pPr>
      <w:r w:rsidRPr="002622A3">
        <w:rPr>
          <w:rStyle w:val="FontStyle19"/>
          <w:sz w:val="24"/>
          <w:szCs w:val="24"/>
          <w:lang w:val="ro-RO" w:eastAsia="ro-RO"/>
        </w:rPr>
        <w:t>Art.</w:t>
      </w:r>
      <w:r w:rsidR="00FA01F8" w:rsidRPr="002622A3">
        <w:rPr>
          <w:rStyle w:val="FontStyle19"/>
          <w:sz w:val="24"/>
          <w:szCs w:val="24"/>
          <w:lang w:val="ro-RO" w:eastAsia="ro-RO"/>
        </w:rPr>
        <w:t>5</w:t>
      </w:r>
      <w:r w:rsidR="00B94025" w:rsidRPr="002622A3">
        <w:rPr>
          <w:rStyle w:val="FontStyle19"/>
          <w:sz w:val="24"/>
          <w:szCs w:val="24"/>
          <w:lang w:val="ro-RO" w:eastAsia="ro-RO"/>
        </w:rPr>
        <w:t>7</w:t>
      </w:r>
      <w:r w:rsidR="00E70DE4" w:rsidRPr="002622A3">
        <w:rPr>
          <w:rStyle w:val="FontStyle19"/>
          <w:sz w:val="24"/>
          <w:szCs w:val="24"/>
          <w:lang w:val="ro-RO" w:eastAsia="ro-RO"/>
        </w:rPr>
        <w:t xml:space="preserve">. </w:t>
      </w:r>
      <w:r w:rsidR="00E70DE4" w:rsidRPr="002622A3">
        <w:rPr>
          <w:bCs/>
          <w:iCs/>
          <w:lang w:val="ro-RO"/>
        </w:rPr>
        <w:t xml:space="preserve">– </w:t>
      </w:r>
      <w:r w:rsidR="00207847" w:rsidRPr="002622A3">
        <w:rPr>
          <w:rFonts w:ascii="Arial" w:hAnsi="Arial"/>
          <w:lang w:val="ro-RO"/>
        </w:rPr>
        <w:t xml:space="preserve">(1) Pentru anul 2019, operatorii economici cărora li se aplică prevederile art. 9 alin. (1) lit. b) și alin. (3) din Ordonanța Guvernului nr. 26/2013 privind întărirea disciplinei financiare la nivelul unor operatori economici la care statul sau unitățile administrativ-teritoriale sunt acționari unici ori majoritari sau dețin direct ori indirect o participație majoritară, aprobată cu completări prin Legea nr. 47/2014, cu modificările și completările ulterioare, </w:t>
      </w:r>
      <w:r w:rsidR="008F40B6" w:rsidRPr="002622A3">
        <w:rPr>
          <w:rFonts w:ascii="Arial" w:hAnsi="Arial"/>
          <w:lang w:val="ro-RO"/>
        </w:rPr>
        <w:t>pot prevedea</w:t>
      </w:r>
      <w:r w:rsidR="003B4144" w:rsidRPr="002622A3">
        <w:rPr>
          <w:rFonts w:ascii="Arial" w:hAnsi="Arial"/>
          <w:lang w:val="ro-RO"/>
        </w:rPr>
        <w:t>,</w:t>
      </w:r>
      <w:r w:rsidR="00207847" w:rsidRPr="002622A3">
        <w:rPr>
          <w:rFonts w:ascii="Arial" w:hAnsi="Arial"/>
          <w:lang w:val="ro-RO"/>
        </w:rPr>
        <w:t xml:space="preserve"> în bugetul de venituri și cheltuieli, majorarea cheltuielilor de natură salarială față de nivelul planificat în ultimul buget de venituri și cheltuieli aprobat conform prevederilor legale, astfel:</w:t>
      </w:r>
    </w:p>
    <w:p w14:paraId="035183A0"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 xml:space="preserve">a) operatorii economici care </w:t>
      </w:r>
      <w:bookmarkStart w:id="1" w:name="__DdeLink__145_863106852"/>
      <w:r w:rsidRPr="002622A3">
        <w:rPr>
          <w:rFonts w:ascii="Arial" w:hAnsi="Arial"/>
          <w:lang w:val="ro-RO"/>
        </w:rPr>
        <w:t>au depășit nivelul plăților restante programate pentru finele anului 2018</w:t>
      </w:r>
      <w:bookmarkEnd w:id="1"/>
      <w:r w:rsidRPr="002622A3">
        <w:rPr>
          <w:rFonts w:ascii="Arial" w:hAnsi="Arial"/>
          <w:lang w:val="ro-RO"/>
        </w:rPr>
        <w:t xml:space="preserve"> pot majora cheltuielile de natură salarială în limita creșterii câștigului mediu brut lunar pe salariat care nu poate depăși 80% din indicele de creștere a productivității muncii calculate în unități valorice sau fizice, după caz, cu condiția reducerii plăților restante realizate la finele anului 2018 într-un cuantum de minim 30%; </w:t>
      </w:r>
    </w:p>
    <w:p w14:paraId="426E6F4B"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lastRenderedPageBreak/>
        <w:t>b) operatorii economici care nu au depășit nivelul plăților restante programate pentru finele anul 2018 pot majora cheltuielile de natură salarială cu condiția ca în anul 2019 să nu programeze pl</w:t>
      </w:r>
      <w:r w:rsidR="0040188A" w:rsidRPr="002622A3">
        <w:rPr>
          <w:rFonts w:ascii="Arial" w:hAnsi="Arial"/>
          <w:lang w:val="ro-RO"/>
        </w:rPr>
        <w:t>ă</w:t>
      </w:r>
      <w:r w:rsidRPr="002622A3">
        <w:rPr>
          <w:rFonts w:ascii="Arial" w:hAnsi="Arial"/>
          <w:lang w:val="ro-RO"/>
        </w:rPr>
        <w:t>ți restante, iar dacă programează, să prevadă reducerea acestora față de nivelul planificat al anului precedent cel puțin cu nivelul indicelui de creșterea a câștigului mediu brut lunar pe salariat recalculat conform alin.(2).</w:t>
      </w:r>
    </w:p>
    <w:p w14:paraId="242C1AD5"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(2) Pentru determinarea creșterii câștigului mediu brut lunar pe salariat, prevăzută la alin. (1), nu se iau în calcul următoarele cheltuieli:</w:t>
      </w:r>
    </w:p>
    <w:p w14:paraId="7E340239"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 xml:space="preserve">a) sumele reprezentând creșteri ale câștigului mediu brut pe salariat datorate </w:t>
      </w:r>
      <w:bookmarkStart w:id="2" w:name="__DdeLink__609_133988423"/>
      <w:bookmarkEnd w:id="2"/>
      <w:r w:rsidRPr="002622A3">
        <w:rPr>
          <w:rFonts w:ascii="Arial" w:hAnsi="Arial"/>
          <w:lang w:val="ro-RO"/>
        </w:rPr>
        <w:t>majorării salariului de bază minim brut pe țară garantat în plată și alte cheltuieli de natură salarială, numai pentru personalul care intră sub incidența acestor reglementări;</w:t>
      </w:r>
    </w:p>
    <w:p w14:paraId="609BAA96"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b) sumele reprezentând creșteri ale cheltuielilor de natură salarială aferente reîntregirii acestora, pentru întregul an 2019, determinate ca urmare a acordării unor creșteri salariale sau/și a creșterii numărului de personal în anul 2018</w:t>
      </w:r>
      <w:r w:rsidR="008B5FD1" w:rsidRPr="002622A3">
        <w:rPr>
          <w:rFonts w:ascii="Arial" w:hAnsi="Arial"/>
          <w:lang w:val="ro-RO"/>
        </w:rPr>
        <w:t>.</w:t>
      </w:r>
    </w:p>
    <w:p w14:paraId="7FBA50C8"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(3) Pentru determinarea productivității muncii, prevăzută la alin. (1) lit. a), în vederea stabilirii indicelui de creștere a acesteia, veniturile din exploatare se ajustează după cum urmează:</w:t>
      </w:r>
    </w:p>
    <w:p w14:paraId="7717134A"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 xml:space="preserve">a) veniturile totale din exploatare se diminuează cu sumele primite de la buget și, după caz, cu veniturile din exploatare obținute ca urmare a unor situații </w:t>
      </w:r>
      <w:r w:rsidRPr="002622A3">
        <w:rPr>
          <w:rFonts w:ascii="Arial" w:hAnsi="Arial"/>
          <w:lang w:val="ro-RO"/>
        </w:rPr>
        <w:lastRenderedPageBreak/>
        <w:t>sau activități conjuncturale și care nu se mai regăsesc fie în anul precedent, fie în anul curent;</w:t>
      </w:r>
    </w:p>
    <w:p w14:paraId="2D40AA0C"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b) veniturile din exploatare ale anului precedent, determinate pe baza prețurilor/tarifelor stabilite prin acte normative/administrative, pentru comparabilitatea productivității muncii, vor fi recalculate folosind prețurile utilizate pentru determinarea veniturilor din exploatare ale anului curent, în cazul în care are loc o scădere a prețurilor/tarifelor.</w:t>
      </w:r>
    </w:p>
    <w:p w14:paraId="14F26F09"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 xml:space="preserve">(4) Indicele de creștere a câștigului </w:t>
      </w:r>
      <w:r w:rsidR="00006CCF" w:rsidRPr="002622A3">
        <w:rPr>
          <w:rFonts w:ascii="Arial" w:hAnsi="Arial"/>
          <w:lang w:val="ro-RO"/>
        </w:rPr>
        <w:t>mediu brut lunar pe salariat și</w:t>
      </w:r>
      <w:r w:rsidRPr="002622A3">
        <w:rPr>
          <w:rFonts w:ascii="Arial" w:hAnsi="Arial"/>
          <w:lang w:val="ro-RO"/>
        </w:rPr>
        <w:t xml:space="preserve"> a productivității muncii calculate în unități valorice sau fizice, după caz, se determină prin raportarea nivelului programat al anului 2019 la nivelul realizat al anului 2018.</w:t>
      </w:r>
    </w:p>
    <w:p w14:paraId="3A030F6C" w14:textId="77777777" w:rsidR="008B5FD1"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(5) Operatorii economici care se încadrează în prevederile alin. (1) vor evidenția distinct sumele prevăzute la alin. (2) și (3), precum și indicatorii recalculați conform acestor sume, în anexele de fundamentare ale bugetului de venituri și cheltuieli.</w:t>
      </w:r>
    </w:p>
    <w:p w14:paraId="19650CE5" w14:textId="22737EEC" w:rsidR="00207847" w:rsidRPr="002622A3" w:rsidRDefault="00207847" w:rsidP="008B5FD1">
      <w:pPr>
        <w:pStyle w:val="Style6"/>
        <w:widowControl/>
        <w:spacing w:line="360" w:lineRule="auto"/>
        <w:ind w:firstLine="720"/>
        <w:rPr>
          <w:rFonts w:ascii="Arial" w:hAnsi="Arial"/>
          <w:lang w:val="ro-RO"/>
        </w:rPr>
      </w:pPr>
      <w:r w:rsidRPr="002622A3">
        <w:rPr>
          <w:rFonts w:ascii="Arial" w:hAnsi="Arial"/>
          <w:lang w:val="ro-RO"/>
        </w:rPr>
        <w:t>(6) La determinarea cheltuielilor de natură salarială se va ține seama și de necesitatea respectării nivelului indicatorilor de performanță rezultați din planurile de administrare elaborate conform prevederilor legale.</w:t>
      </w:r>
    </w:p>
    <w:p w14:paraId="55DE4AF6" w14:textId="77777777" w:rsidR="006E0211" w:rsidRPr="002622A3" w:rsidRDefault="006E0211" w:rsidP="008B5FD1">
      <w:pPr>
        <w:pStyle w:val="Style6"/>
        <w:widowControl/>
        <w:spacing w:line="360" w:lineRule="auto"/>
        <w:ind w:firstLine="720"/>
        <w:rPr>
          <w:rFonts w:ascii="Arial" w:hAnsi="Arial"/>
          <w:lang w:val="ro-RO"/>
        </w:rPr>
      </w:pPr>
    </w:p>
    <w:p w14:paraId="154A89BA" w14:textId="456F3635" w:rsidR="006E0211" w:rsidRPr="002622A3" w:rsidRDefault="006E0211" w:rsidP="007845A0">
      <w:pPr>
        <w:pStyle w:val="Style6"/>
        <w:widowControl/>
        <w:spacing w:line="360" w:lineRule="auto"/>
        <w:ind w:firstLine="720"/>
        <w:rPr>
          <w:rFonts w:ascii="Arial" w:hAnsi="Arial"/>
          <w:lang w:val="ro-RO"/>
        </w:rPr>
      </w:pPr>
      <w:r w:rsidRPr="002622A3">
        <w:rPr>
          <w:rStyle w:val="FontStyle19"/>
          <w:sz w:val="24"/>
          <w:szCs w:val="24"/>
          <w:lang w:val="ro-RO" w:eastAsia="ro-RO"/>
        </w:rPr>
        <w:t>Art.5</w:t>
      </w:r>
      <w:r w:rsidR="00B94025" w:rsidRPr="002622A3">
        <w:rPr>
          <w:rStyle w:val="FontStyle19"/>
          <w:sz w:val="24"/>
          <w:szCs w:val="24"/>
          <w:lang w:val="ro-RO" w:eastAsia="ro-RO"/>
        </w:rPr>
        <w:t>8</w:t>
      </w:r>
      <w:r w:rsidRPr="002622A3">
        <w:rPr>
          <w:rStyle w:val="FontStyle19"/>
          <w:sz w:val="24"/>
          <w:szCs w:val="24"/>
          <w:lang w:val="ro-RO" w:eastAsia="ro-RO"/>
        </w:rPr>
        <w:t xml:space="preserve">. </w:t>
      </w:r>
      <w:r w:rsidRPr="002622A3">
        <w:rPr>
          <w:bCs/>
          <w:iCs/>
          <w:lang w:val="ro-RO"/>
        </w:rPr>
        <w:t>–</w:t>
      </w:r>
      <w:r w:rsidR="007845A0" w:rsidRPr="002622A3">
        <w:rPr>
          <w:bCs/>
          <w:iCs/>
          <w:lang w:val="ro-RO"/>
        </w:rPr>
        <w:t xml:space="preserve"> </w:t>
      </w:r>
      <w:r w:rsidRPr="002622A3">
        <w:rPr>
          <w:rFonts w:ascii="Arial" w:hAnsi="Arial"/>
          <w:lang w:val="ro-RO"/>
        </w:rPr>
        <w:t>Disponibilitățile din sumele rambursate României pentru programele operaționale finanțate în cadrul obiectivului convergență, potrivit prevederilor</w:t>
      </w:r>
      <w:r w:rsidR="00394692" w:rsidRPr="002622A3">
        <w:rPr>
          <w:rFonts w:ascii="Arial" w:hAnsi="Arial"/>
          <w:lang w:val="ro-RO"/>
        </w:rPr>
        <w:t xml:space="preserve"> </w:t>
      </w:r>
      <w:hyperlink r:id="rId8" w:history="1">
        <w:r w:rsidR="00394692" w:rsidRPr="002622A3">
          <w:rPr>
            <w:rFonts w:ascii="Arial" w:hAnsi="Arial"/>
            <w:lang w:val="ro-RO"/>
          </w:rPr>
          <w:t>Regulamentului (UE) nr.</w:t>
        </w:r>
        <w:r w:rsidRPr="002622A3">
          <w:rPr>
            <w:rFonts w:ascii="Arial" w:hAnsi="Arial"/>
            <w:lang w:val="ro-RO"/>
          </w:rPr>
          <w:t>1.311/2011</w:t>
        </w:r>
      </w:hyperlink>
      <w:r w:rsidR="00FB369F" w:rsidRPr="002622A3">
        <w:rPr>
          <w:rFonts w:ascii="Arial" w:hAnsi="Arial"/>
          <w:lang w:val="ro-RO"/>
        </w:rPr>
        <w:t xml:space="preserve"> </w:t>
      </w:r>
      <w:r w:rsidRPr="002622A3">
        <w:rPr>
          <w:rFonts w:ascii="Arial" w:hAnsi="Arial"/>
          <w:lang w:val="ro-RO"/>
        </w:rPr>
        <w:t xml:space="preserve">al Parlamentului European şi al </w:t>
      </w:r>
      <w:r w:rsidRPr="002622A3">
        <w:rPr>
          <w:rFonts w:ascii="Arial" w:hAnsi="Arial"/>
          <w:lang w:val="ro-RO"/>
        </w:rPr>
        <w:lastRenderedPageBreak/>
        <w:t>Consiliului din 13 decembrie 2011 de modificare a</w:t>
      </w:r>
      <w:r w:rsidR="00394692" w:rsidRPr="002622A3">
        <w:rPr>
          <w:rFonts w:ascii="Arial" w:hAnsi="Arial"/>
          <w:lang w:val="ro-RO"/>
        </w:rPr>
        <w:t xml:space="preserve"> </w:t>
      </w:r>
      <w:hyperlink r:id="rId9" w:history="1">
        <w:r w:rsidR="00394692" w:rsidRPr="002622A3">
          <w:rPr>
            <w:rFonts w:ascii="Arial" w:hAnsi="Arial"/>
            <w:lang w:val="ro-RO"/>
          </w:rPr>
          <w:t>Regulamentului (CE) nr.</w:t>
        </w:r>
        <w:r w:rsidRPr="002622A3">
          <w:rPr>
            <w:rFonts w:ascii="Arial" w:hAnsi="Arial"/>
            <w:lang w:val="ro-RO"/>
          </w:rPr>
          <w:t>1.083/2006</w:t>
        </w:r>
      </w:hyperlink>
      <w:r w:rsidR="00394692" w:rsidRPr="002622A3">
        <w:rPr>
          <w:rFonts w:ascii="Arial" w:hAnsi="Arial"/>
          <w:lang w:val="ro-RO"/>
        </w:rPr>
        <w:t xml:space="preserve"> </w:t>
      </w:r>
      <w:r w:rsidRPr="002622A3">
        <w:rPr>
          <w:rFonts w:ascii="Arial" w:hAnsi="Arial"/>
          <w:lang w:val="ro-RO"/>
        </w:rPr>
        <w:t>al Consiliului în ceea ce priveşte anumite dispoziţii referitoare la gestiunea financiară pentru anumite state membre care se confruntă cu dificultăţi grave sau sunt ameninţate de astfel de dificultăţi cu privire la stabilitatea lor financiară, existente în contul de disponibil al ordonatorului principal de credite cu rol de autoritate de management, reprezentând sume recuperate de la beneficiari, se utilizează în exclusivitate pentru reîntregirea la bugetul de stat a sumelor utilizate pentru cofinanţarea programelor operaţionale şi se evidenţiază conform</w:t>
      </w:r>
      <w:bookmarkStart w:id="3" w:name="REF137"/>
      <w:bookmarkEnd w:id="3"/>
      <w:r w:rsidR="00394692" w:rsidRPr="002622A3">
        <w:rPr>
          <w:rFonts w:ascii="Arial" w:hAnsi="Arial"/>
          <w:lang w:val="ro-RO"/>
        </w:rPr>
        <w:t xml:space="preserve"> </w:t>
      </w:r>
      <w:r w:rsidRPr="002622A3">
        <w:rPr>
          <w:rFonts w:ascii="Arial" w:hAnsi="Arial"/>
          <w:lang w:val="ro-RO"/>
        </w:rPr>
        <w:t>art. 8 alin. (1) din Ordonanţa de urgenţă a Guvernului nr. 37/2008</w:t>
      </w:r>
      <w:r w:rsidR="00394692" w:rsidRPr="002622A3">
        <w:rPr>
          <w:rFonts w:ascii="Arial" w:hAnsi="Arial"/>
          <w:lang w:val="ro-RO"/>
        </w:rPr>
        <w:t xml:space="preserve"> </w:t>
      </w:r>
      <w:r w:rsidRPr="002622A3">
        <w:rPr>
          <w:rFonts w:ascii="Arial" w:hAnsi="Arial"/>
          <w:lang w:val="ro-RO"/>
        </w:rPr>
        <w:t xml:space="preserve">privind reglementarea unor măsuri financiare în domeniul bugetar, </w:t>
      </w:r>
      <w:r w:rsidR="00BA44B4" w:rsidRPr="002622A3">
        <w:rPr>
          <w:rFonts w:ascii="Arial" w:hAnsi="Arial"/>
          <w:lang w:val="ro-RO"/>
        </w:rPr>
        <w:t xml:space="preserve">aprobată cu modificări prin Legea nr.275/2008, </w:t>
      </w:r>
      <w:r w:rsidRPr="002622A3">
        <w:rPr>
          <w:rFonts w:ascii="Arial" w:hAnsi="Arial"/>
          <w:lang w:val="ro-RO"/>
        </w:rPr>
        <w:t xml:space="preserve">cu modificările </w:t>
      </w:r>
      <w:r w:rsidR="001514AE" w:rsidRPr="002622A3">
        <w:rPr>
          <w:rFonts w:ascii="Arial" w:hAnsi="Arial"/>
          <w:lang w:val="ro-RO"/>
        </w:rPr>
        <w:t>și</w:t>
      </w:r>
      <w:r w:rsidRPr="002622A3">
        <w:rPr>
          <w:rFonts w:ascii="Arial" w:hAnsi="Arial"/>
          <w:lang w:val="ro-RO"/>
        </w:rPr>
        <w:t xml:space="preserve"> completările ulterioare</w:t>
      </w:r>
      <w:r w:rsidR="007845A0" w:rsidRPr="002622A3">
        <w:rPr>
          <w:rFonts w:ascii="Arial" w:hAnsi="Arial"/>
          <w:lang w:val="ro-RO"/>
        </w:rPr>
        <w:t>.</w:t>
      </w:r>
    </w:p>
    <w:p w14:paraId="3BFC808A" w14:textId="77777777" w:rsidR="00A925F1" w:rsidRPr="002622A3" w:rsidRDefault="00A925F1" w:rsidP="007845A0">
      <w:pPr>
        <w:pStyle w:val="Style6"/>
        <w:widowControl/>
        <w:spacing w:line="360" w:lineRule="auto"/>
        <w:ind w:firstLine="0"/>
        <w:rPr>
          <w:rFonts w:ascii="Arial" w:hAnsi="Arial"/>
          <w:lang w:val="ro-RO"/>
        </w:rPr>
      </w:pPr>
    </w:p>
    <w:p w14:paraId="64DE14AE" w14:textId="32A8BFBF" w:rsidR="00A925F1" w:rsidRPr="002622A3" w:rsidRDefault="00A925F1" w:rsidP="00A925F1">
      <w:pPr>
        <w:spacing w:line="360" w:lineRule="auto"/>
        <w:ind w:firstLine="720"/>
        <w:jc w:val="both"/>
        <w:rPr>
          <w:rFonts w:ascii="Arial" w:hAnsi="Arial"/>
          <w:sz w:val="24"/>
          <w:szCs w:val="24"/>
        </w:rPr>
      </w:pPr>
      <w:r w:rsidRPr="002622A3">
        <w:rPr>
          <w:rStyle w:val="FontStyle19"/>
          <w:sz w:val="24"/>
          <w:szCs w:val="24"/>
          <w:lang w:eastAsia="ro-RO"/>
        </w:rPr>
        <w:t>Art.</w:t>
      </w:r>
      <w:r w:rsidR="00FA01F8" w:rsidRPr="002622A3">
        <w:rPr>
          <w:rStyle w:val="FontStyle19"/>
          <w:sz w:val="24"/>
          <w:szCs w:val="24"/>
          <w:lang w:eastAsia="ro-RO"/>
        </w:rPr>
        <w:t>5</w:t>
      </w:r>
      <w:r w:rsidR="00B94025" w:rsidRPr="002622A3">
        <w:rPr>
          <w:rStyle w:val="FontStyle19"/>
          <w:sz w:val="24"/>
          <w:szCs w:val="24"/>
          <w:lang w:eastAsia="ro-RO"/>
        </w:rPr>
        <w:t>9</w:t>
      </w:r>
      <w:r w:rsidRPr="002622A3">
        <w:rPr>
          <w:rStyle w:val="FontStyle19"/>
          <w:sz w:val="24"/>
          <w:szCs w:val="24"/>
          <w:lang w:eastAsia="ro-RO"/>
        </w:rPr>
        <w:t xml:space="preserve">. </w:t>
      </w:r>
      <w:r w:rsidRPr="002622A3">
        <w:rPr>
          <w:bCs/>
          <w:iCs/>
        </w:rPr>
        <w:t xml:space="preserve">– </w:t>
      </w:r>
      <w:r w:rsidR="00DF761C" w:rsidRPr="002622A3">
        <w:rPr>
          <w:rFonts w:ascii="Arial" w:hAnsi="Arial"/>
          <w:sz w:val="24"/>
          <w:szCs w:val="24"/>
        </w:rPr>
        <w:t>Instituțiile</w:t>
      </w:r>
      <w:r w:rsidRPr="002622A3">
        <w:rPr>
          <w:rFonts w:ascii="Arial" w:hAnsi="Arial"/>
          <w:sz w:val="24"/>
          <w:szCs w:val="24"/>
        </w:rPr>
        <w:t xml:space="preserve"> de </w:t>
      </w:r>
      <w:r w:rsidR="00DF761C" w:rsidRPr="002622A3">
        <w:rPr>
          <w:rFonts w:ascii="Arial" w:hAnsi="Arial"/>
          <w:sz w:val="24"/>
          <w:szCs w:val="24"/>
        </w:rPr>
        <w:t>învățământ</w:t>
      </w:r>
      <w:r w:rsidRPr="002622A3">
        <w:rPr>
          <w:rFonts w:ascii="Arial" w:hAnsi="Arial"/>
          <w:sz w:val="24"/>
          <w:szCs w:val="24"/>
        </w:rPr>
        <w:t xml:space="preserve"> preuniversitar, astfel cum sunt definite la art. 34 alin. (1) din Legea nr. 1/2011, cu modificările </w:t>
      </w:r>
      <w:r w:rsidR="00E640FA" w:rsidRPr="002622A3">
        <w:rPr>
          <w:rFonts w:ascii="Arial" w:hAnsi="Arial"/>
          <w:sz w:val="24"/>
          <w:szCs w:val="24"/>
        </w:rPr>
        <w:t>și</w:t>
      </w:r>
      <w:r w:rsidRPr="002622A3">
        <w:rPr>
          <w:rFonts w:ascii="Arial" w:hAnsi="Arial"/>
          <w:sz w:val="24"/>
          <w:szCs w:val="24"/>
        </w:rPr>
        <w:t xml:space="preserve"> completările ulterioare, </w:t>
      </w:r>
      <w:r w:rsidR="00E640FA" w:rsidRPr="002622A3">
        <w:rPr>
          <w:rFonts w:ascii="Arial" w:hAnsi="Arial"/>
          <w:sz w:val="24"/>
          <w:szCs w:val="24"/>
        </w:rPr>
        <w:t>și</w:t>
      </w:r>
      <w:r w:rsidRPr="002622A3">
        <w:rPr>
          <w:rFonts w:ascii="Arial" w:hAnsi="Arial"/>
          <w:sz w:val="24"/>
          <w:szCs w:val="24"/>
        </w:rPr>
        <w:t xml:space="preserve"> cele de pregătire, </w:t>
      </w:r>
      <w:r w:rsidR="00E640FA" w:rsidRPr="002622A3">
        <w:rPr>
          <w:rFonts w:ascii="Arial" w:hAnsi="Arial"/>
          <w:sz w:val="24"/>
          <w:szCs w:val="24"/>
        </w:rPr>
        <w:t>aplicație</w:t>
      </w:r>
      <w:r w:rsidRPr="002622A3">
        <w:rPr>
          <w:rFonts w:ascii="Arial" w:hAnsi="Arial"/>
          <w:sz w:val="24"/>
          <w:szCs w:val="24"/>
        </w:rPr>
        <w:t xml:space="preserve">, formare profesională </w:t>
      </w:r>
      <w:r w:rsidR="00E640FA" w:rsidRPr="002622A3">
        <w:rPr>
          <w:rFonts w:ascii="Arial" w:hAnsi="Arial"/>
          <w:sz w:val="24"/>
          <w:szCs w:val="24"/>
        </w:rPr>
        <w:t>inițială</w:t>
      </w:r>
      <w:r w:rsidRPr="002622A3">
        <w:rPr>
          <w:rFonts w:ascii="Arial" w:hAnsi="Arial"/>
          <w:sz w:val="24"/>
          <w:szCs w:val="24"/>
        </w:rPr>
        <w:t xml:space="preserve"> </w:t>
      </w:r>
      <w:r w:rsidR="00E640FA" w:rsidRPr="002622A3">
        <w:rPr>
          <w:rFonts w:ascii="Arial" w:hAnsi="Arial"/>
          <w:sz w:val="24"/>
          <w:szCs w:val="24"/>
        </w:rPr>
        <w:t>și</w:t>
      </w:r>
      <w:r w:rsidRPr="002622A3">
        <w:rPr>
          <w:rFonts w:ascii="Arial" w:hAnsi="Arial"/>
          <w:sz w:val="24"/>
          <w:szCs w:val="24"/>
        </w:rPr>
        <w:t xml:space="preserve"> continuă nonuniversitară, din sistemul de apărare, ordine publică </w:t>
      </w:r>
      <w:r w:rsidR="00E640FA" w:rsidRPr="002622A3">
        <w:rPr>
          <w:rFonts w:ascii="Arial" w:hAnsi="Arial"/>
          <w:sz w:val="24"/>
          <w:szCs w:val="24"/>
        </w:rPr>
        <w:t>și</w:t>
      </w:r>
      <w:r w:rsidRPr="002622A3">
        <w:rPr>
          <w:rFonts w:ascii="Arial" w:hAnsi="Arial"/>
          <w:sz w:val="24"/>
          <w:szCs w:val="24"/>
        </w:rPr>
        <w:t xml:space="preserve"> securitate </w:t>
      </w:r>
      <w:r w:rsidR="00E640FA" w:rsidRPr="002622A3">
        <w:rPr>
          <w:rFonts w:ascii="Arial" w:hAnsi="Arial"/>
          <w:sz w:val="24"/>
          <w:szCs w:val="24"/>
        </w:rPr>
        <w:t>națională</w:t>
      </w:r>
      <w:r w:rsidRPr="002622A3">
        <w:rPr>
          <w:rFonts w:ascii="Arial" w:hAnsi="Arial"/>
          <w:sz w:val="24"/>
          <w:szCs w:val="24"/>
        </w:rPr>
        <w:t xml:space="preserve"> suportă din bugetele proprii cheltuielile pentru educarea, formarea profesională </w:t>
      </w:r>
      <w:r w:rsidR="00E640FA" w:rsidRPr="002622A3">
        <w:rPr>
          <w:rFonts w:ascii="Arial" w:hAnsi="Arial"/>
          <w:sz w:val="24"/>
          <w:szCs w:val="24"/>
        </w:rPr>
        <w:t>și</w:t>
      </w:r>
      <w:r w:rsidRPr="002622A3">
        <w:rPr>
          <w:rFonts w:ascii="Arial" w:hAnsi="Arial"/>
          <w:sz w:val="24"/>
          <w:szCs w:val="24"/>
        </w:rPr>
        <w:t xml:space="preserve"> culturală a personalului </w:t>
      </w:r>
      <w:r w:rsidR="00E640FA" w:rsidRPr="002622A3">
        <w:rPr>
          <w:rFonts w:ascii="Arial" w:hAnsi="Arial"/>
          <w:sz w:val="24"/>
          <w:szCs w:val="24"/>
        </w:rPr>
        <w:t>aparținând</w:t>
      </w:r>
      <w:r w:rsidRPr="002622A3">
        <w:rPr>
          <w:rFonts w:ascii="Arial" w:hAnsi="Arial"/>
          <w:sz w:val="24"/>
          <w:szCs w:val="24"/>
        </w:rPr>
        <w:t xml:space="preserve"> </w:t>
      </w:r>
      <w:r w:rsidR="00E640FA" w:rsidRPr="002622A3">
        <w:rPr>
          <w:rFonts w:ascii="Arial" w:hAnsi="Arial"/>
          <w:sz w:val="24"/>
          <w:szCs w:val="24"/>
        </w:rPr>
        <w:t>instituțiilor</w:t>
      </w:r>
      <w:r w:rsidRPr="002622A3">
        <w:rPr>
          <w:rFonts w:ascii="Arial" w:hAnsi="Arial"/>
          <w:sz w:val="24"/>
          <w:szCs w:val="24"/>
        </w:rPr>
        <w:t xml:space="preserve"> publice din sistemul de apărare, ordine publică </w:t>
      </w:r>
      <w:r w:rsidR="00E640FA" w:rsidRPr="002622A3">
        <w:rPr>
          <w:rFonts w:ascii="Arial" w:hAnsi="Arial"/>
          <w:sz w:val="24"/>
          <w:szCs w:val="24"/>
        </w:rPr>
        <w:t>și</w:t>
      </w:r>
      <w:r w:rsidRPr="002622A3">
        <w:rPr>
          <w:rFonts w:ascii="Arial" w:hAnsi="Arial"/>
          <w:sz w:val="24"/>
          <w:szCs w:val="24"/>
        </w:rPr>
        <w:t xml:space="preserve"> securitate </w:t>
      </w:r>
      <w:r w:rsidR="00E640FA" w:rsidRPr="002622A3">
        <w:rPr>
          <w:rFonts w:ascii="Arial" w:hAnsi="Arial"/>
          <w:sz w:val="24"/>
          <w:szCs w:val="24"/>
        </w:rPr>
        <w:t>națională</w:t>
      </w:r>
      <w:r w:rsidRPr="002622A3">
        <w:rPr>
          <w:rFonts w:ascii="Arial" w:hAnsi="Arial"/>
          <w:sz w:val="24"/>
          <w:szCs w:val="24"/>
        </w:rPr>
        <w:t xml:space="preserve">, pe locurile </w:t>
      </w:r>
      <w:r w:rsidR="00E640FA" w:rsidRPr="002622A3">
        <w:rPr>
          <w:rFonts w:ascii="Arial" w:hAnsi="Arial"/>
          <w:sz w:val="24"/>
          <w:szCs w:val="24"/>
        </w:rPr>
        <w:t>finanțate</w:t>
      </w:r>
      <w:r w:rsidRPr="002622A3">
        <w:rPr>
          <w:rFonts w:ascii="Arial" w:hAnsi="Arial"/>
          <w:sz w:val="24"/>
          <w:szCs w:val="24"/>
        </w:rPr>
        <w:t xml:space="preserve"> de la bugetul de stat, indiferent de </w:t>
      </w:r>
      <w:r w:rsidR="00E640FA" w:rsidRPr="002622A3">
        <w:rPr>
          <w:rFonts w:ascii="Arial" w:hAnsi="Arial"/>
          <w:sz w:val="24"/>
          <w:szCs w:val="24"/>
        </w:rPr>
        <w:t>instituțiile</w:t>
      </w:r>
      <w:r w:rsidRPr="002622A3">
        <w:rPr>
          <w:rFonts w:ascii="Arial" w:hAnsi="Arial"/>
          <w:sz w:val="24"/>
          <w:szCs w:val="24"/>
        </w:rPr>
        <w:t xml:space="preserve"> din care provine acesta.</w:t>
      </w:r>
    </w:p>
    <w:p w14:paraId="5476C363" w14:textId="77777777" w:rsidR="00207847" w:rsidRPr="002622A3" w:rsidRDefault="00207847" w:rsidP="00207847">
      <w:pPr>
        <w:pStyle w:val="Style6"/>
        <w:widowControl/>
        <w:spacing w:line="360" w:lineRule="auto"/>
        <w:ind w:firstLine="0"/>
        <w:rPr>
          <w:rStyle w:val="FontStyle19"/>
          <w:sz w:val="24"/>
          <w:szCs w:val="24"/>
          <w:lang w:val="ro-RO" w:eastAsia="ro-RO"/>
        </w:rPr>
      </w:pPr>
    </w:p>
    <w:p w14:paraId="710CA78F" w14:textId="242D9D7D" w:rsidR="00B960E8" w:rsidRPr="002622A3" w:rsidRDefault="003B40BA" w:rsidP="00B960E8">
      <w:pPr>
        <w:pStyle w:val="Style6"/>
        <w:widowControl/>
        <w:spacing w:line="360" w:lineRule="auto"/>
        <w:ind w:firstLine="720"/>
        <w:rPr>
          <w:rFonts w:ascii="Arial" w:hAnsi="Arial"/>
          <w:lang w:val="ro-RO"/>
        </w:rPr>
      </w:pPr>
      <w:r w:rsidRPr="002622A3">
        <w:rPr>
          <w:rStyle w:val="FontStyle19"/>
          <w:sz w:val="24"/>
          <w:szCs w:val="24"/>
          <w:lang w:val="ro-RO" w:eastAsia="ro-RO"/>
        </w:rPr>
        <w:lastRenderedPageBreak/>
        <w:t>Art.</w:t>
      </w:r>
      <w:r w:rsidR="00B94025" w:rsidRPr="002622A3">
        <w:rPr>
          <w:rStyle w:val="FontStyle19"/>
          <w:sz w:val="24"/>
          <w:szCs w:val="24"/>
          <w:lang w:val="ro-RO" w:eastAsia="ro-RO"/>
        </w:rPr>
        <w:t>60</w:t>
      </w:r>
      <w:r w:rsidR="00343569" w:rsidRPr="002622A3">
        <w:rPr>
          <w:rStyle w:val="FontStyle19"/>
          <w:sz w:val="24"/>
          <w:szCs w:val="24"/>
          <w:lang w:val="ro-RO" w:eastAsia="ro-RO"/>
        </w:rPr>
        <w:t xml:space="preserve">. </w:t>
      </w:r>
      <w:r w:rsidR="00B960E8" w:rsidRPr="002622A3">
        <w:rPr>
          <w:rStyle w:val="FontStyle19"/>
          <w:b w:val="0"/>
          <w:sz w:val="24"/>
          <w:szCs w:val="24"/>
          <w:lang w:val="ro-RO" w:eastAsia="ro-RO"/>
        </w:rPr>
        <w:t>–</w:t>
      </w:r>
      <w:r w:rsidR="00343569" w:rsidRPr="002622A3">
        <w:rPr>
          <w:rStyle w:val="FontStyle19"/>
          <w:sz w:val="24"/>
          <w:szCs w:val="24"/>
          <w:lang w:val="ro-RO" w:eastAsia="ro-RO"/>
        </w:rPr>
        <w:t xml:space="preserve"> </w:t>
      </w:r>
      <w:r w:rsidR="00470904" w:rsidRPr="002622A3">
        <w:rPr>
          <w:rFonts w:ascii="Arial" w:hAnsi="Arial"/>
          <w:lang w:val="ro-RO"/>
        </w:rPr>
        <w:t>În scopul implementării programelor și proiectelor de cooperare teritorială europeană, se autorizează ordonatorii principali de credite din structura cu rol de autoritate de management/autoritate națională a programelor privind cooperarea teritorială europeană conform Ordonanței Guvernului nr.29/2015, aprobată cu modificări prin Legea nr.12/2016, cu modificările și completările ulterioare, să efectueze diminuări de credite de angajament angajate aferente anului curent ca urmare a diminuărilor angajamentelor legale încheiate în anii anteriori cu sumele rezultate din dezangajarea fondurilor la nivelul proiectelor, conform contractelor în vigoare, cu încadrarea în nivelul total al fondurilor alocate la nivel de program.</w:t>
      </w:r>
    </w:p>
    <w:p w14:paraId="1F894414" w14:textId="77777777" w:rsidR="00470904" w:rsidRPr="002622A3" w:rsidRDefault="00470904" w:rsidP="0069306F">
      <w:pPr>
        <w:pStyle w:val="Style6"/>
        <w:widowControl/>
        <w:spacing w:line="360" w:lineRule="auto"/>
        <w:ind w:firstLine="0"/>
        <w:rPr>
          <w:rFonts w:ascii="Arial" w:hAnsi="Arial" w:cs="Arial"/>
          <w:strike/>
          <w:lang w:val="ro-RO"/>
        </w:rPr>
      </w:pPr>
    </w:p>
    <w:p w14:paraId="2947030B" w14:textId="635F402F" w:rsidR="00283A22" w:rsidRPr="002622A3" w:rsidRDefault="000D6378" w:rsidP="00283A22">
      <w:pPr>
        <w:pStyle w:val="Style6"/>
        <w:widowControl/>
        <w:spacing w:line="360" w:lineRule="auto"/>
        <w:ind w:firstLine="720"/>
        <w:rPr>
          <w:rFonts w:ascii="Arial" w:hAnsi="Arial"/>
          <w:lang w:val="ro-RO"/>
        </w:rPr>
      </w:pPr>
      <w:r w:rsidRPr="002622A3">
        <w:rPr>
          <w:rStyle w:val="FontStyle19"/>
          <w:sz w:val="24"/>
          <w:szCs w:val="24"/>
          <w:lang w:val="ro-RO" w:eastAsia="ro-RO"/>
        </w:rPr>
        <w:t>Art.</w:t>
      </w:r>
      <w:r w:rsidR="00B94025" w:rsidRPr="002622A3">
        <w:rPr>
          <w:rStyle w:val="FontStyle19"/>
          <w:sz w:val="24"/>
          <w:szCs w:val="24"/>
          <w:lang w:val="ro-RO" w:eastAsia="ro-RO"/>
        </w:rPr>
        <w:t>61</w:t>
      </w:r>
      <w:r w:rsidR="00DF6F93" w:rsidRPr="002622A3">
        <w:rPr>
          <w:rStyle w:val="FontStyle19"/>
          <w:sz w:val="24"/>
          <w:szCs w:val="24"/>
          <w:lang w:val="ro-RO" w:eastAsia="ro-RO"/>
        </w:rPr>
        <w:t xml:space="preserve">. </w:t>
      </w:r>
      <w:r w:rsidR="008A2D92" w:rsidRPr="002622A3">
        <w:rPr>
          <w:rStyle w:val="FontStyle20"/>
          <w:sz w:val="24"/>
          <w:szCs w:val="24"/>
          <w:lang w:val="ro-RO" w:eastAsia="ro-RO"/>
        </w:rPr>
        <w:t>–</w:t>
      </w:r>
      <w:r w:rsidR="00DF6F93" w:rsidRPr="002622A3">
        <w:rPr>
          <w:rStyle w:val="FontStyle20"/>
          <w:sz w:val="24"/>
          <w:szCs w:val="24"/>
          <w:lang w:val="ro-RO"/>
        </w:rPr>
        <w:t xml:space="preserve"> </w:t>
      </w:r>
      <w:r w:rsidR="00283A22" w:rsidRPr="002622A3">
        <w:rPr>
          <w:rFonts w:ascii="Arial" w:hAnsi="Arial"/>
          <w:lang w:val="ro-RO"/>
        </w:rPr>
        <w:t xml:space="preserve">Prin hotărâri ale Guvernului se pot aloca temporar sume din veniturile din privatizare în lei și în valută, înregistrate în contul curent general al Trezoreriei Statului și contul curent în valută al Ministerului Finanțelor Publice deschis la Banca Națională a României, ordonatorilor principali de credite cu rol de autoritate de management pentru asigurarea plăților aferente cererilor de rambursare/cererilor de plată pentru cheltuielile eligibile rambursabile din fonduri europene, în conformitate cu prevederile art.5 din Ordonanța de urgență a Guvernului nr.40/2015, </w:t>
      </w:r>
      <w:r w:rsidR="00283A22" w:rsidRPr="002622A3">
        <w:rPr>
          <w:rStyle w:val="FontStyle20"/>
          <w:sz w:val="24"/>
          <w:szCs w:val="24"/>
          <w:lang w:val="ro-RO" w:eastAsia="ro-RO"/>
        </w:rPr>
        <w:t>aprobată cu modificări și completări prin Legea nr.105/2016, cu modificările și completările ulterioare.</w:t>
      </w:r>
    </w:p>
    <w:p w14:paraId="33A05B77" w14:textId="44979CB8" w:rsidR="00B627E4" w:rsidRPr="002622A3" w:rsidRDefault="00283A22" w:rsidP="00283A22">
      <w:pPr>
        <w:pStyle w:val="Style6"/>
        <w:widowControl/>
        <w:spacing w:line="360" w:lineRule="auto"/>
        <w:ind w:firstLine="720"/>
        <w:rPr>
          <w:rFonts w:ascii="Arial" w:hAnsi="Arial" w:cs="Arial"/>
          <w:strike/>
          <w:lang w:val="ro-RO"/>
        </w:rPr>
      </w:pPr>
      <w:r w:rsidRPr="002622A3">
        <w:rPr>
          <w:rFonts w:ascii="Arial" w:hAnsi="Arial"/>
          <w:lang w:val="ro-RO"/>
        </w:rPr>
        <w:t xml:space="preserve"> </w:t>
      </w:r>
    </w:p>
    <w:p w14:paraId="60101A95" w14:textId="67349B2A" w:rsidR="00A213BC" w:rsidRPr="002622A3" w:rsidRDefault="00B94025" w:rsidP="00A213BC">
      <w:pPr>
        <w:spacing w:line="360" w:lineRule="auto"/>
        <w:ind w:firstLine="720"/>
        <w:jc w:val="both"/>
        <w:rPr>
          <w:rStyle w:val="FontStyle20"/>
          <w:sz w:val="24"/>
          <w:szCs w:val="24"/>
          <w:lang w:eastAsia="ro-RO"/>
        </w:rPr>
      </w:pPr>
      <w:r w:rsidRPr="002622A3">
        <w:rPr>
          <w:rStyle w:val="FontStyle19"/>
          <w:sz w:val="24"/>
          <w:szCs w:val="24"/>
          <w:lang w:eastAsia="ro-RO"/>
        </w:rPr>
        <w:lastRenderedPageBreak/>
        <w:t>Art.62</w:t>
      </w:r>
      <w:r w:rsidR="00A213BC" w:rsidRPr="002622A3">
        <w:rPr>
          <w:rStyle w:val="FontStyle19"/>
          <w:sz w:val="24"/>
          <w:szCs w:val="24"/>
          <w:lang w:eastAsia="ro-RO"/>
        </w:rPr>
        <w:t xml:space="preserve">. </w:t>
      </w:r>
      <w:r w:rsidR="00A213BC" w:rsidRPr="002622A3">
        <w:rPr>
          <w:rStyle w:val="FontStyle20"/>
          <w:sz w:val="24"/>
          <w:szCs w:val="24"/>
          <w:lang w:eastAsia="ro-RO"/>
        </w:rPr>
        <w:t>– (1) Pentru anul 2019, pentru sprijinirea așezămintelor religioase din afara granițelor, care desfășoară activități deosebite în vederea menținerii identității lingvistice, culturale și religioase a românilor din afara granițelor, se alocă  suma de 261.200 euro/lună, astfel cum a fost  majorată în anul 2018 prin Legea nr. 2/2018 a bugetului de stat pentru anul 2018, cu modificările și completările ulterioare.</w:t>
      </w:r>
    </w:p>
    <w:p w14:paraId="64D8B8D8" w14:textId="77777777" w:rsidR="00A213BC" w:rsidRPr="002622A3" w:rsidRDefault="00A213BC" w:rsidP="00A213BC">
      <w:pPr>
        <w:spacing w:line="360" w:lineRule="auto"/>
        <w:ind w:firstLine="720"/>
        <w:jc w:val="both"/>
        <w:rPr>
          <w:rStyle w:val="FontStyle20"/>
          <w:sz w:val="24"/>
          <w:szCs w:val="24"/>
          <w:lang w:eastAsia="ro-RO"/>
        </w:rPr>
      </w:pPr>
      <w:r w:rsidRPr="002622A3">
        <w:rPr>
          <w:rStyle w:val="FontStyle20"/>
          <w:sz w:val="24"/>
          <w:szCs w:val="24"/>
          <w:lang w:eastAsia="ro-RO"/>
        </w:rPr>
        <w:t>(2) Pentru anul 2019, numărul de contribuții pentru personalul neclerical trimis să deservească așezămintele din străinătate ale Bisericii Ortodoxe Române, prevăzut în anexa nr. I, capitolul III – Culte, lit. E, art. 9, alin. (1), lit. b), pct. (ii) din Legea-cadru nr. 153/2017 privind salarizarea personalului plătit din fonduri publice, cu modificările și completările ulterioare, se menține la 59 de contribuții, astfel cum a fost majorat în anul 2018 prin Legea nr. 2/2018 a bugetului de stat pentru anul 2018, cu modificările și completările ulterioare.</w:t>
      </w:r>
    </w:p>
    <w:p w14:paraId="693813D4" w14:textId="3CC75755" w:rsidR="00A213BC" w:rsidRPr="002622A3" w:rsidRDefault="00A213BC" w:rsidP="00A213BC">
      <w:pPr>
        <w:spacing w:line="360" w:lineRule="auto"/>
        <w:ind w:firstLine="720"/>
        <w:jc w:val="both"/>
        <w:rPr>
          <w:rStyle w:val="FontStyle20"/>
          <w:sz w:val="24"/>
          <w:szCs w:val="24"/>
          <w:lang w:eastAsia="ro-RO"/>
        </w:rPr>
      </w:pPr>
      <w:r w:rsidRPr="002622A3">
        <w:rPr>
          <w:rStyle w:val="FontStyle20"/>
          <w:sz w:val="24"/>
          <w:szCs w:val="24"/>
          <w:lang w:eastAsia="ro-RO"/>
        </w:rPr>
        <w:t xml:space="preserve">(3) Pentru anul 2019, se menține numărul de posturi pentru personalul </w:t>
      </w:r>
      <w:r w:rsidR="00287EB2" w:rsidRPr="002622A3">
        <w:rPr>
          <w:rStyle w:val="FontStyle20"/>
          <w:sz w:val="24"/>
          <w:szCs w:val="24"/>
          <w:lang w:eastAsia="ro-RO"/>
        </w:rPr>
        <w:t xml:space="preserve">clerical </w:t>
      </w:r>
      <w:r w:rsidRPr="002622A3">
        <w:rPr>
          <w:rStyle w:val="FontStyle20"/>
          <w:sz w:val="24"/>
          <w:szCs w:val="24"/>
          <w:lang w:eastAsia="ro-RO"/>
        </w:rPr>
        <w:t>în unitățile cultelor recunoscute din Romania, pentru care se asigură sprijin lunar la salarizare, prevăzut la capitolul III, lit. C din anexa nr. I, la nr. crt. I – poziția ”Vicepreședinte uniune, vicar administrativ patriarhal, vicar general, secretar general, consilier patriarhal, prim-rabin”, din Legea-cadru nr. 153/2017 privind salarizarea personalului plătit din fonduri publice, cu modificările și completările ulterioare, astfel cum a fost majorat în anul 2018 prin Legea nr. 2/2018 a bugetului de stat pentru anul 2018, cu modificările și completările ulterioare.</w:t>
      </w:r>
    </w:p>
    <w:p w14:paraId="275D924B" w14:textId="77777777" w:rsidR="00A213BC" w:rsidRPr="002622A3" w:rsidRDefault="00A213BC" w:rsidP="00A213BC">
      <w:pPr>
        <w:spacing w:line="360" w:lineRule="auto"/>
        <w:ind w:firstLine="720"/>
        <w:jc w:val="both"/>
        <w:rPr>
          <w:rStyle w:val="FontStyle20"/>
          <w:sz w:val="24"/>
          <w:szCs w:val="24"/>
          <w:lang w:eastAsia="ro-RO"/>
        </w:rPr>
      </w:pPr>
      <w:r w:rsidRPr="002622A3">
        <w:rPr>
          <w:rStyle w:val="FontStyle20"/>
          <w:sz w:val="24"/>
          <w:szCs w:val="24"/>
          <w:lang w:eastAsia="ro-RO"/>
        </w:rPr>
        <w:lastRenderedPageBreak/>
        <w:t>(4) Pentru anul 2019 se menține numărul de posturi pentru personalul clerical angajat în unitățile cultelor recunoscute din Romania, pentru care se asigură sprijin lunar la salarizare, prevăzut la capitolul III, lit. C din anexa I, la nr. crt. 3 – poziția ”Secretar Cancelaria patriarhală, consilier eparhial, secretar eparhial, inspector eparhial, exarh, protopop”, aferent funcției de consilier eparhial din Legea-cadru nr. 153/2017 privind salarizarea personalului plătit din fonduri publice, cu modificările și completările ulterioare, astfel cum a fost majorat în anul 2018 prin Legea nr. 2/2018 a bugetului de stat pe anul 2018, cu modificările și completările ulterioare.</w:t>
      </w:r>
    </w:p>
    <w:p w14:paraId="3DF1DAF5" w14:textId="056CD6F7" w:rsidR="008B5EF4" w:rsidRPr="002622A3" w:rsidRDefault="008848F5" w:rsidP="008B5EF4">
      <w:pPr>
        <w:spacing w:line="360" w:lineRule="auto"/>
        <w:ind w:firstLine="720"/>
        <w:jc w:val="both"/>
        <w:rPr>
          <w:rFonts w:ascii="Arial" w:hAnsi="Arial"/>
          <w:sz w:val="24"/>
          <w:szCs w:val="24"/>
        </w:rPr>
      </w:pPr>
      <w:r w:rsidRPr="002622A3">
        <w:rPr>
          <w:rFonts w:ascii="Arial" w:hAnsi="Arial"/>
          <w:sz w:val="24"/>
          <w:szCs w:val="24"/>
        </w:rPr>
        <w:t xml:space="preserve"> </w:t>
      </w:r>
    </w:p>
    <w:p w14:paraId="3A31B17E" w14:textId="76E3DC13" w:rsidR="00FE5520" w:rsidRPr="002622A3" w:rsidRDefault="00B94025" w:rsidP="00A213BC">
      <w:pPr>
        <w:spacing w:line="360" w:lineRule="auto"/>
        <w:ind w:firstLine="720"/>
        <w:jc w:val="both"/>
        <w:rPr>
          <w:rFonts w:ascii="Arial" w:eastAsiaTheme="minorHAnsi" w:hAnsi="Arial" w:cs="Arial"/>
          <w:sz w:val="24"/>
          <w:szCs w:val="24"/>
        </w:rPr>
      </w:pPr>
      <w:r w:rsidRPr="002622A3">
        <w:rPr>
          <w:rStyle w:val="FontStyle19"/>
          <w:sz w:val="24"/>
          <w:szCs w:val="24"/>
          <w:lang w:eastAsia="ro-RO"/>
        </w:rPr>
        <w:t>Art.63</w:t>
      </w:r>
      <w:r w:rsidR="00FE5520" w:rsidRPr="002622A3">
        <w:rPr>
          <w:rStyle w:val="FontStyle19"/>
          <w:sz w:val="24"/>
          <w:szCs w:val="24"/>
          <w:lang w:eastAsia="ro-RO"/>
        </w:rPr>
        <w:t xml:space="preserve">. </w:t>
      </w:r>
      <w:r w:rsidR="00FE5520" w:rsidRPr="002622A3">
        <w:rPr>
          <w:rStyle w:val="FontStyle19"/>
          <w:b w:val="0"/>
          <w:sz w:val="24"/>
          <w:szCs w:val="24"/>
          <w:lang w:eastAsia="ro-RO"/>
        </w:rPr>
        <w:t>-</w:t>
      </w:r>
      <w:r w:rsidR="00FE5520" w:rsidRPr="002622A3">
        <w:rPr>
          <w:rStyle w:val="FontStyle19"/>
          <w:sz w:val="24"/>
          <w:szCs w:val="24"/>
          <w:lang w:eastAsia="ro-RO"/>
        </w:rPr>
        <w:t xml:space="preserve"> </w:t>
      </w:r>
      <w:r w:rsidR="00925641" w:rsidRPr="002622A3">
        <w:rPr>
          <w:rFonts w:ascii="Arial" w:eastAsiaTheme="minorHAnsi" w:hAnsi="Arial" w:cs="Arial"/>
          <w:sz w:val="24"/>
          <w:szCs w:val="24"/>
        </w:rPr>
        <w:t xml:space="preserve">În anul 2019 cuantumul brut al </w:t>
      </w:r>
      <w:r w:rsidR="00D23800" w:rsidRPr="002622A3">
        <w:rPr>
          <w:rFonts w:ascii="Arial" w:eastAsiaTheme="minorHAnsi" w:hAnsi="Arial" w:cs="Arial"/>
          <w:sz w:val="24"/>
          <w:szCs w:val="24"/>
        </w:rPr>
        <w:t>contribuțiilor</w:t>
      </w:r>
      <w:r w:rsidR="00925641" w:rsidRPr="002622A3">
        <w:rPr>
          <w:rFonts w:ascii="Arial" w:eastAsiaTheme="minorHAnsi" w:hAnsi="Arial" w:cs="Arial"/>
          <w:sz w:val="24"/>
          <w:szCs w:val="24"/>
        </w:rPr>
        <w:t xml:space="preserve"> lunare pentru personalul neclerical angajat în </w:t>
      </w:r>
      <w:r w:rsidR="00D23800" w:rsidRPr="002622A3">
        <w:rPr>
          <w:rFonts w:ascii="Arial" w:eastAsiaTheme="minorHAnsi" w:hAnsi="Arial" w:cs="Arial"/>
          <w:sz w:val="24"/>
          <w:szCs w:val="24"/>
        </w:rPr>
        <w:t>unitățile</w:t>
      </w:r>
      <w:r w:rsidR="00925641" w:rsidRPr="002622A3">
        <w:rPr>
          <w:rFonts w:ascii="Arial" w:eastAsiaTheme="minorHAnsi" w:hAnsi="Arial" w:cs="Arial"/>
          <w:sz w:val="24"/>
          <w:szCs w:val="24"/>
        </w:rPr>
        <w:t xml:space="preserve"> de cult din </w:t>
      </w:r>
      <w:r w:rsidR="00D23800" w:rsidRPr="002622A3">
        <w:rPr>
          <w:rFonts w:ascii="Arial" w:eastAsiaTheme="minorHAnsi" w:hAnsi="Arial" w:cs="Arial"/>
          <w:sz w:val="24"/>
          <w:szCs w:val="24"/>
        </w:rPr>
        <w:t>țară</w:t>
      </w:r>
      <w:r w:rsidR="00925641" w:rsidRPr="002622A3">
        <w:rPr>
          <w:rFonts w:ascii="Arial" w:eastAsiaTheme="minorHAnsi" w:hAnsi="Arial" w:cs="Arial"/>
          <w:sz w:val="24"/>
          <w:szCs w:val="24"/>
        </w:rPr>
        <w:t xml:space="preserve"> se mențin la nivelul cuantumului brut acordat/cuvenit pentru luna decembrie 2018. </w:t>
      </w:r>
    </w:p>
    <w:p w14:paraId="180E20BF" w14:textId="77777777" w:rsidR="00CE7835" w:rsidRPr="002622A3" w:rsidRDefault="00CE7835" w:rsidP="00CE7835">
      <w:pPr>
        <w:pStyle w:val="Style6"/>
        <w:widowControl/>
        <w:spacing w:line="360" w:lineRule="auto"/>
        <w:ind w:firstLine="720"/>
        <w:rPr>
          <w:rFonts w:ascii="Arial" w:eastAsiaTheme="minorHAnsi" w:hAnsi="Arial" w:cs="Arial"/>
          <w:lang w:val="ro-RO"/>
        </w:rPr>
      </w:pPr>
    </w:p>
    <w:p w14:paraId="27B6BCF3" w14:textId="55358DFC" w:rsidR="004C2A28" w:rsidRPr="00E01235" w:rsidRDefault="00F9370F" w:rsidP="00CE7835">
      <w:pPr>
        <w:pStyle w:val="Style6"/>
        <w:widowControl/>
        <w:spacing w:line="360" w:lineRule="auto"/>
        <w:ind w:firstLine="720"/>
        <w:rPr>
          <w:rFonts w:ascii="Arial" w:eastAsiaTheme="minorHAnsi" w:hAnsi="Arial" w:cs="Arial"/>
          <w:lang w:val="ro-RO"/>
        </w:rPr>
      </w:pPr>
      <w:r w:rsidRPr="00E01235">
        <w:rPr>
          <w:rFonts w:ascii="Arial" w:hAnsi="Arial" w:cs="Arial"/>
          <w:b/>
          <w:bCs/>
          <w:lang w:val="ro-RO"/>
        </w:rPr>
        <w:t>Art.</w:t>
      </w:r>
      <w:r w:rsidR="003B14E0" w:rsidRPr="00E01235">
        <w:rPr>
          <w:rFonts w:ascii="Arial" w:hAnsi="Arial" w:cs="Arial"/>
          <w:b/>
          <w:bCs/>
          <w:lang w:val="ro-RO"/>
        </w:rPr>
        <w:t>6</w:t>
      </w:r>
      <w:r w:rsidR="00B94025" w:rsidRPr="00E01235">
        <w:rPr>
          <w:rFonts w:ascii="Arial" w:hAnsi="Arial" w:cs="Arial"/>
          <w:b/>
          <w:bCs/>
          <w:lang w:val="ro-RO"/>
        </w:rPr>
        <w:t>4</w:t>
      </w:r>
      <w:r w:rsidR="004567E5" w:rsidRPr="00E01235">
        <w:rPr>
          <w:rFonts w:ascii="Arial" w:hAnsi="Arial" w:cs="Arial"/>
          <w:b/>
          <w:bCs/>
          <w:lang w:val="ro-RO"/>
        </w:rPr>
        <w:t>.</w:t>
      </w:r>
      <w:r w:rsidRPr="00E01235">
        <w:rPr>
          <w:rFonts w:ascii="Arial" w:hAnsi="Arial" w:cs="Arial"/>
          <w:lang w:val="ro-RO"/>
        </w:rPr>
        <w:t xml:space="preserve"> -</w:t>
      </w:r>
      <w:r w:rsidRPr="00E01235">
        <w:rPr>
          <w:rStyle w:val="FontStyle20"/>
          <w:sz w:val="24"/>
          <w:szCs w:val="24"/>
          <w:lang w:val="ro-RO" w:eastAsia="ro-RO"/>
        </w:rPr>
        <w:t xml:space="preserve"> </w:t>
      </w:r>
      <w:r w:rsidR="004C2A28" w:rsidRPr="00E01235">
        <w:rPr>
          <w:rFonts w:ascii="Arial" w:hAnsi="Arial"/>
          <w:lang w:val="ro-RO"/>
        </w:rPr>
        <w:t xml:space="preserve">Ordonatorii principali de credite ai bugetului de stat au </w:t>
      </w:r>
      <w:r w:rsidR="00801537" w:rsidRPr="00E01235">
        <w:rPr>
          <w:rFonts w:ascii="Arial" w:hAnsi="Arial"/>
          <w:lang w:val="ro-RO"/>
        </w:rPr>
        <w:t>obligația</w:t>
      </w:r>
      <w:r w:rsidR="004C2A28" w:rsidRPr="00E01235">
        <w:rPr>
          <w:rFonts w:ascii="Arial" w:hAnsi="Arial"/>
          <w:lang w:val="ro-RO"/>
        </w:rPr>
        <w:t xml:space="preserve"> să transmită Ministerului </w:t>
      </w:r>
      <w:r w:rsidR="00801537" w:rsidRPr="00E01235">
        <w:rPr>
          <w:rFonts w:ascii="Arial" w:hAnsi="Arial"/>
          <w:lang w:val="ro-RO"/>
        </w:rPr>
        <w:t>Finanțelor</w:t>
      </w:r>
      <w:r w:rsidR="004C2A28" w:rsidRPr="00E01235">
        <w:rPr>
          <w:rFonts w:ascii="Arial" w:hAnsi="Arial"/>
          <w:lang w:val="ro-RO"/>
        </w:rPr>
        <w:t xml:space="preserve"> Publice detalierea în structură, pe </w:t>
      </w:r>
      <w:r w:rsidR="00801537" w:rsidRPr="00E01235">
        <w:rPr>
          <w:rFonts w:ascii="Arial" w:hAnsi="Arial"/>
          <w:lang w:val="ro-RO"/>
        </w:rPr>
        <w:t>funcții</w:t>
      </w:r>
      <w:r w:rsidR="004C2A28" w:rsidRPr="00E01235">
        <w:rPr>
          <w:rFonts w:ascii="Arial" w:hAnsi="Arial"/>
          <w:lang w:val="ro-RO"/>
        </w:rPr>
        <w:t xml:space="preserve">, a numărului maxim de posturi </w:t>
      </w:r>
      <w:r w:rsidR="00801537" w:rsidRPr="00E01235">
        <w:rPr>
          <w:rFonts w:ascii="Arial" w:hAnsi="Arial"/>
          <w:lang w:val="ro-RO"/>
        </w:rPr>
        <w:t>finanțat</w:t>
      </w:r>
      <w:r w:rsidR="004C2A28" w:rsidRPr="00E01235">
        <w:rPr>
          <w:rFonts w:ascii="Arial" w:hAnsi="Arial"/>
          <w:lang w:val="ro-RO"/>
        </w:rPr>
        <w:t xml:space="preserve"> în </w:t>
      </w:r>
      <w:r w:rsidR="00801537" w:rsidRPr="00E01235">
        <w:rPr>
          <w:rFonts w:ascii="Arial" w:hAnsi="Arial"/>
          <w:lang w:val="ro-RO"/>
        </w:rPr>
        <w:t>condițiile</w:t>
      </w:r>
      <w:r w:rsidR="004C2A28" w:rsidRPr="00E01235">
        <w:rPr>
          <w:rFonts w:ascii="Arial" w:hAnsi="Arial"/>
          <w:lang w:val="ro-RO"/>
        </w:rPr>
        <w:t xml:space="preserve"> legii </w:t>
      </w:r>
      <w:r w:rsidR="00801537" w:rsidRPr="00E01235">
        <w:rPr>
          <w:rFonts w:ascii="Arial" w:hAnsi="Arial"/>
          <w:lang w:val="ro-RO"/>
        </w:rPr>
        <w:t>și</w:t>
      </w:r>
      <w:r w:rsidR="004C2A28" w:rsidRPr="00E01235">
        <w:rPr>
          <w:rFonts w:ascii="Arial" w:hAnsi="Arial"/>
          <w:lang w:val="ro-RO"/>
        </w:rPr>
        <w:t xml:space="preserve"> salariul mediu de bază pe </w:t>
      </w:r>
      <w:r w:rsidR="00801537" w:rsidRPr="00E01235">
        <w:rPr>
          <w:rFonts w:ascii="Arial" w:hAnsi="Arial"/>
          <w:lang w:val="ro-RO"/>
        </w:rPr>
        <w:t>funcții</w:t>
      </w:r>
      <w:r w:rsidR="004C2A28" w:rsidRPr="00E01235">
        <w:rPr>
          <w:rFonts w:ascii="Arial" w:hAnsi="Arial"/>
          <w:lang w:val="ro-RO"/>
        </w:rPr>
        <w:t xml:space="preserve"> din anul 201</w:t>
      </w:r>
      <w:r w:rsidR="00264149" w:rsidRPr="00E01235">
        <w:rPr>
          <w:rFonts w:ascii="Arial" w:hAnsi="Arial"/>
          <w:lang w:val="ro-RO"/>
        </w:rPr>
        <w:t>9</w:t>
      </w:r>
      <w:r w:rsidR="004C2A28" w:rsidRPr="00E01235">
        <w:rPr>
          <w:rFonts w:ascii="Arial" w:hAnsi="Arial"/>
          <w:lang w:val="ro-RO"/>
        </w:rPr>
        <w:t>, în termen de 30 de zile de la intrarea în vigoare a prezentei legi.</w:t>
      </w:r>
    </w:p>
    <w:p w14:paraId="2A4A9901" w14:textId="77777777" w:rsidR="00CE31D6" w:rsidRPr="00E01235" w:rsidRDefault="00CE31D6" w:rsidP="00CE31D6">
      <w:pPr>
        <w:pStyle w:val="Style6"/>
        <w:widowControl/>
        <w:spacing w:line="360" w:lineRule="auto"/>
        <w:ind w:firstLine="720"/>
        <w:rPr>
          <w:rStyle w:val="FontStyle19"/>
          <w:sz w:val="24"/>
          <w:szCs w:val="24"/>
          <w:lang w:val="ro-RO" w:eastAsia="ro-RO"/>
        </w:rPr>
      </w:pPr>
    </w:p>
    <w:p w14:paraId="7EB0F55E" w14:textId="0DC0D41E" w:rsidR="00382323" w:rsidRPr="002622A3" w:rsidRDefault="00B94025" w:rsidP="00382323">
      <w:pPr>
        <w:pStyle w:val="Style6"/>
        <w:widowControl/>
        <w:spacing w:line="360" w:lineRule="auto"/>
        <w:ind w:firstLine="720"/>
        <w:rPr>
          <w:rFonts w:ascii="Arial" w:hAnsi="Arial" w:cs="Arial"/>
          <w:lang w:val="ro-RO" w:eastAsia="ro-RO"/>
        </w:rPr>
      </w:pPr>
      <w:r w:rsidRPr="00E01235">
        <w:rPr>
          <w:rFonts w:ascii="Arial" w:hAnsi="Arial"/>
          <w:b/>
          <w:lang w:val="ro-RO"/>
        </w:rPr>
        <w:t>Art.65</w:t>
      </w:r>
      <w:r w:rsidR="00C71C78" w:rsidRPr="00E01235">
        <w:rPr>
          <w:rFonts w:ascii="Arial" w:hAnsi="Arial"/>
          <w:b/>
          <w:lang w:val="ro-RO"/>
        </w:rPr>
        <w:t>.</w:t>
      </w:r>
      <w:r w:rsidR="00CE31D6" w:rsidRPr="00E01235">
        <w:rPr>
          <w:rFonts w:ascii="Arial" w:hAnsi="Arial"/>
          <w:lang w:val="ro-RO"/>
        </w:rPr>
        <w:t xml:space="preserve"> –</w:t>
      </w:r>
      <w:r w:rsidR="006C1264" w:rsidRPr="00E01235">
        <w:rPr>
          <w:rFonts w:ascii="Arial" w:hAnsi="Arial"/>
          <w:lang w:val="ro-RO"/>
        </w:rPr>
        <w:t xml:space="preserve"> </w:t>
      </w:r>
      <w:r w:rsidR="00382323" w:rsidRPr="00E01235">
        <w:rPr>
          <w:rFonts w:ascii="Arial" w:hAnsi="Arial"/>
          <w:lang w:val="ro-RO"/>
        </w:rPr>
        <w:t>(1) Creditele de angajament prevăzute în anexele la bugetele ordonatorilor</w:t>
      </w:r>
      <w:r w:rsidR="00382323" w:rsidRPr="002622A3">
        <w:rPr>
          <w:rFonts w:ascii="Arial" w:hAnsi="Arial"/>
          <w:lang w:val="ro-RO"/>
        </w:rPr>
        <w:t xml:space="preserve"> principali de credite reprezintă limita maxi</w:t>
      </w:r>
      <w:r w:rsidR="00B164D8" w:rsidRPr="002622A3">
        <w:rPr>
          <w:rFonts w:ascii="Arial" w:hAnsi="Arial"/>
          <w:lang w:val="ro-RO"/>
        </w:rPr>
        <w:t xml:space="preserve">mă în cadrul căreia în </w:t>
      </w:r>
      <w:r w:rsidR="00B164D8" w:rsidRPr="002622A3">
        <w:rPr>
          <w:rFonts w:ascii="Arial" w:hAnsi="Arial"/>
          <w:lang w:val="ro-RO"/>
        </w:rPr>
        <w:lastRenderedPageBreak/>
        <w:t>anul 2019</w:t>
      </w:r>
      <w:r w:rsidR="00382323" w:rsidRPr="002622A3">
        <w:rPr>
          <w:rFonts w:ascii="Arial" w:hAnsi="Arial"/>
          <w:lang w:val="ro-RO"/>
        </w:rPr>
        <w:t xml:space="preserve"> pot fi încheiate angajamentele legale astfel cum sunt definite la art. 2 alin.(1) pct. 3 din Legea nr. 500/2002, cu modificările și completările ulterioare.</w:t>
      </w:r>
    </w:p>
    <w:p w14:paraId="0E237C3C" w14:textId="03B55AA6" w:rsidR="000E38EC" w:rsidRPr="002622A3" w:rsidRDefault="00CE31D6" w:rsidP="003B40BA">
      <w:pPr>
        <w:pStyle w:val="Style6"/>
        <w:widowControl/>
        <w:spacing w:line="360" w:lineRule="auto"/>
        <w:ind w:firstLine="720"/>
        <w:rPr>
          <w:rStyle w:val="FontStyle19"/>
          <w:b w:val="0"/>
          <w:sz w:val="24"/>
          <w:szCs w:val="24"/>
          <w:lang w:val="ro-RO" w:eastAsia="ro-RO"/>
        </w:rPr>
      </w:pPr>
      <w:r w:rsidRPr="002622A3">
        <w:rPr>
          <w:rStyle w:val="FontStyle19"/>
          <w:b w:val="0"/>
          <w:sz w:val="24"/>
          <w:szCs w:val="24"/>
          <w:lang w:val="ro-RO" w:eastAsia="ro-RO"/>
        </w:rPr>
        <w:t>(2)</w:t>
      </w:r>
      <w:r w:rsidR="00457E40" w:rsidRPr="002622A3">
        <w:rPr>
          <w:rStyle w:val="FontStyle19"/>
          <w:b w:val="0"/>
          <w:sz w:val="24"/>
          <w:szCs w:val="24"/>
          <w:lang w:val="ro-RO" w:eastAsia="ro-RO"/>
        </w:rPr>
        <w:t xml:space="preserve"> </w:t>
      </w:r>
      <w:r w:rsidRPr="002622A3">
        <w:rPr>
          <w:rStyle w:val="FontStyle19"/>
          <w:b w:val="0"/>
          <w:sz w:val="24"/>
          <w:szCs w:val="24"/>
          <w:lang w:val="ro-RO" w:eastAsia="ro-RO"/>
        </w:rPr>
        <w:t xml:space="preserve">Se autorizează ordonatorii principali de credite să detalieze la nivel de subcapitol </w:t>
      </w:r>
      <w:r w:rsidR="003177A7" w:rsidRPr="002622A3">
        <w:rPr>
          <w:rStyle w:val="FontStyle19"/>
          <w:b w:val="0"/>
          <w:sz w:val="24"/>
          <w:szCs w:val="24"/>
          <w:lang w:val="ro-RO" w:eastAsia="ro-RO"/>
        </w:rPr>
        <w:t>și</w:t>
      </w:r>
      <w:r w:rsidRPr="002622A3">
        <w:rPr>
          <w:rStyle w:val="FontStyle19"/>
          <w:b w:val="0"/>
          <w:sz w:val="24"/>
          <w:szCs w:val="24"/>
          <w:lang w:val="ro-RO" w:eastAsia="ro-RO"/>
        </w:rPr>
        <w:t xml:space="preserve"> paragraf, precum </w:t>
      </w:r>
      <w:r w:rsidR="003177A7" w:rsidRPr="002622A3">
        <w:rPr>
          <w:rStyle w:val="FontStyle19"/>
          <w:b w:val="0"/>
          <w:sz w:val="24"/>
          <w:szCs w:val="24"/>
          <w:lang w:val="ro-RO" w:eastAsia="ro-RO"/>
        </w:rPr>
        <w:t>și</w:t>
      </w:r>
      <w:r w:rsidRPr="002622A3">
        <w:rPr>
          <w:rStyle w:val="FontStyle19"/>
          <w:b w:val="0"/>
          <w:sz w:val="24"/>
          <w:szCs w:val="24"/>
          <w:lang w:val="ro-RO" w:eastAsia="ro-RO"/>
        </w:rPr>
        <w:t xml:space="preserve"> la nivel de articol </w:t>
      </w:r>
      <w:r w:rsidR="003177A7" w:rsidRPr="002622A3">
        <w:rPr>
          <w:rStyle w:val="FontStyle19"/>
          <w:b w:val="0"/>
          <w:sz w:val="24"/>
          <w:szCs w:val="24"/>
          <w:lang w:val="ro-RO" w:eastAsia="ro-RO"/>
        </w:rPr>
        <w:t>și</w:t>
      </w:r>
      <w:r w:rsidRPr="002622A3">
        <w:rPr>
          <w:rStyle w:val="FontStyle19"/>
          <w:b w:val="0"/>
          <w:sz w:val="24"/>
          <w:szCs w:val="24"/>
          <w:lang w:val="ro-RO" w:eastAsia="ro-RO"/>
        </w:rPr>
        <w:t xml:space="preserve"> alineat creditele</w:t>
      </w:r>
      <w:r w:rsidR="00B95FE8" w:rsidRPr="002622A3">
        <w:rPr>
          <w:rStyle w:val="FontStyle19"/>
          <w:b w:val="0"/>
          <w:sz w:val="24"/>
          <w:szCs w:val="24"/>
          <w:lang w:val="ro-RO" w:eastAsia="ro-RO"/>
        </w:rPr>
        <w:t xml:space="preserve"> de angajament aprobate în anexa</w:t>
      </w:r>
      <w:r w:rsidRPr="002622A3">
        <w:rPr>
          <w:rStyle w:val="FontStyle19"/>
          <w:b w:val="0"/>
          <w:sz w:val="24"/>
          <w:szCs w:val="24"/>
          <w:lang w:val="ro-RO" w:eastAsia="ro-RO"/>
        </w:rPr>
        <w:t xml:space="preserve"> nr. 3/XX/01 </w:t>
      </w:r>
      <w:r w:rsidR="00AC6D02" w:rsidRPr="002622A3">
        <w:rPr>
          <w:rStyle w:val="FontStyle19"/>
          <w:b w:val="0"/>
          <w:sz w:val="24"/>
          <w:szCs w:val="24"/>
          <w:lang w:val="ro-RO" w:eastAsia="ro-RO"/>
        </w:rPr>
        <w:t>și anexa nr.11</w:t>
      </w:r>
      <w:r w:rsidR="00B95FE8" w:rsidRPr="002622A3">
        <w:rPr>
          <w:rStyle w:val="FontStyle19"/>
          <w:b w:val="0"/>
          <w:sz w:val="24"/>
          <w:szCs w:val="24"/>
          <w:lang w:val="ro-RO" w:eastAsia="ro-RO"/>
        </w:rPr>
        <w:t xml:space="preserve"> </w:t>
      </w:r>
      <w:r w:rsidR="003177A7" w:rsidRPr="002622A3">
        <w:rPr>
          <w:rStyle w:val="FontStyle19"/>
          <w:b w:val="0"/>
          <w:sz w:val="24"/>
          <w:szCs w:val="24"/>
          <w:lang w:val="ro-RO" w:eastAsia="ro-RO"/>
        </w:rPr>
        <w:t>și</w:t>
      </w:r>
      <w:r w:rsidRPr="002622A3">
        <w:rPr>
          <w:rStyle w:val="FontStyle19"/>
          <w:b w:val="0"/>
          <w:sz w:val="24"/>
          <w:szCs w:val="24"/>
          <w:lang w:val="ro-RO" w:eastAsia="ro-RO"/>
        </w:rPr>
        <w:t xml:space="preserve"> să comunice Ministerului </w:t>
      </w:r>
      <w:r w:rsidR="003A5ECA" w:rsidRPr="002622A3">
        <w:rPr>
          <w:rStyle w:val="FontStyle19"/>
          <w:b w:val="0"/>
          <w:sz w:val="24"/>
          <w:szCs w:val="24"/>
          <w:lang w:val="ro-RO" w:eastAsia="ro-RO"/>
        </w:rPr>
        <w:t>Finanțelor</w:t>
      </w:r>
      <w:r w:rsidRPr="002622A3">
        <w:rPr>
          <w:rStyle w:val="FontStyle19"/>
          <w:b w:val="0"/>
          <w:sz w:val="24"/>
          <w:szCs w:val="24"/>
          <w:lang w:val="ro-RO" w:eastAsia="ro-RO"/>
        </w:rPr>
        <w:t xml:space="preserve"> Publice, în termen de 15 zile de la intrarea în vigoare a prezentei legi.</w:t>
      </w:r>
      <w:r w:rsidR="009279D6" w:rsidRPr="002622A3">
        <w:rPr>
          <w:rStyle w:val="FontStyle19"/>
          <w:b w:val="0"/>
          <w:sz w:val="24"/>
          <w:szCs w:val="24"/>
          <w:lang w:val="ro-RO" w:eastAsia="ro-RO"/>
        </w:rPr>
        <w:t xml:space="preserve"> </w:t>
      </w:r>
    </w:p>
    <w:p w14:paraId="7F2F5CA4" w14:textId="77777777" w:rsidR="004F27D3" w:rsidRPr="002622A3" w:rsidRDefault="004F27D3" w:rsidP="004F27D3">
      <w:pPr>
        <w:spacing w:line="360" w:lineRule="auto"/>
        <w:ind w:firstLine="720"/>
        <w:jc w:val="both"/>
        <w:rPr>
          <w:rStyle w:val="FontStyle19"/>
          <w:b w:val="0"/>
          <w:sz w:val="24"/>
          <w:szCs w:val="24"/>
          <w:lang w:eastAsia="ro-RO"/>
        </w:rPr>
      </w:pPr>
    </w:p>
    <w:p w14:paraId="29A1B291" w14:textId="3C63AF91" w:rsidR="004F27D3" w:rsidRPr="002622A3" w:rsidRDefault="00B94025" w:rsidP="004F27D3">
      <w:pPr>
        <w:spacing w:line="360" w:lineRule="auto"/>
        <w:ind w:firstLine="720"/>
        <w:jc w:val="both"/>
        <w:rPr>
          <w:rStyle w:val="FontStyle19"/>
          <w:b w:val="0"/>
          <w:sz w:val="24"/>
          <w:szCs w:val="24"/>
          <w:lang w:eastAsia="ro-RO"/>
        </w:rPr>
      </w:pPr>
      <w:r w:rsidRPr="002622A3">
        <w:rPr>
          <w:rFonts w:ascii="Arial" w:hAnsi="Arial"/>
          <w:b/>
          <w:sz w:val="24"/>
          <w:szCs w:val="24"/>
        </w:rPr>
        <w:t>Art.66</w:t>
      </w:r>
      <w:r w:rsidR="004F27D3" w:rsidRPr="002622A3">
        <w:rPr>
          <w:rFonts w:ascii="Arial" w:hAnsi="Arial"/>
          <w:b/>
          <w:sz w:val="24"/>
          <w:szCs w:val="24"/>
        </w:rPr>
        <w:t>.</w:t>
      </w:r>
      <w:r w:rsidR="004F27D3" w:rsidRPr="002622A3">
        <w:rPr>
          <w:bCs/>
        </w:rPr>
        <w:t xml:space="preserve"> -</w:t>
      </w:r>
      <w:r w:rsidR="004F27D3" w:rsidRPr="002622A3">
        <w:rPr>
          <w:rStyle w:val="FontStyle19"/>
          <w:b w:val="0"/>
          <w:sz w:val="24"/>
          <w:szCs w:val="24"/>
        </w:rPr>
        <w:t xml:space="preserve"> </w:t>
      </w:r>
      <w:r w:rsidR="004F27D3" w:rsidRPr="002622A3">
        <w:rPr>
          <w:rStyle w:val="FontStyle19"/>
          <w:b w:val="0"/>
          <w:sz w:val="24"/>
          <w:szCs w:val="24"/>
          <w:lang w:eastAsia="ro-RO"/>
        </w:rPr>
        <w:t>Legea nr. 227/2015 privind Codul fiscal, publicată în Monitorul Oficial al României, Partea I, nr. 688 din 10 septembrie 2015, cu modificările și completările ulterioare, se modifică după cum urmează:</w:t>
      </w:r>
    </w:p>
    <w:p w14:paraId="7546B3CC" w14:textId="0C9D6BE5" w:rsidR="004F27D3" w:rsidRPr="002622A3" w:rsidRDefault="004F27D3" w:rsidP="004F27D3">
      <w:pPr>
        <w:autoSpaceDE w:val="0"/>
        <w:autoSpaceDN w:val="0"/>
        <w:adjustRightInd w:val="0"/>
        <w:spacing w:line="360" w:lineRule="auto"/>
        <w:rPr>
          <w:rStyle w:val="FontStyle19"/>
          <w:b w:val="0"/>
          <w:sz w:val="24"/>
          <w:szCs w:val="24"/>
          <w:lang w:eastAsia="ro-RO"/>
        </w:rPr>
      </w:pPr>
      <w:r w:rsidRPr="002622A3">
        <w:rPr>
          <w:rStyle w:val="FontStyle19"/>
          <w:b w:val="0"/>
          <w:sz w:val="24"/>
          <w:szCs w:val="24"/>
          <w:lang w:eastAsia="ro-RO"/>
        </w:rPr>
        <w:t>La articolul art. 220^6 alineatul (4) se modifică și va avea următorul cuprins:</w:t>
      </w:r>
    </w:p>
    <w:p w14:paraId="43CCB49F" w14:textId="34CA1307" w:rsidR="004F27D3" w:rsidRPr="002622A3" w:rsidRDefault="00EA0752"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t>„</w:t>
      </w:r>
      <w:r w:rsidR="004F27D3" w:rsidRPr="002622A3">
        <w:rPr>
          <w:rStyle w:val="FontStyle19"/>
          <w:b w:val="0"/>
          <w:sz w:val="24"/>
          <w:szCs w:val="24"/>
          <w:lang w:eastAsia="ro-RO"/>
        </w:rPr>
        <w:t>(4) Din contribuția asiguratorie pentru muncă încasată la bugetul de stat se distribuie lunar, până la sfârșitul lunii în curs, o cotă de:</w:t>
      </w:r>
    </w:p>
    <w:p w14:paraId="1F3A16C6" w14:textId="7ACD048E" w:rsidR="004F27D3" w:rsidRPr="002622A3" w:rsidRDefault="004F27D3"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t>a) 12%, care se face venit la Fondul de garantare pentru plata creanțelor salariale constituit în baza Legii nr. 200/2006 privind constituirea şi utilizarea Fondului de garantare pentru plata creanțelor salariale, cu modificările ulterioare;</w:t>
      </w:r>
    </w:p>
    <w:p w14:paraId="128869B2" w14:textId="22B77B00" w:rsidR="004F27D3" w:rsidRPr="002622A3" w:rsidRDefault="004F27D3"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t>b) 17%, care se face venit la Bugetul asigurărilor pentru șomaj;</w:t>
      </w:r>
    </w:p>
    <w:p w14:paraId="164B9B3F" w14:textId="65A486AB" w:rsidR="004F27D3" w:rsidRPr="002622A3" w:rsidRDefault="004F27D3"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t>c) 2%, care se face venit la Sistemul de asigurare pentru accidente de muncă şi boli profesionale;</w:t>
      </w:r>
    </w:p>
    <w:p w14:paraId="6D8F8199" w14:textId="5B0DE63C" w:rsidR="004F27D3" w:rsidRPr="002622A3" w:rsidRDefault="004F27D3"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lastRenderedPageBreak/>
        <w:t>d) 21%, care se face venit la bugetul Fondului național unic de asigurări sociale de sănătate pentru plata concediilor medicale;</w:t>
      </w:r>
    </w:p>
    <w:p w14:paraId="356BAFE3" w14:textId="3ED4C60E" w:rsidR="004F27D3" w:rsidRPr="002622A3" w:rsidRDefault="004F27D3" w:rsidP="004F27D3">
      <w:pPr>
        <w:spacing w:line="360" w:lineRule="auto"/>
        <w:ind w:firstLine="720"/>
        <w:jc w:val="both"/>
        <w:rPr>
          <w:rStyle w:val="FontStyle19"/>
          <w:b w:val="0"/>
          <w:sz w:val="24"/>
          <w:szCs w:val="24"/>
          <w:lang w:eastAsia="ro-RO"/>
        </w:rPr>
      </w:pPr>
      <w:r w:rsidRPr="002622A3">
        <w:rPr>
          <w:rStyle w:val="FontStyle19"/>
          <w:b w:val="0"/>
          <w:sz w:val="24"/>
          <w:szCs w:val="24"/>
          <w:lang w:eastAsia="ro-RO"/>
        </w:rPr>
        <w:t>e) 48%, care se face venit la bugetul de stat într-un cont distinct.</w:t>
      </w:r>
      <w:r w:rsidR="00EA0752" w:rsidRPr="002622A3">
        <w:rPr>
          <w:rStyle w:val="FontStyle19"/>
          <w:b w:val="0"/>
          <w:sz w:val="24"/>
          <w:szCs w:val="24"/>
          <w:lang w:eastAsia="ro-RO"/>
        </w:rPr>
        <w:t>”</w:t>
      </w:r>
    </w:p>
    <w:p w14:paraId="5A10A51E" w14:textId="77777777" w:rsidR="004F27D3" w:rsidRPr="002622A3" w:rsidRDefault="004F27D3" w:rsidP="00F9370F">
      <w:pPr>
        <w:pStyle w:val="Style6"/>
        <w:widowControl/>
        <w:spacing w:line="360" w:lineRule="auto"/>
        <w:ind w:firstLine="0"/>
        <w:rPr>
          <w:rFonts w:ascii="Arial" w:hAnsi="Arial" w:cs="Arial"/>
          <w:lang w:val="ro-RO" w:eastAsia="ro-RO"/>
        </w:rPr>
      </w:pPr>
    </w:p>
    <w:p w14:paraId="3E80FC51" w14:textId="74A47A36" w:rsidR="00AA34D4" w:rsidRPr="002622A3" w:rsidRDefault="000D6378" w:rsidP="00ED5294">
      <w:pPr>
        <w:pStyle w:val="Style6"/>
        <w:widowControl/>
        <w:spacing w:line="360" w:lineRule="auto"/>
        <w:ind w:firstLine="720"/>
        <w:rPr>
          <w:rStyle w:val="FontStyle20"/>
          <w:dstrike/>
          <w:sz w:val="24"/>
          <w:szCs w:val="24"/>
          <w:lang w:val="ro-RO" w:eastAsia="ro-RO"/>
        </w:rPr>
      </w:pPr>
      <w:r w:rsidRPr="002622A3">
        <w:rPr>
          <w:rStyle w:val="FontStyle19"/>
          <w:sz w:val="24"/>
          <w:szCs w:val="24"/>
          <w:lang w:val="ro-RO" w:eastAsia="ro-RO"/>
        </w:rPr>
        <w:t>A</w:t>
      </w:r>
      <w:r w:rsidR="00A9635A" w:rsidRPr="002622A3">
        <w:rPr>
          <w:rStyle w:val="FontStyle19"/>
          <w:sz w:val="24"/>
          <w:szCs w:val="24"/>
          <w:lang w:val="ro-RO" w:eastAsia="ro-RO"/>
        </w:rPr>
        <w:t>rt.</w:t>
      </w:r>
      <w:r w:rsidR="0049407D" w:rsidRPr="002622A3">
        <w:rPr>
          <w:rStyle w:val="FontStyle19"/>
          <w:sz w:val="24"/>
          <w:szCs w:val="24"/>
          <w:lang w:val="ro-RO" w:eastAsia="ro-RO"/>
        </w:rPr>
        <w:t>6</w:t>
      </w:r>
      <w:r w:rsidR="00B94025" w:rsidRPr="002622A3">
        <w:rPr>
          <w:rStyle w:val="FontStyle19"/>
          <w:sz w:val="24"/>
          <w:szCs w:val="24"/>
          <w:lang w:val="ro-RO" w:eastAsia="ro-RO"/>
        </w:rPr>
        <w:t>7</w:t>
      </w:r>
      <w:r w:rsidR="00AA34D4" w:rsidRPr="002622A3">
        <w:rPr>
          <w:rStyle w:val="FontStyle19"/>
          <w:sz w:val="24"/>
          <w:szCs w:val="24"/>
          <w:lang w:val="ro-RO" w:eastAsia="ro-RO"/>
        </w:rPr>
        <w:t>.</w:t>
      </w:r>
      <w:r w:rsidR="00AA34D4" w:rsidRPr="002622A3">
        <w:rPr>
          <w:rStyle w:val="FontStyle20"/>
          <w:sz w:val="24"/>
          <w:szCs w:val="24"/>
          <w:lang w:val="ro-RO"/>
        </w:rPr>
        <w:t xml:space="preserve"> </w:t>
      </w:r>
      <w:r w:rsidR="00442C74" w:rsidRPr="002622A3">
        <w:rPr>
          <w:rStyle w:val="FontStyle20"/>
          <w:sz w:val="24"/>
          <w:szCs w:val="24"/>
          <w:lang w:val="ro-RO" w:eastAsia="ro-RO"/>
        </w:rPr>
        <w:t xml:space="preserve">- </w:t>
      </w:r>
      <w:r w:rsidR="00015635" w:rsidRPr="002622A3">
        <w:rPr>
          <w:rStyle w:val="FontStyle20"/>
          <w:sz w:val="24"/>
          <w:szCs w:val="24"/>
          <w:lang w:val="ro-RO" w:eastAsia="ro-RO"/>
        </w:rPr>
        <w:t>Anexele nr. 1- 11</w:t>
      </w:r>
      <w:r w:rsidR="00AA34D4" w:rsidRPr="002622A3">
        <w:rPr>
          <w:rStyle w:val="FontStyle20"/>
          <w:sz w:val="24"/>
          <w:szCs w:val="24"/>
          <w:lang w:val="ro-RO" w:eastAsia="ro-RO"/>
        </w:rPr>
        <w:t xml:space="preserve"> fac parte integrantă din prezenta lege.</w:t>
      </w:r>
    </w:p>
    <w:p w14:paraId="7BA5D4E1" w14:textId="77777777" w:rsidR="00890EEF" w:rsidRPr="002622A3" w:rsidRDefault="00890EEF" w:rsidP="00965D80">
      <w:pPr>
        <w:pStyle w:val="Style6"/>
        <w:widowControl/>
        <w:spacing w:line="413" w:lineRule="exact"/>
        <w:ind w:firstLine="0"/>
        <w:rPr>
          <w:rFonts w:ascii="Arial" w:hAnsi="Arial" w:cs="Arial"/>
          <w:lang w:val="ro-RO"/>
        </w:rPr>
      </w:pPr>
    </w:p>
    <w:p w14:paraId="23E4ADB5" w14:textId="47A4865C" w:rsidR="00DF0F97" w:rsidRPr="002622A3" w:rsidRDefault="00DF0F97" w:rsidP="008D6498">
      <w:pPr>
        <w:pStyle w:val="BodyText2"/>
        <w:spacing w:line="413" w:lineRule="exact"/>
        <w:ind w:firstLine="731"/>
        <w:rPr>
          <w:rFonts w:ascii="Arial" w:hAnsi="Arial" w:cs="Arial"/>
          <w:b w:val="0"/>
          <w:i/>
          <w:sz w:val="24"/>
          <w:szCs w:val="24"/>
        </w:rPr>
      </w:pPr>
      <w:r w:rsidRPr="002622A3">
        <w:rPr>
          <w:rFonts w:ascii="Arial" w:hAnsi="Arial" w:cs="Arial"/>
          <w:b w:val="0"/>
          <w:i/>
          <w:sz w:val="24"/>
          <w:szCs w:val="24"/>
        </w:rPr>
        <w:t>Ace</w:t>
      </w:r>
      <w:r w:rsidR="00AA34D4" w:rsidRPr="002622A3">
        <w:rPr>
          <w:rFonts w:ascii="Arial" w:hAnsi="Arial" w:cs="Arial"/>
          <w:b w:val="0"/>
          <w:i/>
          <w:sz w:val="24"/>
          <w:szCs w:val="24"/>
        </w:rPr>
        <w:t>a</w:t>
      </w:r>
      <w:r w:rsidRPr="002622A3">
        <w:rPr>
          <w:rFonts w:ascii="Arial" w:hAnsi="Arial" w:cs="Arial"/>
          <w:b w:val="0"/>
          <w:i/>
          <w:sz w:val="24"/>
          <w:szCs w:val="24"/>
        </w:rPr>
        <w:t>st</w:t>
      </w:r>
      <w:r w:rsidR="00AA34D4" w:rsidRPr="002622A3">
        <w:rPr>
          <w:rFonts w:ascii="Arial" w:hAnsi="Arial" w:cs="Arial"/>
          <w:b w:val="0"/>
          <w:i/>
          <w:sz w:val="24"/>
          <w:szCs w:val="24"/>
        </w:rPr>
        <w:t xml:space="preserve">ă </w:t>
      </w:r>
      <w:r w:rsidRPr="002622A3">
        <w:rPr>
          <w:rFonts w:ascii="Arial" w:hAnsi="Arial" w:cs="Arial"/>
          <w:b w:val="0"/>
          <w:i/>
          <w:sz w:val="24"/>
          <w:szCs w:val="24"/>
        </w:rPr>
        <w:t>lege a fost adoptat</w:t>
      </w:r>
      <w:r w:rsidR="00D40B82" w:rsidRPr="002622A3">
        <w:rPr>
          <w:rFonts w:ascii="Arial" w:hAnsi="Arial" w:cs="Arial"/>
          <w:b w:val="0"/>
          <w:i/>
          <w:sz w:val="24"/>
          <w:szCs w:val="24"/>
        </w:rPr>
        <w:t>ă</w:t>
      </w:r>
      <w:r w:rsidRPr="002622A3">
        <w:rPr>
          <w:rFonts w:ascii="Arial" w:hAnsi="Arial" w:cs="Arial"/>
          <w:b w:val="0"/>
          <w:i/>
          <w:sz w:val="24"/>
          <w:szCs w:val="24"/>
        </w:rPr>
        <w:t xml:space="preserve"> de </w:t>
      </w:r>
      <w:r w:rsidR="00D40B82" w:rsidRPr="002622A3">
        <w:rPr>
          <w:rFonts w:ascii="Arial" w:hAnsi="Arial" w:cs="Arial"/>
          <w:b w:val="0"/>
          <w:i/>
          <w:sz w:val="24"/>
          <w:szCs w:val="24"/>
        </w:rPr>
        <w:t>Parlamentul României</w:t>
      </w:r>
      <w:r w:rsidRPr="002622A3">
        <w:rPr>
          <w:rFonts w:ascii="Arial" w:hAnsi="Arial" w:cs="Arial"/>
          <w:b w:val="0"/>
          <w:i/>
          <w:sz w:val="24"/>
          <w:szCs w:val="24"/>
        </w:rPr>
        <w:t xml:space="preserve">, cu respectarea prevederilor art. </w:t>
      </w:r>
      <w:r w:rsidR="00D40B82" w:rsidRPr="002622A3">
        <w:rPr>
          <w:rFonts w:ascii="Arial" w:hAnsi="Arial" w:cs="Arial"/>
          <w:b w:val="0"/>
          <w:i/>
          <w:sz w:val="24"/>
          <w:szCs w:val="24"/>
        </w:rPr>
        <w:t>65</w:t>
      </w:r>
      <w:r w:rsidRPr="002622A3">
        <w:rPr>
          <w:rFonts w:ascii="Arial" w:hAnsi="Arial" w:cs="Arial"/>
          <w:b w:val="0"/>
          <w:i/>
          <w:sz w:val="24"/>
          <w:szCs w:val="24"/>
        </w:rPr>
        <w:t xml:space="preserve"> alin. (</w:t>
      </w:r>
      <w:r w:rsidR="00D40B82" w:rsidRPr="002622A3">
        <w:rPr>
          <w:rFonts w:ascii="Arial" w:hAnsi="Arial" w:cs="Arial"/>
          <w:b w:val="0"/>
          <w:i/>
          <w:sz w:val="24"/>
          <w:szCs w:val="24"/>
        </w:rPr>
        <w:t>2</w:t>
      </w:r>
      <w:r w:rsidRPr="002622A3">
        <w:rPr>
          <w:rFonts w:ascii="Arial" w:hAnsi="Arial" w:cs="Arial"/>
          <w:b w:val="0"/>
          <w:i/>
          <w:sz w:val="24"/>
          <w:szCs w:val="24"/>
        </w:rPr>
        <w:t>)</w:t>
      </w:r>
      <w:r w:rsidR="00FF6173" w:rsidRPr="002622A3">
        <w:rPr>
          <w:rFonts w:ascii="Arial" w:hAnsi="Arial" w:cs="Arial"/>
          <w:b w:val="0"/>
          <w:i/>
          <w:sz w:val="24"/>
          <w:szCs w:val="24"/>
        </w:rPr>
        <w:t xml:space="preserve"> </w:t>
      </w:r>
      <w:r w:rsidR="00620F83" w:rsidRPr="002622A3">
        <w:rPr>
          <w:rFonts w:ascii="Arial" w:hAnsi="Arial" w:cs="Arial"/>
          <w:b w:val="0"/>
          <w:i/>
          <w:sz w:val="24"/>
          <w:szCs w:val="24"/>
        </w:rPr>
        <w:t>-</w:t>
      </w:r>
      <w:r w:rsidR="00E722CA" w:rsidRPr="002622A3">
        <w:rPr>
          <w:rFonts w:ascii="Arial" w:hAnsi="Arial" w:cs="Arial"/>
          <w:b w:val="0"/>
          <w:i/>
          <w:sz w:val="24"/>
          <w:szCs w:val="24"/>
        </w:rPr>
        <w:t>și</w:t>
      </w:r>
      <w:r w:rsidR="00D40B82" w:rsidRPr="002622A3">
        <w:rPr>
          <w:rFonts w:ascii="Arial" w:hAnsi="Arial" w:cs="Arial"/>
          <w:b w:val="0"/>
          <w:i/>
          <w:sz w:val="24"/>
          <w:szCs w:val="24"/>
        </w:rPr>
        <w:t xml:space="preserve"> ale art. 76 alin. (2)</w:t>
      </w:r>
      <w:r w:rsidRPr="002622A3">
        <w:rPr>
          <w:rFonts w:ascii="Arial" w:hAnsi="Arial" w:cs="Arial"/>
          <w:b w:val="0"/>
          <w:i/>
          <w:sz w:val="24"/>
          <w:szCs w:val="24"/>
        </w:rPr>
        <w:t xml:space="preserve"> din </w:t>
      </w:r>
      <w:r w:rsidR="00E722CA" w:rsidRPr="002622A3">
        <w:rPr>
          <w:rFonts w:ascii="Arial" w:hAnsi="Arial" w:cs="Arial"/>
          <w:b w:val="0"/>
          <w:i/>
          <w:sz w:val="24"/>
          <w:szCs w:val="24"/>
        </w:rPr>
        <w:t>Constituția</w:t>
      </w:r>
      <w:r w:rsidRPr="002622A3">
        <w:rPr>
          <w:rFonts w:ascii="Arial" w:hAnsi="Arial" w:cs="Arial"/>
          <w:b w:val="0"/>
          <w:i/>
          <w:sz w:val="24"/>
          <w:szCs w:val="24"/>
        </w:rPr>
        <w:t xml:space="preserve"> României, republicată.</w:t>
      </w:r>
    </w:p>
    <w:p w14:paraId="1C3C2D9F" w14:textId="63104CC3" w:rsidR="00470E4F" w:rsidRPr="002622A3" w:rsidRDefault="00470E4F" w:rsidP="008D6498">
      <w:pPr>
        <w:pStyle w:val="Subtitle"/>
        <w:spacing w:line="413" w:lineRule="exact"/>
        <w:ind w:firstLine="731"/>
        <w:jc w:val="both"/>
        <w:rPr>
          <w:rFonts w:ascii="Arial" w:hAnsi="Arial" w:cs="Arial"/>
          <w:b w:val="0"/>
          <w:sz w:val="24"/>
          <w:szCs w:val="24"/>
        </w:rPr>
      </w:pPr>
    </w:p>
    <w:p w14:paraId="035DB0B5" w14:textId="030FA4B4" w:rsidR="00585A8D" w:rsidRPr="002622A3" w:rsidRDefault="00585A8D" w:rsidP="008D6498">
      <w:pPr>
        <w:pStyle w:val="Subtitle"/>
        <w:spacing w:line="413" w:lineRule="exact"/>
        <w:ind w:firstLine="731"/>
        <w:jc w:val="both"/>
        <w:rPr>
          <w:rFonts w:ascii="Arial" w:hAnsi="Arial" w:cs="Arial"/>
          <w:b w:val="0"/>
          <w:sz w:val="24"/>
          <w:szCs w:val="24"/>
        </w:rPr>
      </w:pPr>
    </w:p>
    <w:p w14:paraId="0A2E413F" w14:textId="13BB325B" w:rsidR="00585A8D" w:rsidRPr="002622A3" w:rsidRDefault="00585A8D" w:rsidP="008D6498">
      <w:pPr>
        <w:pStyle w:val="Subtitle"/>
        <w:spacing w:line="413" w:lineRule="exact"/>
        <w:ind w:firstLine="731"/>
        <w:jc w:val="both"/>
        <w:rPr>
          <w:rFonts w:ascii="Arial" w:hAnsi="Arial" w:cs="Arial"/>
          <w:b w:val="0"/>
          <w:sz w:val="24"/>
          <w:szCs w:val="24"/>
        </w:rPr>
      </w:pPr>
    </w:p>
    <w:p w14:paraId="0F879B36" w14:textId="77777777" w:rsidR="00585A8D" w:rsidRPr="002622A3" w:rsidRDefault="00585A8D" w:rsidP="008D6498">
      <w:pPr>
        <w:pStyle w:val="Subtitle"/>
        <w:spacing w:line="413" w:lineRule="exact"/>
        <w:ind w:firstLine="731"/>
        <w:jc w:val="both"/>
        <w:rPr>
          <w:rFonts w:ascii="Arial" w:hAnsi="Arial" w:cs="Arial"/>
          <w:i/>
          <w:sz w:val="24"/>
          <w:szCs w:val="24"/>
        </w:rPr>
      </w:pPr>
    </w:p>
    <w:tbl>
      <w:tblPr>
        <w:tblW w:w="9614" w:type="dxa"/>
        <w:jc w:val="center"/>
        <w:tblLayout w:type="fixed"/>
        <w:tblLook w:val="0000" w:firstRow="0" w:lastRow="0" w:firstColumn="0" w:lastColumn="0" w:noHBand="0" w:noVBand="0"/>
      </w:tblPr>
      <w:tblGrid>
        <w:gridCol w:w="4727"/>
        <w:gridCol w:w="4887"/>
      </w:tblGrid>
      <w:tr w:rsidR="002622A3" w:rsidRPr="002622A3" w14:paraId="6B0D2907" w14:textId="77777777">
        <w:trPr>
          <w:jc w:val="center"/>
        </w:trPr>
        <w:tc>
          <w:tcPr>
            <w:tcW w:w="4727" w:type="dxa"/>
          </w:tcPr>
          <w:p w14:paraId="4BAEFE35" w14:textId="77777777" w:rsidR="00470E4F" w:rsidRPr="002622A3" w:rsidRDefault="00470E4F" w:rsidP="00470E4F">
            <w:pPr>
              <w:pStyle w:val="BodyText"/>
              <w:jc w:val="center"/>
              <w:rPr>
                <w:rFonts w:ascii="Arial" w:hAnsi="Arial" w:cs="Arial"/>
                <w:sz w:val="24"/>
                <w:szCs w:val="24"/>
                <w:lang w:val="ro-RO"/>
              </w:rPr>
            </w:pPr>
            <w:r w:rsidRPr="002622A3">
              <w:rPr>
                <w:rFonts w:ascii="Arial" w:hAnsi="Arial" w:cs="Arial"/>
                <w:sz w:val="24"/>
                <w:szCs w:val="24"/>
                <w:lang w:val="ro-RO"/>
              </w:rPr>
              <w:t>PREŞEDINTELE</w:t>
            </w:r>
          </w:p>
          <w:p w14:paraId="135B221B" w14:textId="77777777" w:rsidR="00470E4F" w:rsidRPr="002622A3" w:rsidRDefault="00470E4F" w:rsidP="00470E4F">
            <w:pPr>
              <w:pStyle w:val="BodyText"/>
              <w:jc w:val="center"/>
              <w:rPr>
                <w:rFonts w:ascii="Arial" w:hAnsi="Arial" w:cs="Arial"/>
                <w:sz w:val="24"/>
                <w:szCs w:val="24"/>
                <w:lang w:val="ro-RO"/>
              </w:rPr>
            </w:pPr>
            <w:r w:rsidRPr="002622A3">
              <w:rPr>
                <w:rFonts w:ascii="Arial" w:hAnsi="Arial" w:cs="Arial"/>
                <w:sz w:val="24"/>
                <w:szCs w:val="24"/>
                <w:lang w:val="ro-RO"/>
              </w:rPr>
              <w:t>CAMEREI  DEPUTAŢILOR</w:t>
            </w:r>
          </w:p>
          <w:p w14:paraId="2A381A09" w14:textId="77777777" w:rsidR="00470E4F" w:rsidRPr="002622A3" w:rsidRDefault="00470E4F" w:rsidP="00470E4F">
            <w:pPr>
              <w:pStyle w:val="BodyText"/>
              <w:jc w:val="center"/>
              <w:rPr>
                <w:rFonts w:ascii="Arial" w:hAnsi="Arial" w:cs="Arial"/>
                <w:sz w:val="24"/>
                <w:szCs w:val="24"/>
                <w:lang w:val="ro-RO"/>
              </w:rPr>
            </w:pPr>
          </w:p>
          <w:p w14:paraId="454B95E6" w14:textId="04188650" w:rsidR="00470E4F" w:rsidRPr="002622A3" w:rsidRDefault="009D2830" w:rsidP="00470E4F">
            <w:pPr>
              <w:pStyle w:val="BodyText"/>
              <w:jc w:val="center"/>
              <w:rPr>
                <w:rFonts w:ascii="Arial" w:hAnsi="Arial" w:cs="Arial"/>
                <w:sz w:val="24"/>
                <w:szCs w:val="24"/>
                <w:lang w:val="ro-RO"/>
              </w:rPr>
            </w:pPr>
            <w:r w:rsidRPr="002622A3">
              <w:rPr>
                <w:rFonts w:ascii="Arial" w:hAnsi="Arial" w:cs="Arial"/>
                <w:sz w:val="24"/>
                <w:szCs w:val="24"/>
                <w:lang w:val="ro-RO"/>
              </w:rPr>
              <w:t>Nicolae</w:t>
            </w:r>
            <w:r w:rsidR="002E6288" w:rsidRPr="002622A3">
              <w:rPr>
                <w:rFonts w:ascii="Arial" w:hAnsi="Arial" w:cs="Arial"/>
                <w:sz w:val="24"/>
                <w:szCs w:val="24"/>
                <w:lang w:val="ro-RO"/>
              </w:rPr>
              <w:t xml:space="preserve"> - Liviu Dragnea</w:t>
            </w:r>
          </w:p>
          <w:p w14:paraId="7FC26F18" w14:textId="77777777" w:rsidR="00470E4F" w:rsidRPr="002622A3" w:rsidRDefault="00470E4F" w:rsidP="00470E4F">
            <w:pPr>
              <w:pStyle w:val="BodyText"/>
              <w:jc w:val="center"/>
              <w:rPr>
                <w:rFonts w:ascii="Arial" w:hAnsi="Arial" w:cs="Arial"/>
                <w:sz w:val="24"/>
                <w:szCs w:val="24"/>
                <w:lang w:val="ro-RO"/>
              </w:rPr>
            </w:pPr>
          </w:p>
          <w:p w14:paraId="612CE40D" w14:textId="77777777" w:rsidR="00470E4F" w:rsidRPr="002622A3" w:rsidRDefault="00470E4F" w:rsidP="00470E4F">
            <w:pPr>
              <w:pStyle w:val="BodyText"/>
              <w:jc w:val="center"/>
              <w:rPr>
                <w:rFonts w:ascii="Arial" w:hAnsi="Arial" w:cs="Arial"/>
                <w:sz w:val="24"/>
                <w:szCs w:val="24"/>
                <w:lang w:val="ro-RO"/>
              </w:rPr>
            </w:pPr>
          </w:p>
        </w:tc>
        <w:tc>
          <w:tcPr>
            <w:tcW w:w="4887" w:type="dxa"/>
          </w:tcPr>
          <w:p w14:paraId="1235BC23" w14:textId="77777777" w:rsidR="00470E4F" w:rsidRPr="002622A3" w:rsidRDefault="00470E4F" w:rsidP="00470E4F">
            <w:pPr>
              <w:pStyle w:val="BodyText"/>
              <w:jc w:val="center"/>
              <w:rPr>
                <w:rFonts w:ascii="Arial" w:hAnsi="Arial" w:cs="Arial"/>
                <w:sz w:val="24"/>
                <w:szCs w:val="24"/>
                <w:lang w:val="ro-RO"/>
              </w:rPr>
            </w:pPr>
            <w:r w:rsidRPr="002622A3">
              <w:rPr>
                <w:rFonts w:ascii="Arial" w:hAnsi="Arial" w:cs="Arial"/>
                <w:sz w:val="24"/>
                <w:szCs w:val="24"/>
                <w:lang w:val="ro-RO"/>
              </w:rPr>
              <w:t>PREŞEDINTELE</w:t>
            </w:r>
          </w:p>
          <w:p w14:paraId="327F5665" w14:textId="77777777" w:rsidR="00470E4F" w:rsidRPr="002622A3" w:rsidRDefault="00470E4F" w:rsidP="00470E4F">
            <w:pPr>
              <w:pStyle w:val="BodyText"/>
              <w:jc w:val="center"/>
              <w:rPr>
                <w:rFonts w:ascii="Arial" w:hAnsi="Arial" w:cs="Arial"/>
                <w:sz w:val="24"/>
                <w:szCs w:val="24"/>
                <w:lang w:val="ro-RO"/>
              </w:rPr>
            </w:pPr>
            <w:r w:rsidRPr="002622A3">
              <w:rPr>
                <w:rFonts w:ascii="Arial" w:hAnsi="Arial" w:cs="Arial"/>
                <w:sz w:val="24"/>
                <w:szCs w:val="24"/>
                <w:lang w:val="ro-RO"/>
              </w:rPr>
              <w:t>SENATULUI</w:t>
            </w:r>
          </w:p>
          <w:p w14:paraId="59E877F0" w14:textId="77777777" w:rsidR="00470E4F" w:rsidRPr="002622A3" w:rsidRDefault="00470E4F" w:rsidP="00470E4F">
            <w:pPr>
              <w:pStyle w:val="BodyText"/>
              <w:jc w:val="center"/>
              <w:rPr>
                <w:rFonts w:ascii="Arial" w:hAnsi="Arial" w:cs="Arial"/>
                <w:sz w:val="24"/>
                <w:szCs w:val="24"/>
                <w:lang w:val="ro-RO"/>
              </w:rPr>
            </w:pPr>
          </w:p>
          <w:p w14:paraId="5A2225B3" w14:textId="7FF681D0" w:rsidR="009D2830" w:rsidRPr="002622A3" w:rsidRDefault="009D2830" w:rsidP="00470E4F">
            <w:pPr>
              <w:pStyle w:val="BodyText"/>
              <w:jc w:val="center"/>
              <w:rPr>
                <w:rFonts w:ascii="Arial" w:hAnsi="Arial" w:cs="Arial"/>
                <w:sz w:val="24"/>
                <w:szCs w:val="24"/>
                <w:lang w:val="ro-RO"/>
              </w:rPr>
            </w:pPr>
            <w:r w:rsidRPr="002622A3">
              <w:rPr>
                <w:rFonts w:ascii="Arial" w:hAnsi="Arial" w:cs="Arial"/>
                <w:sz w:val="24"/>
                <w:szCs w:val="24"/>
                <w:lang w:val="ro-RO"/>
              </w:rPr>
              <w:t>Călin</w:t>
            </w:r>
            <w:r w:rsidR="002E6288" w:rsidRPr="002622A3">
              <w:rPr>
                <w:rFonts w:ascii="Arial" w:hAnsi="Arial" w:cs="Arial"/>
                <w:sz w:val="24"/>
                <w:szCs w:val="24"/>
                <w:lang w:val="ro-RO"/>
              </w:rPr>
              <w:t xml:space="preserve"> </w:t>
            </w:r>
            <w:r w:rsidRPr="002622A3">
              <w:rPr>
                <w:rFonts w:ascii="Arial" w:hAnsi="Arial" w:cs="Arial"/>
                <w:sz w:val="24"/>
                <w:szCs w:val="24"/>
                <w:lang w:val="ro-RO"/>
              </w:rPr>
              <w:t>-</w:t>
            </w:r>
            <w:r w:rsidR="002E6288" w:rsidRPr="002622A3">
              <w:rPr>
                <w:rFonts w:ascii="Arial" w:hAnsi="Arial" w:cs="Arial"/>
                <w:sz w:val="24"/>
                <w:szCs w:val="24"/>
                <w:lang w:val="ro-RO"/>
              </w:rPr>
              <w:t xml:space="preserve"> </w:t>
            </w:r>
            <w:r w:rsidRPr="002622A3">
              <w:rPr>
                <w:rFonts w:ascii="Arial" w:hAnsi="Arial" w:cs="Arial"/>
                <w:sz w:val="24"/>
                <w:szCs w:val="24"/>
                <w:lang w:val="ro-RO"/>
              </w:rPr>
              <w:t>Constantin-Anton Popescu</w:t>
            </w:r>
            <w:r w:rsidR="002E6288" w:rsidRPr="002622A3">
              <w:rPr>
                <w:rFonts w:ascii="Arial" w:hAnsi="Arial" w:cs="Arial"/>
                <w:sz w:val="24"/>
                <w:szCs w:val="24"/>
                <w:lang w:val="ro-RO"/>
              </w:rPr>
              <w:t xml:space="preserve"> </w:t>
            </w:r>
            <w:r w:rsidRPr="002622A3">
              <w:rPr>
                <w:rFonts w:ascii="Arial" w:hAnsi="Arial" w:cs="Arial"/>
                <w:sz w:val="24"/>
                <w:szCs w:val="24"/>
                <w:lang w:val="ro-RO"/>
              </w:rPr>
              <w:t>-Tăriceanu</w:t>
            </w:r>
          </w:p>
        </w:tc>
      </w:tr>
    </w:tbl>
    <w:p w14:paraId="6ACC2694" w14:textId="77777777" w:rsidR="00470E4F" w:rsidRPr="002622A3" w:rsidRDefault="00E722CA" w:rsidP="00470E4F">
      <w:pPr>
        <w:jc w:val="both"/>
        <w:rPr>
          <w:rFonts w:ascii="Arial" w:hAnsi="Arial" w:cs="Arial"/>
          <w:sz w:val="24"/>
          <w:szCs w:val="24"/>
        </w:rPr>
      </w:pPr>
      <w:r w:rsidRPr="002622A3">
        <w:rPr>
          <w:rFonts w:ascii="Arial" w:hAnsi="Arial" w:cs="Arial"/>
          <w:sz w:val="24"/>
          <w:szCs w:val="24"/>
        </w:rPr>
        <w:t>București</w:t>
      </w:r>
      <w:r w:rsidR="00470E4F" w:rsidRPr="002622A3">
        <w:rPr>
          <w:rFonts w:ascii="Arial" w:hAnsi="Arial" w:cs="Arial"/>
          <w:sz w:val="24"/>
          <w:szCs w:val="24"/>
        </w:rPr>
        <w:t>,</w:t>
      </w:r>
    </w:p>
    <w:p w14:paraId="1A783C6E" w14:textId="66F8E312" w:rsidR="003F6E1F" w:rsidRPr="002622A3" w:rsidRDefault="00470E4F" w:rsidP="00470E4F">
      <w:pPr>
        <w:jc w:val="both"/>
        <w:rPr>
          <w:rFonts w:ascii="Arial" w:hAnsi="Arial" w:cs="Arial"/>
          <w:sz w:val="24"/>
          <w:szCs w:val="24"/>
        </w:rPr>
      </w:pPr>
      <w:r w:rsidRPr="002622A3">
        <w:rPr>
          <w:rFonts w:ascii="Arial" w:hAnsi="Arial" w:cs="Arial"/>
          <w:sz w:val="24"/>
          <w:szCs w:val="24"/>
        </w:rPr>
        <w:t>Nr.</w:t>
      </w:r>
    </w:p>
    <w:sectPr w:rsidR="003F6E1F" w:rsidRPr="002622A3" w:rsidSect="009F6E19">
      <w:headerReference w:type="even" r:id="rId10"/>
      <w:headerReference w:type="default" r:id="rId11"/>
      <w:pgSz w:w="11907" w:h="16840" w:code="9"/>
      <w:pgMar w:top="1077" w:right="850"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E9552" w14:textId="77777777" w:rsidR="0052417D" w:rsidRDefault="0052417D">
      <w:r>
        <w:separator/>
      </w:r>
    </w:p>
  </w:endnote>
  <w:endnote w:type="continuationSeparator" w:id="0">
    <w:p w14:paraId="265DA953" w14:textId="77777777" w:rsidR="0052417D" w:rsidRDefault="0052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etter Gothic MT">
    <w:altName w:val="MV Boli"/>
    <w:charset w:val="00"/>
    <w:family w:val="modern"/>
    <w:pitch w:val="variable"/>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Verdana">
    <w:panose1 w:val="020B0604030504040204"/>
    <w:charset w:val="EE"/>
    <w:family w:val="swiss"/>
    <w:pitch w:val="variable"/>
    <w:sig w:usb0="A0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B7823" w14:textId="77777777" w:rsidR="0052417D" w:rsidRDefault="0052417D">
      <w:r>
        <w:separator/>
      </w:r>
    </w:p>
  </w:footnote>
  <w:footnote w:type="continuationSeparator" w:id="0">
    <w:p w14:paraId="69B9F677" w14:textId="77777777" w:rsidR="0052417D" w:rsidRDefault="0052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641E7" w14:textId="77777777" w:rsidR="009A78EF" w:rsidRDefault="009A78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FAE866" w14:textId="77777777" w:rsidR="009A78EF" w:rsidRDefault="009A7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33ED" w14:textId="7684D3F9" w:rsidR="009A78EF" w:rsidRDefault="009A78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85C">
      <w:rPr>
        <w:rStyle w:val="PageNumber"/>
        <w:noProof/>
      </w:rPr>
      <w:t>2</w:t>
    </w:r>
    <w:r>
      <w:rPr>
        <w:rStyle w:val="PageNumber"/>
      </w:rPr>
      <w:fldChar w:fldCharType="end"/>
    </w:r>
  </w:p>
  <w:p w14:paraId="03B8BB5B" w14:textId="77777777" w:rsidR="009A78EF" w:rsidRDefault="009A7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00000014"/>
    <w:lvl w:ilvl="0">
      <w:start w:val="1"/>
      <w:numFmt w:val="lowerLetter"/>
      <w:pStyle w:val="Articole"/>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1">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2">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3">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4">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5">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6">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7">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lvl w:ilvl="8">
      <w:start w:val="1"/>
      <w:numFmt w:val="lowerLetter"/>
      <w:lvlText w:val="%1)"/>
      <w:lvlJc w:val="left"/>
      <w:rPr>
        <w:rFonts w:ascii="Arial Narrow" w:hAnsi="Arial Narrow" w:cs="Arial Narrow"/>
        <w:b w:val="0"/>
        <w:bCs w:val="0"/>
        <w:i w:val="0"/>
        <w:iCs w:val="0"/>
        <w:smallCaps w:val="0"/>
        <w:strike w:val="0"/>
        <w:color w:val="000000"/>
        <w:spacing w:val="-10"/>
        <w:w w:val="100"/>
        <w:position w:val="0"/>
        <w:sz w:val="28"/>
        <w:szCs w:val="28"/>
        <w:u w:val="none"/>
      </w:rPr>
    </w:lvl>
  </w:abstractNum>
  <w:abstractNum w:abstractNumId="1" w15:restartNumberingAfterBreak="0">
    <w:nsid w:val="024007B1"/>
    <w:multiLevelType w:val="multilevel"/>
    <w:tmpl w:val="7BC477B4"/>
    <w:lvl w:ilvl="0">
      <w:start w:val="1"/>
      <w:numFmt w:val="low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DA2620"/>
    <w:multiLevelType w:val="hybridMultilevel"/>
    <w:tmpl w:val="24C2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96DB6"/>
    <w:multiLevelType w:val="hybridMultilevel"/>
    <w:tmpl w:val="8B387DC8"/>
    <w:lvl w:ilvl="0" w:tplc="FEDCFDBA">
      <w:start w:val="1"/>
      <w:numFmt w:val="lowerLetter"/>
      <w:lvlText w:val="%1)"/>
      <w:lvlJc w:val="left"/>
      <w:pPr>
        <w:ind w:left="1080" w:hanging="360"/>
      </w:pPr>
      <w:rPr>
        <w:rFonts w:ascii="Times New Roman" w:hAnsi="Times New Roman" w:cs="Times New Roman" w:hint="default"/>
        <w:color w:val="FF0000"/>
        <w:sz w:val="28"/>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06576BF0"/>
    <w:multiLevelType w:val="singleLevel"/>
    <w:tmpl w:val="4CC45DCE"/>
    <w:lvl w:ilvl="0">
      <w:start w:val="3"/>
      <w:numFmt w:val="lowerLetter"/>
      <w:lvlText w:val="%1)"/>
      <w:legacy w:legacy="1" w:legacySpace="0" w:legacyIndent="288"/>
      <w:lvlJc w:val="left"/>
      <w:rPr>
        <w:rFonts w:ascii="Arial" w:hAnsi="Arial" w:cs="Arial" w:hint="default"/>
      </w:rPr>
    </w:lvl>
  </w:abstractNum>
  <w:abstractNum w:abstractNumId="5" w15:restartNumberingAfterBreak="0">
    <w:nsid w:val="0CE615E2"/>
    <w:multiLevelType w:val="singleLevel"/>
    <w:tmpl w:val="5A201B3E"/>
    <w:lvl w:ilvl="0">
      <w:start w:val="2"/>
      <w:numFmt w:val="decimal"/>
      <w:lvlText w:val="(%1)"/>
      <w:legacy w:legacy="1" w:legacySpace="0" w:legacyIndent="379"/>
      <w:lvlJc w:val="left"/>
      <w:rPr>
        <w:rFonts w:ascii="Arial" w:hAnsi="Arial" w:cs="Arial" w:hint="default"/>
      </w:rPr>
    </w:lvl>
  </w:abstractNum>
  <w:abstractNum w:abstractNumId="6" w15:restartNumberingAfterBreak="0">
    <w:nsid w:val="0D0A7245"/>
    <w:multiLevelType w:val="hybridMultilevel"/>
    <w:tmpl w:val="7BC477B4"/>
    <w:lvl w:ilvl="0" w:tplc="9DB0D990">
      <w:start w:val="1"/>
      <w:numFmt w:val="lowerLetter"/>
      <w:lvlText w:val="%1)"/>
      <w:lvlJc w:val="left"/>
      <w:pPr>
        <w:ind w:left="1080" w:hanging="360"/>
      </w:pPr>
      <w:rPr>
        <w:rFonts w:ascii="Arial" w:eastAsia="Times New Roman" w:hAnsi="Arial" w:cs="Arial"/>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1701F30"/>
    <w:multiLevelType w:val="singleLevel"/>
    <w:tmpl w:val="37F28F70"/>
    <w:lvl w:ilvl="0">
      <w:start w:val="2"/>
      <w:numFmt w:val="decimal"/>
      <w:lvlText w:val="(%1)"/>
      <w:legacy w:legacy="1" w:legacySpace="0" w:legacyIndent="340"/>
      <w:lvlJc w:val="left"/>
      <w:rPr>
        <w:rFonts w:ascii="Arial" w:hAnsi="Arial" w:cs="Arial" w:hint="default"/>
      </w:rPr>
    </w:lvl>
  </w:abstractNum>
  <w:abstractNum w:abstractNumId="8" w15:restartNumberingAfterBreak="0">
    <w:nsid w:val="180D6BF1"/>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9" w15:restartNumberingAfterBreak="0">
    <w:nsid w:val="243C5C89"/>
    <w:multiLevelType w:val="hybridMultilevel"/>
    <w:tmpl w:val="6DD02D78"/>
    <w:lvl w:ilvl="0" w:tplc="F3DCEB38">
      <w:start w:val="1"/>
      <w:numFmt w:val="lowerLetter"/>
      <w:lvlText w:val="%1)"/>
      <w:lvlJc w:val="left"/>
      <w:pPr>
        <w:ind w:left="1152" w:hanging="360"/>
      </w:pPr>
      <w:rPr>
        <w:rFonts w:hint="default"/>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10" w15:restartNumberingAfterBreak="0">
    <w:nsid w:val="293105FF"/>
    <w:multiLevelType w:val="hybridMultilevel"/>
    <w:tmpl w:val="532648D4"/>
    <w:lvl w:ilvl="0" w:tplc="9AF4F4F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295B525E"/>
    <w:multiLevelType w:val="singleLevel"/>
    <w:tmpl w:val="38F2209C"/>
    <w:lvl w:ilvl="0">
      <w:start w:val="7"/>
      <w:numFmt w:val="decimal"/>
      <w:lvlText w:val="(%1)"/>
      <w:legacy w:legacy="1" w:legacySpace="0" w:legacyIndent="393"/>
      <w:lvlJc w:val="left"/>
      <w:rPr>
        <w:rFonts w:ascii="Arial" w:hAnsi="Arial" w:cs="Arial" w:hint="default"/>
      </w:rPr>
    </w:lvl>
  </w:abstractNum>
  <w:abstractNum w:abstractNumId="12" w15:restartNumberingAfterBreak="0">
    <w:nsid w:val="2BAB7D8A"/>
    <w:multiLevelType w:val="multilevel"/>
    <w:tmpl w:val="F4F874F2"/>
    <w:lvl w:ilvl="0">
      <w:start w:val="1"/>
      <w:numFmt w:val="lowerLetter"/>
      <w:lvlText w:val="%1)"/>
      <w:lvlJc w:val="left"/>
      <w:pPr>
        <w:ind w:left="1155" w:hanging="375"/>
      </w:pPr>
      <w:rPr>
        <w:color w:val="2E74B5" w:themeColor="accent1" w:themeShade="BF"/>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3" w15:restartNumberingAfterBreak="0">
    <w:nsid w:val="2C545749"/>
    <w:multiLevelType w:val="singleLevel"/>
    <w:tmpl w:val="BDD88642"/>
    <w:lvl w:ilvl="0">
      <w:start w:val="1"/>
      <w:numFmt w:val="lowerLetter"/>
      <w:lvlText w:val="%1)"/>
      <w:legacy w:legacy="1" w:legacySpace="0" w:legacyIndent="307"/>
      <w:lvlJc w:val="left"/>
      <w:rPr>
        <w:rFonts w:ascii="Arial" w:hAnsi="Arial" w:cs="Arial" w:hint="default"/>
      </w:rPr>
    </w:lvl>
  </w:abstractNum>
  <w:abstractNum w:abstractNumId="14" w15:restartNumberingAfterBreak="0">
    <w:nsid w:val="2E3E4DA2"/>
    <w:multiLevelType w:val="hybridMultilevel"/>
    <w:tmpl w:val="65305194"/>
    <w:lvl w:ilvl="0" w:tplc="F75AD8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F5B18"/>
    <w:multiLevelType w:val="singleLevel"/>
    <w:tmpl w:val="D0BEB046"/>
    <w:lvl w:ilvl="0">
      <w:start w:val="3"/>
      <w:numFmt w:val="decimal"/>
      <w:lvlText w:val="(%1)"/>
      <w:legacy w:legacy="1" w:legacySpace="0" w:legacyIndent="360"/>
      <w:lvlJc w:val="left"/>
      <w:rPr>
        <w:rFonts w:ascii="Arial" w:hAnsi="Arial" w:cs="Arial" w:hint="default"/>
      </w:rPr>
    </w:lvl>
  </w:abstractNum>
  <w:abstractNum w:abstractNumId="16" w15:restartNumberingAfterBreak="0">
    <w:nsid w:val="33A74D7D"/>
    <w:multiLevelType w:val="singleLevel"/>
    <w:tmpl w:val="D3005B7A"/>
    <w:lvl w:ilvl="0">
      <w:start w:val="2"/>
      <w:numFmt w:val="decimal"/>
      <w:lvlText w:val="(%1)"/>
      <w:legacy w:legacy="1" w:legacySpace="0" w:legacyIndent="389"/>
      <w:lvlJc w:val="left"/>
      <w:rPr>
        <w:rFonts w:ascii="Arial" w:hAnsi="Arial" w:cs="Arial" w:hint="default"/>
      </w:rPr>
    </w:lvl>
  </w:abstractNum>
  <w:abstractNum w:abstractNumId="17" w15:restartNumberingAfterBreak="0">
    <w:nsid w:val="37672301"/>
    <w:multiLevelType w:val="hybridMultilevel"/>
    <w:tmpl w:val="53C87DB0"/>
    <w:lvl w:ilvl="0" w:tplc="21C26C3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39053566"/>
    <w:multiLevelType w:val="hybridMultilevel"/>
    <w:tmpl w:val="2C8EC4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A0A4AF4"/>
    <w:multiLevelType w:val="hybridMultilevel"/>
    <w:tmpl w:val="6414F21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3D400C2E"/>
    <w:multiLevelType w:val="hybridMultilevel"/>
    <w:tmpl w:val="0082F2C0"/>
    <w:lvl w:ilvl="0" w:tplc="48B6CCCE">
      <w:start w:val="1"/>
      <w:numFmt w:val="lowerLetter"/>
      <w:lvlText w:val="%1)"/>
      <w:lvlJc w:val="left"/>
      <w:pPr>
        <w:ind w:left="1440" w:hanging="360"/>
      </w:pPr>
      <w:rPr>
        <w:rFonts w:ascii="Arial" w:eastAsiaTheme="minorHAnsi" w:hAnsi="Arial" w:cs="Arial"/>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408C0327"/>
    <w:multiLevelType w:val="hybridMultilevel"/>
    <w:tmpl w:val="9BD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63498"/>
    <w:multiLevelType w:val="hybridMultilevel"/>
    <w:tmpl w:val="C332D026"/>
    <w:lvl w:ilvl="0" w:tplc="FCA6044C">
      <w:start w:val="1"/>
      <w:numFmt w:val="lowerLetter"/>
      <w:lvlText w:val="%1)"/>
      <w:lvlJc w:val="left"/>
      <w:pPr>
        <w:ind w:left="1440" w:hanging="360"/>
      </w:pPr>
      <w:rPr>
        <w:rFonts w:ascii="Arial" w:eastAsiaTheme="minorHAnsi" w:hAnsi="Arial" w:cs="Arial"/>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43990738"/>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24" w15:restartNumberingAfterBreak="0">
    <w:nsid w:val="4B9D105A"/>
    <w:multiLevelType w:val="hybridMultilevel"/>
    <w:tmpl w:val="8F96E8BE"/>
    <w:lvl w:ilvl="0" w:tplc="71065FF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DA502FE"/>
    <w:multiLevelType w:val="hybridMultilevel"/>
    <w:tmpl w:val="EE00FEA2"/>
    <w:lvl w:ilvl="0" w:tplc="1CF6729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8A637E"/>
    <w:multiLevelType w:val="singleLevel"/>
    <w:tmpl w:val="408CC06A"/>
    <w:lvl w:ilvl="0">
      <w:start w:val="2"/>
      <w:numFmt w:val="decimal"/>
      <w:lvlText w:val="(%1)"/>
      <w:legacy w:legacy="1" w:legacySpace="0" w:legacyIndent="374"/>
      <w:lvlJc w:val="left"/>
      <w:rPr>
        <w:rFonts w:ascii="Arial" w:hAnsi="Arial" w:cs="Arial" w:hint="default"/>
      </w:rPr>
    </w:lvl>
  </w:abstractNum>
  <w:abstractNum w:abstractNumId="27" w15:restartNumberingAfterBreak="0">
    <w:nsid w:val="64CD547B"/>
    <w:multiLevelType w:val="hybridMultilevel"/>
    <w:tmpl w:val="3C088B68"/>
    <w:lvl w:ilvl="0" w:tplc="2A382A62">
      <w:start w:val="1"/>
      <w:numFmt w:val="lowerLetter"/>
      <w:lvlText w:val="%1)"/>
      <w:lvlJc w:val="left"/>
      <w:pPr>
        <w:ind w:left="1152" w:hanging="360"/>
      </w:pPr>
      <w:rPr>
        <w:rFonts w:hint="default"/>
        <w:color w:val="FF0000"/>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8" w15:restartNumberingAfterBreak="0">
    <w:nsid w:val="699F3DB2"/>
    <w:multiLevelType w:val="singleLevel"/>
    <w:tmpl w:val="25324910"/>
    <w:lvl w:ilvl="0">
      <w:start w:val="1"/>
      <w:numFmt w:val="lowerLetter"/>
      <w:lvlText w:val="%1)"/>
      <w:legacy w:legacy="1" w:legacySpace="0" w:legacyIndent="312"/>
      <w:lvlJc w:val="left"/>
      <w:rPr>
        <w:rFonts w:ascii="Arial" w:hAnsi="Arial" w:cs="Arial" w:hint="default"/>
      </w:rPr>
    </w:lvl>
  </w:abstractNum>
  <w:abstractNum w:abstractNumId="29" w15:restartNumberingAfterBreak="0">
    <w:nsid w:val="6A093A4D"/>
    <w:multiLevelType w:val="hybridMultilevel"/>
    <w:tmpl w:val="41FAA84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A8D698A"/>
    <w:multiLevelType w:val="hybridMultilevel"/>
    <w:tmpl w:val="A94A2E54"/>
    <w:lvl w:ilvl="0" w:tplc="A0709316">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6EFA2CA2"/>
    <w:multiLevelType w:val="singleLevel"/>
    <w:tmpl w:val="DA9C3EDA"/>
    <w:lvl w:ilvl="0">
      <w:start w:val="2"/>
      <w:numFmt w:val="decimal"/>
      <w:lvlText w:val="(%1)"/>
      <w:legacy w:legacy="1" w:legacySpace="0" w:legacyIndent="384"/>
      <w:lvlJc w:val="left"/>
      <w:rPr>
        <w:rFonts w:ascii="Arial" w:hAnsi="Arial" w:cs="Arial" w:hint="default"/>
      </w:rPr>
    </w:lvl>
  </w:abstractNum>
  <w:abstractNum w:abstractNumId="32" w15:restartNumberingAfterBreak="0">
    <w:nsid w:val="7B0663E7"/>
    <w:multiLevelType w:val="hybridMultilevel"/>
    <w:tmpl w:val="854AC6AE"/>
    <w:lvl w:ilvl="0" w:tplc="3B20BDF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F5B2728"/>
    <w:multiLevelType w:val="hybridMultilevel"/>
    <w:tmpl w:val="A40AB9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6"/>
  </w:num>
  <w:num w:numId="4">
    <w:abstractNumId w:val="5"/>
  </w:num>
  <w:num w:numId="5">
    <w:abstractNumId w:val="15"/>
  </w:num>
  <w:num w:numId="6">
    <w:abstractNumId w:val="31"/>
  </w:num>
  <w:num w:numId="7">
    <w:abstractNumId w:val="23"/>
  </w:num>
  <w:num w:numId="8">
    <w:abstractNumId w:val="16"/>
  </w:num>
  <w:num w:numId="9">
    <w:abstractNumId w:val="16"/>
    <w:lvlOverride w:ilvl="0">
      <w:lvl w:ilvl="0">
        <w:start w:val="5"/>
        <w:numFmt w:val="decimal"/>
        <w:lvlText w:val="(%1)"/>
        <w:legacy w:legacy="1" w:legacySpace="0" w:legacyIndent="393"/>
        <w:lvlJc w:val="left"/>
        <w:rPr>
          <w:rFonts w:ascii="Arial" w:hAnsi="Arial" w:cs="Arial" w:hint="default"/>
        </w:rPr>
      </w:lvl>
    </w:lvlOverride>
  </w:num>
  <w:num w:numId="10">
    <w:abstractNumId w:val="28"/>
  </w:num>
  <w:num w:numId="11">
    <w:abstractNumId w:val="11"/>
  </w:num>
  <w:num w:numId="12">
    <w:abstractNumId w:val="13"/>
  </w:num>
  <w:num w:numId="13">
    <w:abstractNumId w:val="4"/>
  </w:num>
  <w:num w:numId="14">
    <w:abstractNumId w:val="8"/>
  </w:num>
  <w:num w:numId="15">
    <w:abstractNumId w:val="25"/>
  </w:num>
  <w:num w:numId="16">
    <w:abstractNumId w:val="30"/>
  </w:num>
  <w:num w:numId="17">
    <w:abstractNumId w:val="6"/>
  </w:num>
  <w:num w:numId="18">
    <w:abstractNumId w:val="1"/>
  </w:num>
  <w:num w:numId="19">
    <w:abstractNumId w:val="10"/>
  </w:num>
  <w:num w:numId="20">
    <w:abstractNumId w:val="9"/>
  </w:num>
  <w:num w:numId="21">
    <w:abstractNumId w:val="27"/>
  </w:num>
  <w:num w:numId="22">
    <w:abstractNumId w:val="17"/>
  </w:num>
  <w:num w:numId="23">
    <w:abstractNumId w:val="21"/>
  </w:num>
  <w:num w:numId="24">
    <w:abstractNumId w:val="3"/>
  </w:num>
  <w:num w:numId="25">
    <w:abstractNumId w:val="12"/>
  </w:num>
  <w:num w:numId="26">
    <w:abstractNumId w:val="24"/>
  </w:num>
  <w:num w:numId="27">
    <w:abstractNumId w:val="18"/>
  </w:num>
  <w:num w:numId="28">
    <w:abstractNumId w:val="3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3"/>
  </w:num>
  <w:num w:numId="32">
    <w:abstractNumId w:val="19"/>
  </w:num>
  <w:num w:numId="33">
    <w:abstractNumId w:val="2"/>
  </w:num>
  <w:num w:numId="34">
    <w:abstractNumId w:val="22"/>
  </w:num>
  <w:num w:numId="3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F9"/>
    <w:rsid w:val="00000A42"/>
    <w:rsid w:val="00002A9D"/>
    <w:rsid w:val="00005ADD"/>
    <w:rsid w:val="0000651E"/>
    <w:rsid w:val="00006CCF"/>
    <w:rsid w:val="00011134"/>
    <w:rsid w:val="00012281"/>
    <w:rsid w:val="00012E6E"/>
    <w:rsid w:val="00015635"/>
    <w:rsid w:val="00015CD0"/>
    <w:rsid w:val="00016261"/>
    <w:rsid w:val="000208DF"/>
    <w:rsid w:val="000224E0"/>
    <w:rsid w:val="00022813"/>
    <w:rsid w:val="00022B25"/>
    <w:rsid w:val="00024B04"/>
    <w:rsid w:val="00025F2A"/>
    <w:rsid w:val="000260FF"/>
    <w:rsid w:val="0002621D"/>
    <w:rsid w:val="0002661C"/>
    <w:rsid w:val="00026661"/>
    <w:rsid w:val="000266D7"/>
    <w:rsid w:val="00026887"/>
    <w:rsid w:val="00026B68"/>
    <w:rsid w:val="0003076C"/>
    <w:rsid w:val="00031687"/>
    <w:rsid w:val="00031FFE"/>
    <w:rsid w:val="00032BEE"/>
    <w:rsid w:val="00035003"/>
    <w:rsid w:val="000354E9"/>
    <w:rsid w:val="00035BA5"/>
    <w:rsid w:val="00035D85"/>
    <w:rsid w:val="00036046"/>
    <w:rsid w:val="000364D3"/>
    <w:rsid w:val="0003687F"/>
    <w:rsid w:val="00037623"/>
    <w:rsid w:val="00041237"/>
    <w:rsid w:val="00042D8A"/>
    <w:rsid w:val="00045C0B"/>
    <w:rsid w:val="00045CDC"/>
    <w:rsid w:val="00047447"/>
    <w:rsid w:val="00047A79"/>
    <w:rsid w:val="00050307"/>
    <w:rsid w:val="000519AF"/>
    <w:rsid w:val="00051A9B"/>
    <w:rsid w:val="00052F29"/>
    <w:rsid w:val="00053225"/>
    <w:rsid w:val="00053641"/>
    <w:rsid w:val="00053F36"/>
    <w:rsid w:val="00054164"/>
    <w:rsid w:val="00054807"/>
    <w:rsid w:val="00054AD6"/>
    <w:rsid w:val="00057350"/>
    <w:rsid w:val="000579EE"/>
    <w:rsid w:val="00061FA3"/>
    <w:rsid w:val="000661D0"/>
    <w:rsid w:val="00067231"/>
    <w:rsid w:val="000675BA"/>
    <w:rsid w:val="00067CE1"/>
    <w:rsid w:val="00067D1E"/>
    <w:rsid w:val="00070C7C"/>
    <w:rsid w:val="00071551"/>
    <w:rsid w:val="000717C3"/>
    <w:rsid w:val="000720F7"/>
    <w:rsid w:val="00072A11"/>
    <w:rsid w:val="00074B4C"/>
    <w:rsid w:val="00074F2A"/>
    <w:rsid w:val="00075DDD"/>
    <w:rsid w:val="00076113"/>
    <w:rsid w:val="00076F37"/>
    <w:rsid w:val="000771CA"/>
    <w:rsid w:val="00083643"/>
    <w:rsid w:val="00083BB8"/>
    <w:rsid w:val="0008434F"/>
    <w:rsid w:val="000844A6"/>
    <w:rsid w:val="0008526E"/>
    <w:rsid w:val="000859BA"/>
    <w:rsid w:val="00090109"/>
    <w:rsid w:val="00090526"/>
    <w:rsid w:val="00092849"/>
    <w:rsid w:val="00093A76"/>
    <w:rsid w:val="0009517F"/>
    <w:rsid w:val="00095C82"/>
    <w:rsid w:val="00096B9F"/>
    <w:rsid w:val="0009758F"/>
    <w:rsid w:val="00097C87"/>
    <w:rsid w:val="000A101B"/>
    <w:rsid w:val="000A1F75"/>
    <w:rsid w:val="000A3A64"/>
    <w:rsid w:val="000A5475"/>
    <w:rsid w:val="000A5677"/>
    <w:rsid w:val="000A65CB"/>
    <w:rsid w:val="000A6B19"/>
    <w:rsid w:val="000A72B5"/>
    <w:rsid w:val="000A7B15"/>
    <w:rsid w:val="000B038B"/>
    <w:rsid w:val="000B1B12"/>
    <w:rsid w:val="000B2176"/>
    <w:rsid w:val="000B4EE2"/>
    <w:rsid w:val="000B58DE"/>
    <w:rsid w:val="000B67D3"/>
    <w:rsid w:val="000B6D1B"/>
    <w:rsid w:val="000B7433"/>
    <w:rsid w:val="000C28D9"/>
    <w:rsid w:val="000C46DB"/>
    <w:rsid w:val="000C5F6E"/>
    <w:rsid w:val="000D0956"/>
    <w:rsid w:val="000D12C9"/>
    <w:rsid w:val="000D3C59"/>
    <w:rsid w:val="000D3E98"/>
    <w:rsid w:val="000D49F4"/>
    <w:rsid w:val="000D50C3"/>
    <w:rsid w:val="000D6378"/>
    <w:rsid w:val="000D664F"/>
    <w:rsid w:val="000D7469"/>
    <w:rsid w:val="000E226C"/>
    <w:rsid w:val="000E2547"/>
    <w:rsid w:val="000E2CE5"/>
    <w:rsid w:val="000E3530"/>
    <w:rsid w:val="000E38EC"/>
    <w:rsid w:val="000E3F1E"/>
    <w:rsid w:val="000E607C"/>
    <w:rsid w:val="000E6DEB"/>
    <w:rsid w:val="000F06C7"/>
    <w:rsid w:val="000F271A"/>
    <w:rsid w:val="000F4445"/>
    <w:rsid w:val="000F77DC"/>
    <w:rsid w:val="000F77E4"/>
    <w:rsid w:val="000F7A4D"/>
    <w:rsid w:val="000F7B04"/>
    <w:rsid w:val="00100BAA"/>
    <w:rsid w:val="0010223D"/>
    <w:rsid w:val="00103B2A"/>
    <w:rsid w:val="0010780E"/>
    <w:rsid w:val="0010782A"/>
    <w:rsid w:val="00107CD0"/>
    <w:rsid w:val="00110297"/>
    <w:rsid w:val="001107F5"/>
    <w:rsid w:val="001108B2"/>
    <w:rsid w:val="00111A05"/>
    <w:rsid w:val="001135EA"/>
    <w:rsid w:val="0011395E"/>
    <w:rsid w:val="00116D53"/>
    <w:rsid w:val="0012053C"/>
    <w:rsid w:val="00120679"/>
    <w:rsid w:val="00122C6E"/>
    <w:rsid w:val="001249D7"/>
    <w:rsid w:val="00124E93"/>
    <w:rsid w:val="001329E6"/>
    <w:rsid w:val="001335F8"/>
    <w:rsid w:val="00135CDF"/>
    <w:rsid w:val="0014061C"/>
    <w:rsid w:val="00141022"/>
    <w:rsid w:val="00143655"/>
    <w:rsid w:val="00143D08"/>
    <w:rsid w:val="001447D1"/>
    <w:rsid w:val="0014588F"/>
    <w:rsid w:val="00146434"/>
    <w:rsid w:val="00150C27"/>
    <w:rsid w:val="001514AE"/>
    <w:rsid w:val="00152C2F"/>
    <w:rsid w:val="00152C3E"/>
    <w:rsid w:val="00153B0E"/>
    <w:rsid w:val="00153B8C"/>
    <w:rsid w:val="00153E7D"/>
    <w:rsid w:val="00154877"/>
    <w:rsid w:val="00154C12"/>
    <w:rsid w:val="0015505E"/>
    <w:rsid w:val="00155F3B"/>
    <w:rsid w:val="00157A64"/>
    <w:rsid w:val="00157D07"/>
    <w:rsid w:val="00160DD8"/>
    <w:rsid w:val="001630F0"/>
    <w:rsid w:val="001631C8"/>
    <w:rsid w:val="001639EC"/>
    <w:rsid w:val="00163E6E"/>
    <w:rsid w:val="001649F1"/>
    <w:rsid w:val="00164EC6"/>
    <w:rsid w:val="00166657"/>
    <w:rsid w:val="0016709A"/>
    <w:rsid w:val="001677C1"/>
    <w:rsid w:val="00171A0F"/>
    <w:rsid w:val="0017246F"/>
    <w:rsid w:val="0017284A"/>
    <w:rsid w:val="001733C4"/>
    <w:rsid w:val="00173E2A"/>
    <w:rsid w:val="001748C7"/>
    <w:rsid w:val="001760DD"/>
    <w:rsid w:val="001765B7"/>
    <w:rsid w:val="00176882"/>
    <w:rsid w:val="00176EB1"/>
    <w:rsid w:val="00177A43"/>
    <w:rsid w:val="00177EE8"/>
    <w:rsid w:val="00181447"/>
    <w:rsid w:val="00181D64"/>
    <w:rsid w:val="00183908"/>
    <w:rsid w:val="001855ED"/>
    <w:rsid w:val="001856BA"/>
    <w:rsid w:val="0018578B"/>
    <w:rsid w:val="0018678F"/>
    <w:rsid w:val="00186929"/>
    <w:rsid w:val="001879B2"/>
    <w:rsid w:val="001903CA"/>
    <w:rsid w:val="001906CC"/>
    <w:rsid w:val="00193BBB"/>
    <w:rsid w:val="00193D94"/>
    <w:rsid w:val="00194638"/>
    <w:rsid w:val="00194D13"/>
    <w:rsid w:val="00197583"/>
    <w:rsid w:val="00197D9C"/>
    <w:rsid w:val="001A0CFE"/>
    <w:rsid w:val="001A253F"/>
    <w:rsid w:val="001A25A7"/>
    <w:rsid w:val="001A283D"/>
    <w:rsid w:val="001A2ABB"/>
    <w:rsid w:val="001A3641"/>
    <w:rsid w:val="001A3E32"/>
    <w:rsid w:val="001A45B4"/>
    <w:rsid w:val="001A536B"/>
    <w:rsid w:val="001A64D8"/>
    <w:rsid w:val="001A76A7"/>
    <w:rsid w:val="001B181B"/>
    <w:rsid w:val="001B2361"/>
    <w:rsid w:val="001B261A"/>
    <w:rsid w:val="001B321F"/>
    <w:rsid w:val="001B3BA9"/>
    <w:rsid w:val="001B542C"/>
    <w:rsid w:val="001B6344"/>
    <w:rsid w:val="001B7467"/>
    <w:rsid w:val="001B74A2"/>
    <w:rsid w:val="001B74D3"/>
    <w:rsid w:val="001C0DBE"/>
    <w:rsid w:val="001C12E9"/>
    <w:rsid w:val="001C17BC"/>
    <w:rsid w:val="001C303B"/>
    <w:rsid w:val="001C3E3E"/>
    <w:rsid w:val="001C3E82"/>
    <w:rsid w:val="001C5480"/>
    <w:rsid w:val="001C7237"/>
    <w:rsid w:val="001C762D"/>
    <w:rsid w:val="001C7B79"/>
    <w:rsid w:val="001D0770"/>
    <w:rsid w:val="001D223C"/>
    <w:rsid w:val="001D2E30"/>
    <w:rsid w:val="001D30F9"/>
    <w:rsid w:val="001D330F"/>
    <w:rsid w:val="001D55EB"/>
    <w:rsid w:val="001D748A"/>
    <w:rsid w:val="001D7659"/>
    <w:rsid w:val="001E1A11"/>
    <w:rsid w:val="001E2678"/>
    <w:rsid w:val="001E6A5F"/>
    <w:rsid w:val="001E7259"/>
    <w:rsid w:val="001E7629"/>
    <w:rsid w:val="001F05C0"/>
    <w:rsid w:val="001F09C7"/>
    <w:rsid w:val="001F0BE8"/>
    <w:rsid w:val="001F205D"/>
    <w:rsid w:val="001F6A57"/>
    <w:rsid w:val="002018BF"/>
    <w:rsid w:val="002058E9"/>
    <w:rsid w:val="0020625F"/>
    <w:rsid w:val="00207847"/>
    <w:rsid w:val="00207F80"/>
    <w:rsid w:val="00210509"/>
    <w:rsid w:val="0021156D"/>
    <w:rsid w:val="00213AC6"/>
    <w:rsid w:val="00213C06"/>
    <w:rsid w:val="00215559"/>
    <w:rsid w:val="00217A96"/>
    <w:rsid w:val="0022062E"/>
    <w:rsid w:val="002208BB"/>
    <w:rsid w:val="002211F9"/>
    <w:rsid w:val="00221270"/>
    <w:rsid w:val="00221BC0"/>
    <w:rsid w:val="00224D2A"/>
    <w:rsid w:val="002255E8"/>
    <w:rsid w:val="002259F9"/>
    <w:rsid w:val="00227111"/>
    <w:rsid w:val="00231409"/>
    <w:rsid w:val="00233011"/>
    <w:rsid w:val="00236C24"/>
    <w:rsid w:val="00242746"/>
    <w:rsid w:val="0024317F"/>
    <w:rsid w:val="00245625"/>
    <w:rsid w:val="00245631"/>
    <w:rsid w:val="002469E7"/>
    <w:rsid w:val="002472FD"/>
    <w:rsid w:val="00247F55"/>
    <w:rsid w:val="00251A2C"/>
    <w:rsid w:val="0025200A"/>
    <w:rsid w:val="00252FF3"/>
    <w:rsid w:val="00254620"/>
    <w:rsid w:val="00254686"/>
    <w:rsid w:val="00255937"/>
    <w:rsid w:val="002607F7"/>
    <w:rsid w:val="002622A3"/>
    <w:rsid w:val="00262587"/>
    <w:rsid w:val="00263B2F"/>
    <w:rsid w:val="00264149"/>
    <w:rsid w:val="002641A3"/>
    <w:rsid w:val="002644F8"/>
    <w:rsid w:val="00264A0F"/>
    <w:rsid w:val="002655A5"/>
    <w:rsid w:val="00266244"/>
    <w:rsid w:val="002662C6"/>
    <w:rsid w:val="002666BC"/>
    <w:rsid w:val="0026717E"/>
    <w:rsid w:val="00273260"/>
    <w:rsid w:val="002736BA"/>
    <w:rsid w:val="0027393D"/>
    <w:rsid w:val="002749E0"/>
    <w:rsid w:val="00282818"/>
    <w:rsid w:val="00282C20"/>
    <w:rsid w:val="00283999"/>
    <w:rsid w:val="00283A22"/>
    <w:rsid w:val="00283D59"/>
    <w:rsid w:val="002849F8"/>
    <w:rsid w:val="00284FD5"/>
    <w:rsid w:val="002854F9"/>
    <w:rsid w:val="00286031"/>
    <w:rsid w:val="00287EB2"/>
    <w:rsid w:val="00290040"/>
    <w:rsid w:val="00291059"/>
    <w:rsid w:val="0029120C"/>
    <w:rsid w:val="00291D4F"/>
    <w:rsid w:val="0029258F"/>
    <w:rsid w:val="002930D0"/>
    <w:rsid w:val="0029313B"/>
    <w:rsid w:val="00295404"/>
    <w:rsid w:val="002956F8"/>
    <w:rsid w:val="002963CA"/>
    <w:rsid w:val="002973D1"/>
    <w:rsid w:val="00297F5C"/>
    <w:rsid w:val="002A062B"/>
    <w:rsid w:val="002A1EA3"/>
    <w:rsid w:val="002A2556"/>
    <w:rsid w:val="002A2A5C"/>
    <w:rsid w:val="002A2FC7"/>
    <w:rsid w:val="002A330A"/>
    <w:rsid w:val="002A4F5C"/>
    <w:rsid w:val="002A6995"/>
    <w:rsid w:val="002A7C61"/>
    <w:rsid w:val="002B0DB4"/>
    <w:rsid w:val="002B1191"/>
    <w:rsid w:val="002B335D"/>
    <w:rsid w:val="002B44A1"/>
    <w:rsid w:val="002B47C4"/>
    <w:rsid w:val="002B518F"/>
    <w:rsid w:val="002B5526"/>
    <w:rsid w:val="002B61B7"/>
    <w:rsid w:val="002B7CDA"/>
    <w:rsid w:val="002C0ED2"/>
    <w:rsid w:val="002C15FC"/>
    <w:rsid w:val="002C1715"/>
    <w:rsid w:val="002C3F9B"/>
    <w:rsid w:val="002C4BB1"/>
    <w:rsid w:val="002C5348"/>
    <w:rsid w:val="002C5C1B"/>
    <w:rsid w:val="002C6F63"/>
    <w:rsid w:val="002D1716"/>
    <w:rsid w:val="002D21B1"/>
    <w:rsid w:val="002D2291"/>
    <w:rsid w:val="002D361B"/>
    <w:rsid w:val="002D4757"/>
    <w:rsid w:val="002D6149"/>
    <w:rsid w:val="002D67B8"/>
    <w:rsid w:val="002E072D"/>
    <w:rsid w:val="002E3154"/>
    <w:rsid w:val="002E4A86"/>
    <w:rsid w:val="002E6288"/>
    <w:rsid w:val="002E6F3C"/>
    <w:rsid w:val="002E734B"/>
    <w:rsid w:val="002E7F57"/>
    <w:rsid w:val="002F11A8"/>
    <w:rsid w:val="002F141D"/>
    <w:rsid w:val="002F157F"/>
    <w:rsid w:val="002F16A7"/>
    <w:rsid w:val="002F2CF7"/>
    <w:rsid w:val="002F38FE"/>
    <w:rsid w:val="002F5991"/>
    <w:rsid w:val="002F6C53"/>
    <w:rsid w:val="002F760D"/>
    <w:rsid w:val="0030131F"/>
    <w:rsid w:val="00302C56"/>
    <w:rsid w:val="00303542"/>
    <w:rsid w:val="00303C8B"/>
    <w:rsid w:val="00305A23"/>
    <w:rsid w:val="003072EB"/>
    <w:rsid w:val="003077F2"/>
    <w:rsid w:val="00311426"/>
    <w:rsid w:val="00311BA7"/>
    <w:rsid w:val="003120A7"/>
    <w:rsid w:val="00312F1B"/>
    <w:rsid w:val="00313421"/>
    <w:rsid w:val="00313E34"/>
    <w:rsid w:val="00314B15"/>
    <w:rsid w:val="00315907"/>
    <w:rsid w:val="00315A66"/>
    <w:rsid w:val="003177A7"/>
    <w:rsid w:val="0032088E"/>
    <w:rsid w:val="00321065"/>
    <w:rsid w:val="0032195A"/>
    <w:rsid w:val="003220C7"/>
    <w:rsid w:val="00322616"/>
    <w:rsid w:val="00322860"/>
    <w:rsid w:val="00322D18"/>
    <w:rsid w:val="00324AB0"/>
    <w:rsid w:val="00325BF4"/>
    <w:rsid w:val="003263F7"/>
    <w:rsid w:val="00333BA0"/>
    <w:rsid w:val="00333BFE"/>
    <w:rsid w:val="00334A31"/>
    <w:rsid w:val="00334F6C"/>
    <w:rsid w:val="00335776"/>
    <w:rsid w:val="003368A0"/>
    <w:rsid w:val="00340498"/>
    <w:rsid w:val="00340F4C"/>
    <w:rsid w:val="003427C4"/>
    <w:rsid w:val="00342A6F"/>
    <w:rsid w:val="00343569"/>
    <w:rsid w:val="00343F4E"/>
    <w:rsid w:val="00344AB8"/>
    <w:rsid w:val="00347634"/>
    <w:rsid w:val="003506A5"/>
    <w:rsid w:val="00351183"/>
    <w:rsid w:val="003513D3"/>
    <w:rsid w:val="00353E2B"/>
    <w:rsid w:val="003555C0"/>
    <w:rsid w:val="003602E9"/>
    <w:rsid w:val="00362D20"/>
    <w:rsid w:val="003631C3"/>
    <w:rsid w:val="003639AE"/>
    <w:rsid w:val="0036419C"/>
    <w:rsid w:val="00364DDA"/>
    <w:rsid w:val="00364F27"/>
    <w:rsid w:val="00365DEB"/>
    <w:rsid w:val="003668C7"/>
    <w:rsid w:val="003676B2"/>
    <w:rsid w:val="0037022C"/>
    <w:rsid w:val="0037061E"/>
    <w:rsid w:val="0037395B"/>
    <w:rsid w:val="0037476B"/>
    <w:rsid w:val="00374A87"/>
    <w:rsid w:val="00374BB5"/>
    <w:rsid w:val="00380179"/>
    <w:rsid w:val="00380DB7"/>
    <w:rsid w:val="00381981"/>
    <w:rsid w:val="00382202"/>
    <w:rsid w:val="00382323"/>
    <w:rsid w:val="003823FF"/>
    <w:rsid w:val="0038342A"/>
    <w:rsid w:val="00383C32"/>
    <w:rsid w:val="00385C60"/>
    <w:rsid w:val="00386584"/>
    <w:rsid w:val="003866D1"/>
    <w:rsid w:val="00390CDA"/>
    <w:rsid w:val="00391F71"/>
    <w:rsid w:val="00392ED3"/>
    <w:rsid w:val="00392F96"/>
    <w:rsid w:val="00394692"/>
    <w:rsid w:val="0039481C"/>
    <w:rsid w:val="00394E86"/>
    <w:rsid w:val="003958CF"/>
    <w:rsid w:val="003969BB"/>
    <w:rsid w:val="0039796E"/>
    <w:rsid w:val="003A2E11"/>
    <w:rsid w:val="003A33B5"/>
    <w:rsid w:val="003A3FD7"/>
    <w:rsid w:val="003A4F83"/>
    <w:rsid w:val="003A5AE8"/>
    <w:rsid w:val="003A5ECA"/>
    <w:rsid w:val="003A6593"/>
    <w:rsid w:val="003A6BB2"/>
    <w:rsid w:val="003B14E0"/>
    <w:rsid w:val="003B25EE"/>
    <w:rsid w:val="003B40BA"/>
    <w:rsid w:val="003B4144"/>
    <w:rsid w:val="003B5EED"/>
    <w:rsid w:val="003B659E"/>
    <w:rsid w:val="003B6695"/>
    <w:rsid w:val="003B73A7"/>
    <w:rsid w:val="003B75E5"/>
    <w:rsid w:val="003B7C14"/>
    <w:rsid w:val="003C05CC"/>
    <w:rsid w:val="003C1974"/>
    <w:rsid w:val="003C2A19"/>
    <w:rsid w:val="003C2CA0"/>
    <w:rsid w:val="003C34A1"/>
    <w:rsid w:val="003C4121"/>
    <w:rsid w:val="003C671B"/>
    <w:rsid w:val="003D290A"/>
    <w:rsid w:val="003D2B7A"/>
    <w:rsid w:val="003D324E"/>
    <w:rsid w:val="003D479D"/>
    <w:rsid w:val="003D48A4"/>
    <w:rsid w:val="003D6349"/>
    <w:rsid w:val="003D6730"/>
    <w:rsid w:val="003D77CF"/>
    <w:rsid w:val="003E2646"/>
    <w:rsid w:val="003E3696"/>
    <w:rsid w:val="003E4B99"/>
    <w:rsid w:val="003E5A59"/>
    <w:rsid w:val="003E7077"/>
    <w:rsid w:val="003E762D"/>
    <w:rsid w:val="003F157E"/>
    <w:rsid w:val="003F1C5D"/>
    <w:rsid w:val="003F4623"/>
    <w:rsid w:val="003F4890"/>
    <w:rsid w:val="003F602E"/>
    <w:rsid w:val="003F659C"/>
    <w:rsid w:val="003F6E1F"/>
    <w:rsid w:val="003F6EF3"/>
    <w:rsid w:val="003F7869"/>
    <w:rsid w:val="004015DC"/>
    <w:rsid w:val="0040188A"/>
    <w:rsid w:val="00402AB3"/>
    <w:rsid w:val="00404329"/>
    <w:rsid w:val="004043E7"/>
    <w:rsid w:val="0040562A"/>
    <w:rsid w:val="004076CC"/>
    <w:rsid w:val="00407BA3"/>
    <w:rsid w:val="00410763"/>
    <w:rsid w:val="0041081F"/>
    <w:rsid w:val="004160A5"/>
    <w:rsid w:val="00416989"/>
    <w:rsid w:val="0041757D"/>
    <w:rsid w:val="00417C13"/>
    <w:rsid w:val="0042025C"/>
    <w:rsid w:val="0042060A"/>
    <w:rsid w:val="00421C8D"/>
    <w:rsid w:val="004233F1"/>
    <w:rsid w:val="0042377A"/>
    <w:rsid w:val="00423A00"/>
    <w:rsid w:val="00423CA8"/>
    <w:rsid w:val="0042434E"/>
    <w:rsid w:val="004255E5"/>
    <w:rsid w:val="0043076C"/>
    <w:rsid w:val="004322B6"/>
    <w:rsid w:val="004362C0"/>
    <w:rsid w:val="00436627"/>
    <w:rsid w:val="00436B8B"/>
    <w:rsid w:val="00437924"/>
    <w:rsid w:val="004379F3"/>
    <w:rsid w:val="004402F0"/>
    <w:rsid w:val="00440611"/>
    <w:rsid w:val="00441E9E"/>
    <w:rsid w:val="00442C74"/>
    <w:rsid w:val="004438A9"/>
    <w:rsid w:val="00445497"/>
    <w:rsid w:val="00445606"/>
    <w:rsid w:val="0044635B"/>
    <w:rsid w:val="00451973"/>
    <w:rsid w:val="00454EB0"/>
    <w:rsid w:val="004566E9"/>
    <w:rsid w:val="004567E5"/>
    <w:rsid w:val="00456CB2"/>
    <w:rsid w:val="00457500"/>
    <w:rsid w:val="00457E40"/>
    <w:rsid w:val="00462257"/>
    <w:rsid w:val="0046304A"/>
    <w:rsid w:val="00466CFD"/>
    <w:rsid w:val="00466FE5"/>
    <w:rsid w:val="00467E0D"/>
    <w:rsid w:val="004707A5"/>
    <w:rsid w:val="00470904"/>
    <w:rsid w:val="00470B05"/>
    <w:rsid w:val="00470E4F"/>
    <w:rsid w:val="00471077"/>
    <w:rsid w:val="004715B6"/>
    <w:rsid w:val="00471AFA"/>
    <w:rsid w:val="00474D44"/>
    <w:rsid w:val="00475A1F"/>
    <w:rsid w:val="00477429"/>
    <w:rsid w:val="004774E1"/>
    <w:rsid w:val="00477D93"/>
    <w:rsid w:val="00481E99"/>
    <w:rsid w:val="00482186"/>
    <w:rsid w:val="00483942"/>
    <w:rsid w:val="00483CFA"/>
    <w:rsid w:val="00483DB7"/>
    <w:rsid w:val="00484C35"/>
    <w:rsid w:val="00484E8B"/>
    <w:rsid w:val="004877FF"/>
    <w:rsid w:val="0049148B"/>
    <w:rsid w:val="0049159E"/>
    <w:rsid w:val="0049407D"/>
    <w:rsid w:val="00496CFE"/>
    <w:rsid w:val="00496E29"/>
    <w:rsid w:val="00497C82"/>
    <w:rsid w:val="004A0212"/>
    <w:rsid w:val="004A1578"/>
    <w:rsid w:val="004A16EA"/>
    <w:rsid w:val="004A1F39"/>
    <w:rsid w:val="004A3B99"/>
    <w:rsid w:val="004A502F"/>
    <w:rsid w:val="004A5233"/>
    <w:rsid w:val="004A60CC"/>
    <w:rsid w:val="004A6C43"/>
    <w:rsid w:val="004A7148"/>
    <w:rsid w:val="004B0AEA"/>
    <w:rsid w:val="004B21E4"/>
    <w:rsid w:val="004B2926"/>
    <w:rsid w:val="004B3774"/>
    <w:rsid w:val="004B55AA"/>
    <w:rsid w:val="004B5E01"/>
    <w:rsid w:val="004B749C"/>
    <w:rsid w:val="004B757C"/>
    <w:rsid w:val="004B7C0B"/>
    <w:rsid w:val="004C09AC"/>
    <w:rsid w:val="004C0B45"/>
    <w:rsid w:val="004C11A4"/>
    <w:rsid w:val="004C2991"/>
    <w:rsid w:val="004C2A28"/>
    <w:rsid w:val="004C429C"/>
    <w:rsid w:val="004C5DD7"/>
    <w:rsid w:val="004D01E2"/>
    <w:rsid w:val="004D0B61"/>
    <w:rsid w:val="004D21F7"/>
    <w:rsid w:val="004D3832"/>
    <w:rsid w:val="004D3DA7"/>
    <w:rsid w:val="004D4199"/>
    <w:rsid w:val="004D6750"/>
    <w:rsid w:val="004D71F8"/>
    <w:rsid w:val="004D795A"/>
    <w:rsid w:val="004D7999"/>
    <w:rsid w:val="004E018F"/>
    <w:rsid w:val="004E01FB"/>
    <w:rsid w:val="004E0ABF"/>
    <w:rsid w:val="004E0F26"/>
    <w:rsid w:val="004E0FFA"/>
    <w:rsid w:val="004E2AAD"/>
    <w:rsid w:val="004E3D66"/>
    <w:rsid w:val="004E48C2"/>
    <w:rsid w:val="004E56F9"/>
    <w:rsid w:val="004E6773"/>
    <w:rsid w:val="004E6FDD"/>
    <w:rsid w:val="004F1D44"/>
    <w:rsid w:val="004F1F0F"/>
    <w:rsid w:val="004F2594"/>
    <w:rsid w:val="004F27D3"/>
    <w:rsid w:val="004F2875"/>
    <w:rsid w:val="004F3CB2"/>
    <w:rsid w:val="004F4022"/>
    <w:rsid w:val="004F4D8F"/>
    <w:rsid w:val="004F66E2"/>
    <w:rsid w:val="004F7C87"/>
    <w:rsid w:val="00500088"/>
    <w:rsid w:val="00502412"/>
    <w:rsid w:val="0050257C"/>
    <w:rsid w:val="005030A4"/>
    <w:rsid w:val="00503506"/>
    <w:rsid w:val="005036C7"/>
    <w:rsid w:val="00504148"/>
    <w:rsid w:val="00504FB2"/>
    <w:rsid w:val="00505E9C"/>
    <w:rsid w:val="00506761"/>
    <w:rsid w:val="00506871"/>
    <w:rsid w:val="005108DB"/>
    <w:rsid w:val="00510943"/>
    <w:rsid w:val="00511163"/>
    <w:rsid w:val="00511952"/>
    <w:rsid w:val="00512094"/>
    <w:rsid w:val="00512809"/>
    <w:rsid w:val="0051321B"/>
    <w:rsid w:val="00513693"/>
    <w:rsid w:val="0051388F"/>
    <w:rsid w:val="005142A6"/>
    <w:rsid w:val="00520078"/>
    <w:rsid w:val="0052156C"/>
    <w:rsid w:val="005238C8"/>
    <w:rsid w:val="0052417D"/>
    <w:rsid w:val="005243FC"/>
    <w:rsid w:val="005259AF"/>
    <w:rsid w:val="00526B4E"/>
    <w:rsid w:val="0053114D"/>
    <w:rsid w:val="00533CC2"/>
    <w:rsid w:val="00536323"/>
    <w:rsid w:val="00536529"/>
    <w:rsid w:val="00536E72"/>
    <w:rsid w:val="005373C4"/>
    <w:rsid w:val="00540DDC"/>
    <w:rsid w:val="00541B8E"/>
    <w:rsid w:val="005426E8"/>
    <w:rsid w:val="00542799"/>
    <w:rsid w:val="00543180"/>
    <w:rsid w:val="0054362A"/>
    <w:rsid w:val="00545496"/>
    <w:rsid w:val="005466A6"/>
    <w:rsid w:val="00550C5F"/>
    <w:rsid w:val="00551C68"/>
    <w:rsid w:val="00551FFC"/>
    <w:rsid w:val="00552223"/>
    <w:rsid w:val="00552D17"/>
    <w:rsid w:val="005531C2"/>
    <w:rsid w:val="0055390A"/>
    <w:rsid w:val="005543FC"/>
    <w:rsid w:val="0055635D"/>
    <w:rsid w:val="0055744E"/>
    <w:rsid w:val="00561A5D"/>
    <w:rsid w:val="00564ECD"/>
    <w:rsid w:val="005731A2"/>
    <w:rsid w:val="005757CF"/>
    <w:rsid w:val="005763DC"/>
    <w:rsid w:val="005764A9"/>
    <w:rsid w:val="005767E0"/>
    <w:rsid w:val="00581240"/>
    <w:rsid w:val="00581FF4"/>
    <w:rsid w:val="00583B27"/>
    <w:rsid w:val="00585A8D"/>
    <w:rsid w:val="00586674"/>
    <w:rsid w:val="00590C0B"/>
    <w:rsid w:val="00591214"/>
    <w:rsid w:val="00592FE3"/>
    <w:rsid w:val="00593812"/>
    <w:rsid w:val="0059561E"/>
    <w:rsid w:val="00596A05"/>
    <w:rsid w:val="00596A4D"/>
    <w:rsid w:val="00596DC2"/>
    <w:rsid w:val="00597590"/>
    <w:rsid w:val="005A15F0"/>
    <w:rsid w:val="005A22F2"/>
    <w:rsid w:val="005A2CAF"/>
    <w:rsid w:val="005A4C04"/>
    <w:rsid w:val="005A5BEA"/>
    <w:rsid w:val="005A7AE9"/>
    <w:rsid w:val="005B015F"/>
    <w:rsid w:val="005B1076"/>
    <w:rsid w:val="005B138C"/>
    <w:rsid w:val="005B2422"/>
    <w:rsid w:val="005B257F"/>
    <w:rsid w:val="005B2C0C"/>
    <w:rsid w:val="005B3A4E"/>
    <w:rsid w:val="005B47A6"/>
    <w:rsid w:val="005B4904"/>
    <w:rsid w:val="005B64B0"/>
    <w:rsid w:val="005B7654"/>
    <w:rsid w:val="005B7656"/>
    <w:rsid w:val="005C0B14"/>
    <w:rsid w:val="005C1594"/>
    <w:rsid w:val="005C1BE1"/>
    <w:rsid w:val="005C3E1B"/>
    <w:rsid w:val="005C668D"/>
    <w:rsid w:val="005D0625"/>
    <w:rsid w:val="005D0897"/>
    <w:rsid w:val="005D0CA7"/>
    <w:rsid w:val="005D127B"/>
    <w:rsid w:val="005D1920"/>
    <w:rsid w:val="005D2988"/>
    <w:rsid w:val="005D2E35"/>
    <w:rsid w:val="005D64B6"/>
    <w:rsid w:val="005D7068"/>
    <w:rsid w:val="005D7473"/>
    <w:rsid w:val="005E176A"/>
    <w:rsid w:val="005E23B4"/>
    <w:rsid w:val="005E2A79"/>
    <w:rsid w:val="005E2F55"/>
    <w:rsid w:val="005E35E1"/>
    <w:rsid w:val="005E38B6"/>
    <w:rsid w:val="005E5026"/>
    <w:rsid w:val="005E5375"/>
    <w:rsid w:val="005E5554"/>
    <w:rsid w:val="005E5B6C"/>
    <w:rsid w:val="005E5FA3"/>
    <w:rsid w:val="005E6382"/>
    <w:rsid w:val="005F1BAD"/>
    <w:rsid w:val="005F2207"/>
    <w:rsid w:val="005F241A"/>
    <w:rsid w:val="005F25B9"/>
    <w:rsid w:val="005F3819"/>
    <w:rsid w:val="005F4D6C"/>
    <w:rsid w:val="005F6186"/>
    <w:rsid w:val="00600E44"/>
    <w:rsid w:val="00601207"/>
    <w:rsid w:val="006035A4"/>
    <w:rsid w:val="00605B59"/>
    <w:rsid w:val="00605B9A"/>
    <w:rsid w:val="00607006"/>
    <w:rsid w:val="00610D26"/>
    <w:rsid w:val="00612A08"/>
    <w:rsid w:val="006149D6"/>
    <w:rsid w:val="006151B0"/>
    <w:rsid w:val="00615848"/>
    <w:rsid w:val="00616AFE"/>
    <w:rsid w:val="00620AE6"/>
    <w:rsid w:val="00620F83"/>
    <w:rsid w:val="00621D48"/>
    <w:rsid w:val="006220AB"/>
    <w:rsid w:val="00622209"/>
    <w:rsid w:val="00622317"/>
    <w:rsid w:val="00623FAC"/>
    <w:rsid w:val="00624FC4"/>
    <w:rsid w:val="00625DCE"/>
    <w:rsid w:val="00626185"/>
    <w:rsid w:val="00627ED8"/>
    <w:rsid w:val="00627F5C"/>
    <w:rsid w:val="006308D9"/>
    <w:rsid w:val="006316E3"/>
    <w:rsid w:val="0063378E"/>
    <w:rsid w:val="00635031"/>
    <w:rsid w:val="00635C30"/>
    <w:rsid w:val="00636324"/>
    <w:rsid w:val="00637CFE"/>
    <w:rsid w:val="00637EDC"/>
    <w:rsid w:val="00640A8E"/>
    <w:rsid w:val="00640C21"/>
    <w:rsid w:val="00640E1E"/>
    <w:rsid w:val="006426A9"/>
    <w:rsid w:val="006427C0"/>
    <w:rsid w:val="00643A44"/>
    <w:rsid w:val="00643BBB"/>
    <w:rsid w:val="00644ED1"/>
    <w:rsid w:val="00645155"/>
    <w:rsid w:val="0064563C"/>
    <w:rsid w:val="00645977"/>
    <w:rsid w:val="00645C2F"/>
    <w:rsid w:val="006463C5"/>
    <w:rsid w:val="006469E0"/>
    <w:rsid w:val="006506AD"/>
    <w:rsid w:val="00650E4C"/>
    <w:rsid w:val="0065190E"/>
    <w:rsid w:val="00651DE8"/>
    <w:rsid w:val="006543C8"/>
    <w:rsid w:val="00655202"/>
    <w:rsid w:val="00655506"/>
    <w:rsid w:val="00655B7F"/>
    <w:rsid w:val="00655D4F"/>
    <w:rsid w:val="00657E8E"/>
    <w:rsid w:val="006608D9"/>
    <w:rsid w:val="00660A57"/>
    <w:rsid w:val="00660C61"/>
    <w:rsid w:val="00661182"/>
    <w:rsid w:val="006633A9"/>
    <w:rsid w:val="006634EB"/>
    <w:rsid w:val="00663A5F"/>
    <w:rsid w:val="006644A3"/>
    <w:rsid w:val="00665FA4"/>
    <w:rsid w:val="00666CF2"/>
    <w:rsid w:val="006675FC"/>
    <w:rsid w:val="006676AA"/>
    <w:rsid w:val="00667DC7"/>
    <w:rsid w:val="00670D2B"/>
    <w:rsid w:val="00670F73"/>
    <w:rsid w:val="00671378"/>
    <w:rsid w:val="0067225B"/>
    <w:rsid w:val="00672270"/>
    <w:rsid w:val="00672C1A"/>
    <w:rsid w:val="006745E1"/>
    <w:rsid w:val="00675307"/>
    <w:rsid w:val="00675A3F"/>
    <w:rsid w:val="00675F77"/>
    <w:rsid w:val="0067643E"/>
    <w:rsid w:val="00682B8A"/>
    <w:rsid w:val="00683DFA"/>
    <w:rsid w:val="00683E79"/>
    <w:rsid w:val="00684067"/>
    <w:rsid w:val="0069029F"/>
    <w:rsid w:val="00690F6D"/>
    <w:rsid w:val="00691768"/>
    <w:rsid w:val="00692E0C"/>
    <w:rsid w:val="0069306F"/>
    <w:rsid w:val="00693781"/>
    <w:rsid w:val="006938EB"/>
    <w:rsid w:val="006940B5"/>
    <w:rsid w:val="006941A2"/>
    <w:rsid w:val="006949F9"/>
    <w:rsid w:val="0069512E"/>
    <w:rsid w:val="00695174"/>
    <w:rsid w:val="00696775"/>
    <w:rsid w:val="00696B65"/>
    <w:rsid w:val="00697FD3"/>
    <w:rsid w:val="006A21AC"/>
    <w:rsid w:val="006A24DF"/>
    <w:rsid w:val="006A2BB0"/>
    <w:rsid w:val="006A36F5"/>
    <w:rsid w:val="006A4F3F"/>
    <w:rsid w:val="006A5056"/>
    <w:rsid w:val="006B2720"/>
    <w:rsid w:val="006B468A"/>
    <w:rsid w:val="006B5A4B"/>
    <w:rsid w:val="006B72D6"/>
    <w:rsid w:val="006C07B8"/>
    <w:rsid w:val="006C1264"/>
    <w:rsid w:val="006C1321"/>
    <w:rsid w:val="006C20B5"/>
    <w:rsid w:val="006C2CE1"/>
    <w:rsid w:val="006C6A25"/>
    <w:rsid w:val="006C6ACE"/>
    <w:rsid w:val="006C740D"/>
    <w:rsid w:val="006C7988"/>
    <w:rsid w:val="006D01C0"/>
    <w:rsid w:val="006D0BC9"/>
    <w:rsid w:val="006D18D8"/>
    <w:rsid w:val="006D40E3"/>
    <w:rsid w:val="006D5FBE"/>
    <w:rsid w:val="006D7255"/>
    <w:rsid w:val="006E0211"/>
    <w:rsid w:val="006E138E"/>
    <w:rsid w:val="006E1649"/>
    <w:rsid w:val="006E170C"/>
    <w:rsid w:val="006E2210"/>
    <w:rsid w:val="006E2339"/>
    <w:rsid w:val="006E4364"/>
    <w:rsid w:val="006E7C86"/>
    <w:rsid w:val="006F155D"/>
    <w:rsid w:val="006F2514"/>
    <w:rsid w:val="006F252C"/>
    <w:rsid w:val="006F4F23"/>
    <w:rsid w:val="006F583D"/>
    <w:rsid w:val="006F5DB5"/>
    <w:rsid w:val="007005F9"/>
    <w:rsid w:val="007013E6"/>
    <w:rsid w:val="00701DFB"/>
    <w:rsid w:val="00703176"/>
    <w:rsid w:val="00703275"/>
    <w:rsid w:val="00703B78"/>
    <w:rsid w:val="0070448D"/>
    <w:rsid w:val="00704FF3"/>
    <w:rsid w:val="00706691"/>
    <w:rsid w:val="00706C98"/>
    <w:rsid w:val="00706C9C"/>
    <w:rsid w:val="007154A9"/>
    <w:rsid w:val="00717A8D"/>
    <w:rsid w:val="0072037E"/>
    <w:rsid w:val="00724430"/>
    <w:rsid w:val="00725D72"/>
    <w:rsid w:val="0072662A"/>
    <w:rsid w:val="00733E62"/>
    <w:rsid w:val="0073433E"/>
    <w:rsid w:val="007350C6"/>
    <w:rsid w:val="007367ED"/>
    <w:rsid w:val="00741F0A"/>
    <w:rsid w:val="00742537"/>
    <w:rsid w:val="00743167"/>
    <w:rsid w:val="00743714"/>
    <w:rsid w:val="00744003"/>
    <w:rsid w:val="00747B68"/>
    <w:rsid w:val="00752161"/>
    <w:rsid w:val="00752E67"/>
    <w:rsid w:val="00754014"/>
    <w:rsid w:val="00761140"/>
    <w:rsid w:val="00766555"/>
    <w:rsid w:val="00767825"/>
    <w:rsid w:val="007716A8"/>
    <w:rsid w:val="0077251E"/>
    <w:rsid w:val="0077613A"/>
    <w:rsid w:val="00777B2A"/>
    <w:rsid w:val="00783B7B"/>
    <w:rsid w:val="007845A0"/>
    <w:rsid w:val="00784B95"/>
    <w:rsid w:val="00795E11"/>
    <w:rsid w:val="0079682E"/>
    <w:rsid w:val="0079716C"/>
    <w:rsid w:val="007971F2"/>
    <w:rsid w:val="007973F5"/>
    <w:rsid w:val="007A0EC9"/>
    <w:rsid w:val="007A191D"/>
    <w:rsid w:val="007A3FE3"/>
    <w:rsid w:val="007A437A"/>
    <w:rsid w:val="007A5BF6"/>
    <w:rsid w:val="007A6F98"/>
    <w:rsid w:val="007A7773"/>
    <w:rsid w:val="007B00EA"/>
    <w:rsid w:val="007B08D0"/>
    <w:rsid w:val="007B1F32"/>
    <w:rsid w:val="007B42D4"/>
    <w:rsid w:val="007B4F32"/>
    <w:rsid w:val="007B6784"/>
    <w:rsid w:val="007B689F"/>
    <w:rsid w:val="007B74FD"/>
    <w:rsid w:val="007B7C9B"/>
    <w:rsid w:val="007B7EBE"/>
    <w:rsid w:val="007B7FE2"/>
    <w:rsid w:val="007C060C"/>
    <w:rsid w:val="007C4700"/>
    <w:rsid w:val="007C56B2"/>
    <w:rsid w:val="007C5CE6"/>
    <w:rsid w:val="007C6A2C"/>
    <w:rsid w:val="007D0A1C"/>
    <w:rsid w:val="007D2429"/>
    <w:rsid w:val="007D4BE3"/>
    <w:rsid w:val="007D5DFA"/>
    <w:rsid w:val="007D658F"/>
    <w:rsid w:val="007E00C8"/>
    <w:rsid w:val="007E0605"/>
    <w:rsid w:val="007E3945"/>
    <w:rsid w:val="007E4DCC"/>
    <w:rsid w:val="007E7204"/>
    <w:rsid w:val="007E72EC"/>
    <w:rsid w:val="007F0100"/>
    <w:rsid w:val="007F02E6"/>
    <w:rsid w:val="007F1454"/>
    <w:rsid w:val="007F248B"/>
    <w:rsid w:val="007F2B82"/>
    <w:rsid w:val="007F3C02"/>
    <w:rsid w:val="007F3D8C"/>
    <w:rsid w:val="007F4708"/>
    <w:rsid w:val="007F4BEE"/>
    <w:rsid w:val="007F5559"/>
    <w:rsid w:val="007F688E"/>
    <w:rsid w:val="007F6D5C"/>
    <w:rsid w:val="00800631"/>
    <w:rsid w:val="00800A2E"/>
    <w:rsid w:val="00800CF5"/>
    <w:rsid w:val="00801537"/>
    <w:rsid w:val="008028C6"/>
    <w:rsid w:val="00802A4C"/>
    <w:rsid w:val="00805251"/>
    <w:rsid w:val="008053F3"/>
    <w:rsid w:val="008108B5"/>
    <w:rsid w:val="00810E34"/>
    <w:rsid w:val="0081169F"/>
    <w:rsid w:val="00811B5D"/>
    <w:rsid w:val="00812128"/>
    <w:rsid w:val="00813270"/>
    <w:rsid w:val="00813817"/>
    <w:rsid w:val="00816396"/>
    <w:rsid w:val="008165B0"/>
    <w:rsid w:val="0081668A"/>
    <w:rsid w:val="00820417"/>
    <w:rsid w:val="00821045"/>
    <w:rsid w:val="0082114F"/>
    <w:rsid w:val="008217EE"/>
    <w:rsid w:val="00821BD5"/>
    <w:rsid w:val="0082334A"/>
    <w:rsid w:val="008240BB"/>
    <w:rsid w:val="00824184"/>
    <w:rsid w:val="00825EFC"/>
    <w:rsid w:val="008313C7"/>
    <w:rsid w:val="00832CE4"/>
    <w:rsid w:val="00834527"/>
    <w:rsid w:val="00835400"/>
    <w:rsid w:val="0083749B"/>
    <w:rsid w:val="00837F09"/>
    <w:rsid w:val="008401E0"/>
    <w:rsid w:val="00842819"/>
    <w:rsid w:val="0084313C"/>
    <w:rsid w:val="00843204"/>
    <w:rsid w:val="00844D59"/>
    <w:rsid w:val="00846C44"/>
    <w:rsid w:val="00850314"/>
    <w:rsid w:val="00851624"/>
    <w:rsid w:val="00851F4A"/>
    <w:rsid w:val="00852D4C"/>
    <w:rsid w:val="00852F12"/>
    <w:rsid w:val="00855257"/>
    <w:rsid w:val="00857B18"/>
    <w:rsid w:val="0086143E"/>
    <w:rsid w:val="00861FE7"/>
    <w:rsid w:val="00863823"/>
    <w:rsid w:val="0086642D"/>
    <w:rsid w:val="00866D51"/>
    <w:rsid w:val="00867F3F"/>
    <w:rsid w:val="00873C35"/>
    <w:rsid w:val="00876656"/>
    <w:rsid w:val="008824DA"/>
    <w:rsid w:val="00882958"/>
    <w:rsid w:val="008848F5"/>
    <w:rsid w:val="00885E51"/>
    <w:rsid w:val="008879B0"/>
    <w:rsid w:val="00887AD6"/>
    <w:rsid w:val="00887EEA"/>
    <w:rsid w:val="00887F37"/>
    <w:rsid w:val="0089009E"/>
    <w:rsid w:val="00890DD3"/>
    <w:rsid w:val="00890EEF"/>
    <w:rsid w:val="008949B1"/>
    <w:rsid w:val="00894D89"/>
    <w:rsid w:val="00895A1F"/>
    <w:rsid w:val="00895A4E"/>
    <w:rsid w:val="00895B94"/>
    <w:rsid w:val="00895EDB"/>
    <w:rsid w:val="008A2BA4"/>
    <w:rsid w:val="008A2D92"/>
    <w:rsid w:val="008A3A8D"/>
    <w:rsid w:val="008A48FC"/>
    <w:rsid w:val="008A4C16"/>
    <w:rsid w:val="008A4F20"/>
    <w:rsid w:val="008A6E29"/>
    <w:rsid w:val="008A7AB0"/>
    <w:rsid w:val="008B05A5"/>
    <w:rsid w:val="008B085E"/>
    <w:rsid w:val="008B3649"/>
    <w:rsid w:val="008B57BA"/>
    <w:rsid w:val="008B5EF4"/>
    <w:rsid w:val="008B5FD1"/>
    <w:rsid w:val="008B65E2"/>
    <w:rsid w:val="008C1EEF"/>
    <w:rsid w:val="008C6D63"/>
    <w:rsid w:val="008C70C1"/>
    <w:rsid w:val="008D1E6D"/>
    <w:rsid w:val="008D3A14"/>
    <w:rsid w:val="008D4E46"/>
    <w:rsid w:val="008D6498"/>
    <w:rsid w:val="008E2561"/>
    <w:rsid w:val="008E37F5"/>
    <w:rsid w:val="008E709E"/>
    <w:rsid w:val="008F3B37"/>
    <w:rsid w:val="008F40B6"/>
    <w:rsid w:val="008F4203"/>
    <w:rsid w:val="008F44AB"/>
    <w:rsid w:val="008F47A1"/>
    <w:rsid w:val="008F4F16"/>
    <w:rsid w:val="008F56BA"/>
    <w:rsid w:val="008F5CA9"/>
    <w:rsid w:val="008F73E5"/>
    <w:rsid w:val="009004A0"/>
    <w:rsid w:val="0090059A"/>
    <w:rsid w:val="00905D64"/>
    <w:rsid w:val="00905E2C"/>
    <w:rsid w:val="009062E4"/>
    <w:rsid w:val="009063E8"/>
    <w:rsid w:val="00906E68"/>
    <w:rsid w:val="00913689"/>
    <w:rsid w:val="009139E2"/>
    <w:rsid w:val="00914CE8"/>
    <w:rsid w:val="0091555B"/>
    <w:rsid w:val="009155E7"/>
    <w:rsid w:val="0092348A"/>
    <w:rsid w:val="00924404"/>
    <w:rsid w:val="009248D4"/>
    <w:rsid w:val="009250E3"/>
    <w:rsid w:val="00925641"/>
    <w:rsid w:val="009262F5"/>
    <w:rsid w:val="009272C5"/>
    <w:rsid w:val="009279D6"/>
    <w:rsid w:val="0093049E"/>
    <w:rsid w:val="0093079E"/>
    <w:rsid w:val="009312FB"/>
    <w:rsid w:val="00933583"/>
    <w:rsid w:val="00934020"/>
    <w:rsid w:val="00935DEE"/>
    <w:rsid w:val="00935F59"/>
    <w:rsid w:val="00936FD3"/>
    <w:rsid w:val="00937002"/>
    <w:rsid w:val="00940AE9"/>
    <w:rsid w:val="009414A6"/>
    <w:rsid w:val="009417D7"/>
    <w:rsid w:val="00941C6F"/>
    <w:rsid w:val="00941DC2"/>
    <w:rsid w:val="00942F47"/>
    <w:rsid w:val="0094511B"/>
    <w:rsid w:val="00945BE8"/>
    <w:rsid w:val="009464C2"/>
    <w:rsid w:val="0094681E"/>
    <w:rsid w:val="00946C9C"/>
    <w:rsid w:val="00947FA4"/>
    <w:rsid w:val="00950426"/>
    <w:rsid w:val="00950504"/>
    <w:rsid w:val="009506BD"/>
    <w:rsid w:val="0095108D"/>
    <w:rsid w:val="00951EF3"/>
    <w:rsid w:val="0095258A"/>
    <w:rsid w:val="009525C4"/>
    <w:rsid w:val="009532AF"/>
    <w:rsid w:val="00953C94"/>
    <w:rsid w:val="00954708"/>
    <w:rsid w:val="0095717A"/>
    <w:rsid w:val="00960242"/>
    <w:rsid w:val="00960C9B"/>
    <w:rsid w:val="0096117E"/>
    <w:rsid w:val="00963786"/>
    <w:rsid w:val="0096588F"/>
    <w:rsid w:val="00965D80"/>
    <w:rsid w:val="00965DF5"/>
    <w:rsid w:val="00966826"/>
    <w:rsid w:val="009668B2"/>
    <w:rsid w:val="00966CED"/>
    <w:rsid w:val="00966F4C"/>
    <w:rsid w:val="00967297"/>
    <w:rsid w:val="00967E73"/>
    <w:rsid w:val="0097163A"/>
    <w:rsid w:val="009722B2"/>
    <w:rsid w:val="00973405"/>
    <w:rsid w:val="0097381A"/>
    <w:rsid w:val="009746E3"/>
    <w:rsid w:val="009750D5"/>
    <w:rsid w:val="00975BBD"/>
    <w:rsid w:val="00975CD3"/>
    <w:rsid w:val="009764DD"/>
    <w:rsid w:val="009768AC"/>
    <w:rsid w:val="00976DA4"/>
    <w:rsid w:val="00976F8B"/>
    <w:rsid w:val="009832AB"/>
    <w:rsid w:val="009862CE"/>
    <w:rsid w:val="00986365"/>
    <w:rsid w:val="00986FFC"/>
    <w:rsid w:val="00990615"/>
    <w:rsid w:val="00990BEB"/>
    <w:rsid w:val="00991CAE"/>
    <w:rsid w:val="00992D3F"/>
    <w:rsid w:val="00992E9D"/>
    <w:rsid w:val="00993403"/>
    <w:rsid w:val="0099358C"/>
    <w:rsid w:val="00995308"/>
    <w:rsid w:val="009954FF"/>
    <w:rsid w:val="00996B74"/>
    <w:rsid w:val="009974F6"/>
    <w:rsid w:val="00997B35"/>
    <w:rsid w:val="009A3F17"/>
    <w:rsid w:val="009A48F3"/>
    <w:rsid w:val="009A49DA"/>
    <w:rsid w:val="009A4A0A"/>
    <w:rsid w:val="009A78EF"/>
    <w:rsid w:val="009A78FC"/>
    <w:rsid w:val="009A7C9F"/>
    <w:rsid w:val="009B0453"/>
    <w:rsid w:val="009B248E"/>
    <w:rsid w:val="009B48E1"/>
    <w:rsid w:val="009B4B8E"/>
    <w:rsid w:val="009B54F5"/>
    <w:rsid w:val="009B6AE3"/>
    <w:rsid w:val="009B6F53"/>
    <w:rsid w:val="009B7D76"/>
    <w:rsid w:val="009C1E4C"/>
    <w:rsid w:val="009C2E97"/>
    <w:rsid w:val="009C3058"/>
    <w:rsid w:val="009C3DD2"/>
    <w:rsid w:val="009C4D20"/>
    <w:rsid w:val="009D0341"/>
    <w:rsid w:val="009D102B"/>
    <w:rsid w:val="009D1DFA"/>
    <w:rsid w:val="009D2830"/>
    <w:rsid w:val="009D4CA7"/>
    <w:rsid w:val="009D6AF1"/>
    <w:rsid w:val="009D6C54"/>
    <w:rsid w:val="009E0FE5"/>
    <w:rsid w:val="009E19D1"/>
    <w:rsid w:val="009E5FA0"/>
    <w:rsid w:val="009E734C"/>
    <w:rsid w:val="009E7EA7"/>
    <w:rsid w:val="009F3DA5"/>
    <w:rsid w:val="009F462A"/>
    <w:rsid w:val="009F504A"/>
    <w:rsid w:val="009F5155"/>
    <w:rsid w:val="009F5CFC"/>
    <w:rsid w:val="009F67AE"/>
    <w:rsid w:val="009F6E19"/>
    <w:rsid w:val="009F6E97"/>
    <w:rsid w:val="00A009C2"/>
    <w:rsid w:val="00A00E6C"/>
    <w:rsid w:val="00A01A76"/>
    <w:rsid w:val="00A01FC5"/>
    <w:rsid w:val="00A022F4"/>
    <w:rsid w:val="00A02B6E"/>
    <w:rsid w:val="00A04DA2"/>
    <w:rsid w:val="00A06D61"/>
    <w:rsid w:val="00A1021A"/>
    <w:rsid w:val="00A116A3"/>
    <w:rsid w:val="00A118CD"/>
    <w:rsid w:val="00A12592"/>
    <w:rsid w:val="00A12B5A"/>
    <w:rsid w:val="00A1318D"/>
    <w:rsid w:val="00A13389"/>
    <w:rsid w:val="00A14A1C"/>
    <w:rsid w:val="00A15273"/>
    <w:rsid w:val="00A15711"/>
    <w:rsid w:val="00A15C93"/>
    <w:rsid w:val="00A16239"/>
    <w:rsid w:val="00A167FB"/>
    <w:rsid w:val="00A17CAD"/>
    <w:rsid w:val="00A213BC"/>
    <w:rsid w:val="00A21A1B"/>
    <w:rsid w:val="00A2228F"/>
    <w:rsid w:val="00A23082"/>
    <w:rsid w:val="00A25241"/>
    <w:rsid w:val="00A26357"/>
    <w:rsid w:val="00A26F6D"/>
    <w:rsid w:val="00A27AE0"/>
    <w:rsid w:val="00A27D83"/>
    <w:rsid w:val="00A3322A"/>
    <w:rsid w:val="00A33484"/>
    <w:rsid w:val="00A33D8A"/>
    <w:rsid w:val="00A340DF"/>
    <w:rsid w:val="00A34128"/>
    <w:rsid w:val="00A35654"/>
    <w:rsid w:val="00A35655"/>
    <w:rsid w:val="00A35A6C"/>
    <w:rsid w:val="00A35EB7"/>
    <w:rsid w:val="00A37DDF"/>
    <w:rsid w:val="00A4007A"/>
    <w:rsid w:val="00A41BBA"/>
    <w:rsid w:val="00A42832"/>
    <w:rsid w:val="00A42B77"/>
    <w:rsid w:val="00A43282"/>
    <w:rsid w:val="00A44BDD"/>
    <w:rsid w:val="00A45220"/>
    <w:rsid w:val="00A46E00"/>
    <w:rsid w:val="00A50421"/>
    <w:rsid w:val="00A5093D"/>
    <w:rsid w:val="00A50941"/>
    <w:rsid w:val="00A511D0"/>
    <w:rsid w:val="00A526CB"/>
    <w:rsid w:val="00A52830"/>
    <w:rsid w:val="00A543ED"/>
    <w:rsid w:val="00A54B0A"/>
    <w:rsid w:val="00A55A3D"/>
    <w:rsid w:val="00A571B6"/>
    <w:rsid w:val="00A60DBC"/>
    <w:rsid w:val="00A63882"/>
    <w:rsid w:val="00A63D17"/>
    <w:rsid w:val="00A65858"/>
    <w:rsid w:val="00A66EB3"/>
    <w:rsid w:val="00A73198"/>
    <w:rsid w:val="00A7403B"/>
    <w:rsid w:val="00A7433C"/>
    <w:rsid w:val="00A75BD2"/>
    <w:rsid w:val="00A8286D"/>
    <w:rsid w:val="00A84F12"/>
    <w:rsid w:val="00A853F4"/>
    <w:rsid w:val="00A86D7A"/>
    <w:rsid w:val="00A8722F"/>
    <w:rsid w:val="00A87520"/>
    <w:rsid w:val="00A90719"/>
    <w:rsid w:val="00A9178E"/>
    <w:rsid w:val="00A925F1"/>
    <w:rsid w:val="00A92A3D"/>
    <w:rsid w:val="00A93159"/>
    <w:rsid w:val="00A934EF"/>
    <w:rsid w:val="00A93C55"/>
    <w:rsid w:val="00A9495B"/>
    <w:rsid w:val="00A95FE0"/>
    <w:rsid w:val="00A9634B"/>
    <w:rsid w:val="00A9635A"/>
    <w:rsid w:val="00A96B95"/>
    <w:rsid w:val="00A96D4D"/>
    <w:rsid w:val="00A96DAF"/>
    <w:rsid w:val="00A97897"/>
    <w:rsid w:val="00AA0AB5"/>
    <w:rsid w:val="00AA1620"/>
    <w:rsid w:val="00AA2DF1"/>
    <w:rsid w:val="00AA2F34"/>
    <w:rsid w:val="00AA34D4"/>
    <w:rsid w:val="00AA426F"/>
    <w:rsid w:val="00AA6E1F"/>
    <w:rsid w:val="00AB0596"/>
    <w:rsid w:val="00AB0CCD"/>
    <w:rsid w:val="00AB1DE0"/>
    <w:rsid w:val="00AB1F48"/>
    <w:rsid w:val="00AB1FA1"/>
    <w:rsid w:val="00AB2033"/>
    <w:rsid w:val="00AB3582"/>
    <w:rsid w:val="00AB437B"/>
    <w:rsid w:val="00AB4B80"/>
    <w:rsid w:val="00AB56CD"/>
    <w:rsid w:val="00AB6D2F"/>
    <w:rsid w:val="00AB778F"/>
    <w:rsid w:val="00AB7971"/>
    <w:rsid w:val="00AC102D"/>
    <w:rsid w:val="00AC3E2F"/>
    <w:rsid w:val="00AC4159"/>
    <w:rsid w:val="00AC5C3A"/>
    <w:rsid w:val="00AC5CF6"/>
    <w:rsid w:val="00AC6D02"/>
    <w:rsid w:val="00AC6FE9"/>
    <w:rsid w:val="00AC74DB"/>
    <w:rsid w:val="00AC7B94"/>
    <w:rsid w:val="00AD0074"/>
    <w:rsid w:val="00AD0C7F"/>
    <w:rsid w:val="00AD107F"/>
    <w:rsid w:val="00AD1F94"/>
    <w:rsid w:val="00AD2631"/>
    <w:rsid w:val="00AD31BD"/>
    <w:rsid w:val="00AD507A"/>
    <w:rsid w:val="00AE11A7"/>
    <w:rsid w:val="00AE272C"/>
    <w:rsid w:val="00AE2BD8"/>
    <w:rsid w:val="00AE3557"/>
    <w:rsid w:val="00AE749B"/>
    <w:rsid w:val="00AE77D9"/>
    <w:rsid w:val="00AE7831"/>
    <w:rsid w:val="00AF0131"/>
    <w:rsid w:val="00AF2727"/>
    <w:rsid w:val="00AF47AF"/>
    <w:rsid w:val="00AF47B6"/>
    <w:rsid w:val="00AF4CEF"/>
    <w:rsid w:val="00AF6D69"/>
    <w:rsid w:val="00AF7F2F"/>
    <w:rsid w:val="00B04AF2"/>
    <w:rsid w:val="00B062EA"/>
    <w:rsid w:val="00B07946"/>
    <w:rsid w:val="00B07F25"/>
    <w:rsid w:val="00B1005E"/>
    <w:rsid w:val="00B11CB0"/>
    <w:rsid w:val="00B14985"/>
    <w:rsid w:val="00B164D8"/>
    <w:rsid w:val="00B16E0A"/>
    <w:rsid w:val="00B179E2"/>
    <w:rsid w:val="00B245FF"/>
    <w:rsid w:val="00B30FA1"/>
    <w:rsid w:val="00B31951"/>
    <w:rsid w:val="00B35948"/>
    <w:rsid w:val="00B41275"/>
    <w:rsid w:val="00B42306"/>
    <w:rsid w:val="00B430CB"/>
    <w:rsid w:val="00B472F6"/>
    <w:rsid w:val="00B47AD3"/>
    <w:rsid w:val="00B5107D"/>
    <w:rsid w:val="00B5180D"/>
    <w:rsid w:val="00B54B41"/>
    <w:rsid w:val="00B55313"/>
    <w:rsid w:val="00B627E4"/>
    <w:rsid w:val="00B6285C"/>
    <w:rsid w:val="00B63892"/>
    <w:rsid w:val="00B718C2"/>
    <w:rsid w:val="00B71A36"/>
    <w:rsid w:val="00B72149"/>
    <w:rsid w:val="00B725D3"/>
    <w:rsid w:val="00B728FA"/>
    <w:rsid w:val="00B73030"/>
    <w:rsid w:val="00B730F9"/>
    <w:rsid w:val="00B74895"/>
    <w:rsid w:val="00B764F2"/>
    <w:rsid w:val="00B800A9"/>
    <w:rsid w:val="00B80384"/>
    <w:rsid w:val="00B82C3E"/>
    <w:rsid w:val="00B8380D"/>
    <w:rsid w:val="00B85480"/>
    <w:rsid w:val="00B877BE"/>
    <w:rsid w:val="00B91C0C"/>
    <w:rsid w:val="00B92F22"/>
    <w:rsid w:val="00B94025"/>
    <w:rsid w:val="00B942AE"/>
    <w:rsid w:val="00B9582E"/>
    <w:rsid w:val="00B95FE8"/>
    <w:rsid w:val="00B9605A"/>
    <w:rsid w:val="00B960E8"/>
    <w:rsid w:val="00B965A3"/>
    <w:rsid w:val="00BA1A7F"/>
    <w:rsid w:val="00BA33E5"/>
    <w:rsid w:val="00BA44B4"/>
    <w:rsid w:val="00BA57A7"/>
    <w:rsid w:val="00BA7565"/>
    <w:rsid w:val="00BB03BB"/>
    <w:rsid w:val="00BB0D68"/>
    <w:rsid w:val="00BB1FAC"/>
    <w:rsid w:val="00BB26EF"/>
    <w:rsid w:val="00BB2726"/>
    <w:rsid w:val="00BB4593"/>
    <w:rsid w:val="00BB5E98"/>
    <w:rsid w:val="00BB6AFF"/>
    <w:rsid w:val="00BB6B41"/>
    <w:rsid w:val="00BB7A9A"/>
    <w:rsid w:val="00BC1EB6"/>
    <w:rsid w:val="00BC232B"/>
    <w:rsid w:val="00BC23B6"/>
    <w:rsid w:val="00BC35D4"/>
    <w:rsid w:val="00BC73C2"/>
    <w:rsid w:val="00BC79B5"/>
    <w:rsid w:val="00BC7B01"/>
    <w:rsid w:val="00BD00CA"/>
    <w:rsid w:val="00BD10C6"/>
    <w:rsid w:val="00BD189F"/>
    <w:rsid w:val="00BD7E2F"/>
    <w:rsid w:val="00BE003A"/>
    <w:rsid w:val="00BE0BE5"/>
    <w:rsid w:val="00BE2C5C"/>
    <w:rsid w:val="00BE5139"/>
    <w:rsid w:val="00BE5331"/>
    <w:rsid w:val="00BE5CAF"/>
    <w:rsid w:val="00BE6052"/>
    <w:rsid w:val="00BF024A"/>
    <w:rsid w:val="00BF0601"/>
    <w:rsid w:val="00BF1691"/>
    <w:rsid w:val="00BF20C7"/>
    <w:rsid w:val="00BF2E7F"/>
    <w:rsid w:val="00BF3922"/>
    <w:rsid w:val="00BF71BD"/>
    <w:rsid w:val="00BF7217"/>
    <w:rsid w:val="00BF7878"/>
    <w:rsid w:val="00C01930"/>
    <w:rsid w:val="00C029E7"/>
    <w:rsid w:val="00C02FE2"/>
    <w:rsid w:val="00C03B25"/>
    <w:rsid w:val="00C0505E"/>
    <w:rsid w:val="00C053E6"/>
    <w:rsid w:val="00C05FC9"/>
    <w:rsid w:val="00C06D29"/>
    <w:rsid w:val="00C1003F"/>
    <w:rsid w:val="00C113E3"/>
    <w:rsid w:val="00C12F1E"/>
    <w:rsid w:val="00C1341D"/>
    <w:rsid w:val="00C149E0"/>
    <w:rsid w:val="00C1527F"/>
    <w:rsid w:val="00C2213F"/>
    <w:rsid w:val="00C22533"/>
    <w:rsid w:val="00C22641"/>
    <w:rsid w:val="00C22AC0"/>
    <w:rsid w:val="00C23503"/>
    <w:rsid w:val="00C24BB3"/>
    <w:rsid w:val="00C2571D"/>
    <w:rsid w:val="00C25FFE"/>
    <w:rsid w:val="00C26790"/>
    <w:rsid w:val="00C27756"/>
    <w:rsid w:val="00C27844"/>
    <w:rsid w:val="00C30582"/>
    <w:rsid w:val="00C30FFD"/>
    <w:rsid w:val="00C31EE8"/>
    <w:rsid w:val="00C32839"/>
    <w:rsid w:val="00C32948"/>
    <w:rsid w:val="00C34846"/>
    <w:rsid w:val="00C34966"/>
    <w:rsid w:val="00C35868"/>
    <w:rsid w:val="00C358CD"/>
    <w:rsid w:val="00C3609D"/>
    <w:rsid w:val="00C36BF6"/>
    <w:rsid w:val="00C36C59"/>
    <w:rsid w:val="00C4717E"/>
    <w:rsid w:val="00C51891"/>
    <w:rsid w:val="00C5192F"/>
    <w:rsid w:val="00C554E4"/>
    <w:rsid w:val="00C56CE2"/>
    <w:rsid w:val="00C61FD9"/>
    <w:rsid w:val="00C628D9"/>
    <w:rsid w:val="00C6394A"/>
    <w:rsid w:val="00C63A8C"/>
    <w:rsid w:val="00C651CC"/>
    <w:rsid w:val="00C65B4F"/>
    <w:rsid w:val="00C665FB"/>
    <w:rsid w:val="00C67094"/>
    <w:rsid w:val="00C7072B"/>
    <w:rsid w:val="00C708B8"/>
    <w:rsid w:val="00C71C78"/>
    <w:rsid w:val="00C72698"/>
    <w:rsid w:val="00C73C7B"/>
    <w:rsid w:val="00C75977"/>
    <w:rsid w:val="00C76E75"/>
    <w:rsid w:val="00C76F93"/>
    <w:rsid w:val="00C804DC"/>
    <w:rsid w:val="00C807A7"/>
    <w:rsid w:val="00C812A2"/>
    <w:rsid w:val="00C82193"/>
    <w:rsid w:val="00C82931"/>
    <w:rsid w:val="00C82E19"/>
    <w:rsid w:val="00C8431E"/>
    <w:rsid w:val="00C864C0"/>
    <w:rsid w:val="00C86761"/>
    <w:rsid w:val="00C868ED"/>
    <w:rsid w:val="00C86FC4"/>
    <w:rsid w:val="00C927EC"/>
    <w:rsid w:val="00C94243"/>
    <w:rsid w:val="00C97020"/>
    <w:rsid w:val="00C970D1"/>
    <w:rsid w:val="00C977DD"/>
    <w:rsid w:val="00CA120A"/>
    <w:rsid w:val="00CA1376"/>
    <w:rsid w:val="00CA6022"/>
    <w:rsid w:val="00CA6EA4"/>
    <w:rsid w:val="00CA7221"/>
    <w:rsid w:val="00CB1D0C"/>
    <w:rsid w:val="00CB2912"/>
    <w:rsid w:val="00CB2C11"/>
    <w:rsid w:val="00CB423E"/>
    <w:rsid w:val="00CB5948"/>
    <w:rsid w:val="00CB7158"/>
    <w:rsid w:val="00CC0348"/>
    <w:rsid w:val="00CC0826"/>
    <w:rsid w:val="00CC17F2"/>
    <w:rsid w:val="00CC190C"/>
    <w:rsid w:val="00CC19CB"/>
    <w:rsid w:val="00CC2477"/>
    <w:rsid w:val="00CC2FDE"/>
    <w:rsid w:val="00CC43F2"/>
    <w:rsid w:val="00CC47AB"/>
    <w:rsid w:val="00CC6F23"/>
    <w:rsid w:val="00CC742A"/>
    <w:rsid w:val="00CD1A1A"/>
    <w:rsid w:val="00CD343D"/>
    <w:rsid w:val="00CD3DCE"/>
    <w:rsid w:val="00CD4E5D"/>
    <w:rsid w:val="00CD7175"/>
    <w:rsid w:val="00CE1093"/>
    <w:rsid w:val="00CE21D0"/>
    <w:rsid w:val="00CE275F"/>
    <w:rsid w:val="00CE31D6"/>
    <w:rsid w:val="00CE717B"/>
    <w:rsid w:val="00CE7835"/>
    <w:rsid w:val="00CE7F7E"/>
    <w:rsid w:val="00CF1834"/>
    <w:rsid w:val="00CF1933"/>
    <w:rsid w:val="00CF1F78"/>
    <w:rsid w:val="00CF24A1"/>
    <w:rsid w:val="00CF3ED1"/>
    <w:rsid w:val="00CF61C0"/>
    <w:rsid w:val="00CF7EE2"/>
    <w:rsid w:val="00D0104C"/>
    <w:rsid w:val="00D027B2"/>
    <w:rsid w:val="00D02BB4"/>
    <w:rsid w:val="00D032DC"/>
    <w:rsid w:val="00D038B7"/>
    <w:rsid w:val="00D03B18"/>
    <w:rsid w:val="00D06550"/>
    <w:rsid w:val="00D07C2B"/>
    <w:rsid w:val="00D10251"/>
    <w:rsid w:val="00D12708"/>
    <w:rsid w:val="00D133DA"/>
    <w:rsid w:val="00D13EF3"/>
    <w:rsid w:val="00D14D9E"/>
    <w:rsid w:val="00D14F3D"/>
    <w:rsid w:val="00D16138"/>
    <w:rsid w:val="00D17411"/>
    <w:rsid w:val="00D20F96"/>
    <w:rsid w:val="00D22A37"/>
    <w:rsid w:val="00D22D37"/>
    <w:rsid w:val="00D23800"/>
    <w:rsid w:val="00D25555"/>
    <w:rsid w:val="00D25927"/>
    <w:rsid w:val="00D25B59"/>
    <w:rsid w:val="00D26E93"/>
    <w:rsid w:val="00D27005"/>
    <w:rsid w:val="00D270FA"/>
    <w:rsid w:val="00D27511"/>
    <w:rsid w:val="00D306F4"/>
    <w:rsid w:val="00D30C42"/>
    <w:rsid w:val="00D312CE"/>
    <w:rsid w:val="00D33CFD"/>
    <w:rsid w:val="00D3485F"/>
    <w:rsid w:val="00D3654F"/>
    <w:rsid w:val="00D3773A"/>
    <w:rsid w:val="00D37B6D"/>
    <w:rsid w:val="00D37BF2"/>
    <w:rsid w:val="00D37FC8"/>
    <w:rsid w:val="00D40B82"/>
    <w:rsid w:val="00D40F52"/>
    <w:rsid w:val="00D42937"/>
    <w:rsid w:val="00D43C75"/>
    <w:rsid w:val="00D47559"/>
    <w:rsid w:val="00D52204"/>
    <w:rsid w:val="00D53889"/>
    <w:rsid w:val="00D539B2"/>
    <w:rsid w:val="00D53B73"/>
    <w:rsid w:val="00D55597"/>
    <w:rsid w:val="00D55B9D"/>
    <w:rsid w:val="00D56C1D"/>
    <w:rsid w:val="00D570E2"/>
    <w:rsid w:val="00D61944"/>
    <w:rsid w:val="00D63B2B"/>
    <w:rsid w:val="00D64888"/>
    <w:rsid w:val="00D66CC4"/>
    <w:rsid w:val="00D72284"/>
    <w:rsid w:val="00D73438"/>
    <w:rsid w:val="00D73C8E"/>
    <w:rsid w:val="00D740EC"/>
    <w:rsid w:val="00D74158"/>
    <w:rsid w:val="00D76131"/>
    <w:rsid w:val="00D77458"/>
    <w:rsid w:val="00D77540"/>
    <w:rsid w:val="00D800A1"/>
    <w:rsid w:val="00D803F6"/>
    <w:rsid w:val="00D816B0"/>
    <w:rsid w:val="00D81B6B"/>
    <w:rsid w:val="00D8335E"/>
    <w:rsid w:val="00D8497E"/>
    <w:rsid w:val="00D853A8"/>
    <w:rsid w:val="00D864E0"/>
    <w:rsid w:val="00D869F7"/>
    <w:rsid w:val="00D871CF"/>
    <w:rsid w:val="00D873D7"/>
    <w:rsid w:val="00D876AA"/>
    <w:rsid w:val="00D904DD"/>
    <w:rsid w:val="00D90684"/>
    <w:rsid w:val="00D91091"/>
    <w:rsid w:val="00D91C80"/>
    <w:rsid w:val="00D923D0"/>
    <w:rsid w:val="00D93180"/>
    <w:rsid w:val="00D93A71"/>
    <w:rsid w:val="00D94906"/>
    <w:rsid w:val="00D95106"/>
    <w:rsid w:val="00DA0E27"/>
    <w:rsid w:val="00DA183B"/>
    <w:rsid w:val="00DA2854"/>
    <w:rsid w:val="00DA2C7B"/>
    <w:rsid w:val="00DA3871"/>
    <w:rsid w:val="00DA4047"/>
    <w:rsid w:val="00DA40BF"/>
    <w:rsid w:val="00DA5B1B"/>
    <w:rsid w:val="00DA5C7E"/>
    <w:rsid w:val="00DA6D78"/>
    <w:rsid w:val="00DA7F1E"/>
    <w:rsid w:val="00DB0AB6"/>
    <w:rsid w:val="00DB4252"/>
    <w:rsid w:val="00DB5F6A"/>
    <w:rsid w:val="00DB75F0"/>
    <w:rsid w:val="00DB77F7"/>
    <w:rsid w:val="00DB79CF"/>
    <w:rsid w:val="00DC30AA"/>
    <w:rsid w:val="00DC3766"/>
    <w:rsid w:val="00DC4266"/>
    <w:rsid w:val="00DC5162"/>
    <w:rsid w:val="00DC6253"/>
    <w:rsid w:val="00DC6E36"/>
    <w:rsid w:val="00DC7FC3"/>
    <w:rsid w:val="00DD0EFB"/>
    <w:rsid w:val="00DD1E82"/>
    <w:rsid w:val="00DD328E"/>
    <w:rsid w:val="00DD44C0"/>
    <w:rsid w:val="00DD48B7"/>
    <w:rsid w:val="00DD559F"/>
    <w:rsid w:val="00DD67B7"/>
    <w:rsid w:val="00DD72AF"/>
    <w:rsid w:val="00DE038E"/>
    <w:rsid w:val="00DE0466"/>
    <w:rsid w:val="00DE1333"/>
    <w:rsid w:val="00DE1DEC"/>
    <w:rsid w:val="00DE2BE5"/>
    <w:rsid w:val="00DE2F74"/>
    <w:rsid w:val="00DE4B06"/>
    <w:rsid w:val="00DE4CBD"/>
    <w:rsid w:val="00DE5FD7"/>
    <w:rsid w:val="00DE7D48"/>
    <w:rsid w:val="00DF0148"/>
    <w:rsid w:val="00DF06E5"/>
    <w:rsid w:val="00DF0F97"/>
    <w:rsid w:val="00DF195B"/>
    <w:rsid w:val="00DF26E6"/>
    <w:rsid w:val="00DF43D6"/>
    <w:rsid w:val="00DF54A8"/>
    <w:rsid w:val="00DF6129"/>
    <w:rsid w:val="00DF6F93"/>
    <w:rsid w:val="00DF74D3"/>
    <w:rsid w:val="00DF761C"/>
    <w:rsid w:val="00DF76C0"/>
    <w:rsid w:val="00E01235"/>
    <w:rsid w:val="00E01C44"/>
    <w:rsid w:val="00E02066"/>
    <w:rsid w:val="00E02AD8"/>
    <w:rsid w:val="00E0477C"/>
    <w:rsid w:val="00E04F03"/>
    <w:rsid w:val="00E05A0C"/>
    <w:rsid w:val="00E07592"/>
    <w:rsid w:val="00E07BB2"/>
    <w:rsid w:val="00E11A2C"/>
    <w:rsid w:val="00E12B30"/>
    <w:rsid w:val="00E12BA9"/>
    <w:rsid w:val="00E12C43"/>
    <w:rsid w:val="00E12EF1"/>
    <w:rsid w:val="00E13C35"/>
    <w:rsid w:val="00E1409D"/>
    <w:rsid w:val="00E143EE"/>
    <w:rsid w:val="00E145D7"/>
    <w:rsid w:val="00E1479C"/>
    <w:rsid w:val="00E164BA"/>
    <w:rsid w:val="00E16D1E"/>
    <w:rsid w:val="00E16FD6"/>
    <w:rsid w:val="00E1704A"/>
    <w:rsid w:val="00E1730C"/>
    <w:rsid w:val="00E17773"/>
    <w:rsid w:val="00E24393"/>
    <w:rsid w:val="00E24483"/>
    <w:rsid w:val="00E24FD4"/>
    <w:rsid w:val="00E251E1"/>
    <w:rsid w:val="00E25913"/>
    <w:rsid w:val="00E261EA"/>
    <w:rsid w:val="00E30988"/>
    <w:rsid w:val="00E309B3"/>
    <w:rsid w:val="00E31413"/>
    <w:rsid w:val="00E34592"/>
    <w:rsid w:val="00E355B9"/>
    <w:rsid w:val="00E36857"/>
    <w:rsid w:val="00E36F6D"/>
    <w:rsid w:val="00E4043C"/>
    <w:rsid w:val="00E41120"/>
    <w:rsid w:val="00E41E24"/>
    <w:rsid w:val="00E424DB"/>
    <w:rsid w:val="00E4416A"/>
    <w:rsid w:val="00E44AC3"/>
    <w:rsid w:val="00E45D89"/>
    <w:rsid w:val="00E45DAE"/>
    <w:rsid w:val="00E46567"/>
    <w:rsid w:val="00E5221F"/>
    <w:rsid w:val="00E52F6D"/>
    <w:rsid w:val="00E52F8D"/>
    <w:rsid w:val="00E53A99"/>
    <w:rsid w:val="00E55204"/>
    <w:rsid w:val="00E6096F"/>
    <w:rsid w:val="00E6234D"/>
    <w:rsid w:val="00E626BE"/>
    <w:rsid w:val="00E62C90"/>
    <w:rsid w:val="00E63E11"/>
    <w:rsid w:val="00E640FA"/>
    <w:rsid w:val="00E64B5C"/>
    <w:rsid w:val="00E661A3"/>
    <w:rsid w:val="00E66B8F"/>
    <w:rsid w:val="00E67943"/>
    <w:rsid w:val="00E70DE4"/>
    <w:rsid w:val="00E70FFF"/>
    <w:rsid w:val="00E710F7"/>
    <w:rsid w:val="00E71213"/>
    <w:rsid w:val="00E722CA"/>
    <w:rsid w:val="00E729BF"/>
    <w:rsid w:val="00E7315C"/>
    <w:rsid w:val="00E73B0A"/>
    <w:rsid w:val="00E73C3C"/>
    <w:rsid w:val="00E73DA3"/>
    <w:rsid w:val="00E74DF4"/>
    <w:rsid w:val="00E768DE"/>
    <w:rsid w:val="00E77125"/>
    <w:rsid w:val="00E80322"/>
    <w:rsid w:val="00E80A9E"/>
    <w:rsid w:val="00E80C7A"/>
    <w:rsid w:val="00E81927"/>
    <w:rsid w:val="00E81D68"/>
    <w:rsid w:val="00E82926"/>
    <w:rsid w:val="00E83728"/>
    <w:rsid w:val="00E845D3"/>
    <w:rsid w:val="00E85B78"/>
    <w:rsid w:val="00E8655F"/>
    <w:rsid w:val="00E90514"/>
    <w:rsid w:val="00E91F83"/>
    <w:rsid w:val="00E92240"/>
    <w:rsid w:val="00E92615"/>
    <w:rsid w:val="00E9289F"/>
    <w:rsid w:val="00E96E2A"/>
    <w:rsid w:val="00EA03D2"/>
    <w:rsid w:val="00EA06DB"/>
    <w:rsid w:val="00EA0752"/>
    <w:rsid w:val="00EA09D0"/>
    <w:rsid w:val="00EA2882"/>
    <w:rsid w:val="00EA369B"/>
    <w:rsid w:val="00EA41DC"/>
    <w:rsid w:val="00EA6714"/>
    <w:rsid w:val="00EB009B"/>
    <w:rsid w:val="00EB07E7"/>
    <w:rsid w:val="00EB0DD7"/>
    <w:rsid w:val="00EB1228"/>
    <w:rsid w:val="00EB444B"/>
    <w:rsid w:val="00EB5389"/>
    <w:rsid w:val="00EB7F04"/>
    <w:rsid w:val="00EC059F"/>
    <w:rsid w:val="00EC122C"/>
    <w:rsid w:val="00EC48D0"/>
    <w:rsid w:val="00EC4FD6"/>
    <w:rsid w:val="00EC6913"/>
    <w:rsid w:val="00EC6B80"/>
    <w:rsid w:val="00ED0018"/>
    <w:rsid w:val="00ED42D5"/>
    <w:rsid w:val="00ED5294"/>
    <w:rsid w:val="00ED5B33"/>
    <w:rsid w:val="00ED5D5B"/>
    <w:rsid w:val="00ED5F3F"/>
    <w:rsid w:val="00ED7076"/>
    <w:rsid w:val="00ED7DE1"/>
    <w:rsid w:val="00EE0225"/>
    <w:rsid w:val="00EE1841"/>
    <w:rsid w:val="00EE18AD"/>
    <w:rsid w:val="00EE21C2"/>
    <w:rsid w:val="00EE29F3"/>
    <w:rsid w:val="00EE3841"/>
    <w:rsid w:val="00EE3D76"/>
    <w:rsid w:val="00EE6648"/>
    <w:rsid w:val="00EE7034"/>
    <w:rsid w:val="00EF3444"/>
    <w:rsid w:val="00EF37FF"/>
    <w:rsid w:val="00EF3B02"/>
    <w:rsid w:val="00EF3B2D"/>
    <w:rsid w:val="00EF5DAE"/>
    <w:rsid w:val="00EF60EF"/>
    <w:rsid w:val="00EF6346"/>
    <w:rsid w:val="00EF6952"/>
    <w:rsid w:val="00EF7551"/>
    <w:rsid w:val="00EF7792"/>
    <w:rsid w:val="00EF79B0"/>
    <w:rsid w:val="00F0545C"/>
    <w:rsid w:val="00F06100"/>
    <w:rsid w:val="00F07DB8"/>
    <w:rsid w:val="00F103B2"/>
    <w:rsid w:val="00F12349"/>
    <w:rsid w:val="00F154B6"/>
    <w:rsid w:val="00F156C9"/>
    <w:rsid w:val="00F15D4A"/>
    <w:rsid w:val="00F167C3"/>
    <w:rsid w:val="00F20D0A"/>
    <w:rsid w:val="00F21469"/>
    <w:rsid w:val="00F21E78"/>
    <w:rsid w:val="00F225A5"/>
    <w:rsid w:val="00F2265A"/>
    <w:rsid w:val="00F22E51"/>
    <w:rsid w:val="00F23986"/>
    <w:rsid w:val="00F24BCC"/>
    <w:rsid w:val="00F25CF8"/>
    <w:rsid w:val="00F27184"/>
    <w:rsid w:val="00F304E0"/>
    <w:rsid w:val="00F3057E"/>
    <w:rsid w:val="00F31B4D"/>
    <w:rsid w:val="00F320A9"/>
    <w:rsid w:val="00F33726"/>
    <w:rsid w:val="00F33732"/>
    <w:rsid w:val="00F34781"/>
    <w:rsid w:val="00F3568B"/>
    <w:rsid w:val="00F3675B"/>
    <w:rsid w:val="00F36A5F"/>
    <w:rsid w:val="00F37B18"/>
    <w:rsid w:val="00F409BB"/>
    <w:rsid w:val="00F41E0A"/>
    <w:rsid w:val="00F43F78"/>
    <w:rsid w:val="00F441C3"/>
    <w:rsid w:val="00F46707"/>
    <w:rsid w:val="00F4715D"/>
    <w:rsid w:val="00F50531"/>
    <w:rsid w:val="00F51355"/>
    <w:rsid w:val="00F5158D"/>
    <w:rsid w:val="00F51BC6"/>
    <w:rsid w:val="00F52327"/>
    <w:rsid w:val="00F541FD"/>
    <w:rsid w:val="00F5522F"/>
    <w:rsid w:val="00F56882"/>
    <w:rsid w:val="00F61DFF"/>
    <w:rsid w:val="00F63E69"/>
    <w:rsid w:val="00F6505B"/>
    <w:rsid w:val="00F65D4B"/>
    <w:rsid w:val="00F662C2"/>
    <w:rsid w:val="00F663C9"/>
    <w:rsid w:val="00F66419"/>
    <w:rsid w:val="00F67956"/>
    <w:rsid w:val="00F706FD"/>
    <w:rsid w:val="00F7700A"/>
    <w:rsid w:val="00F77EDD"/>
    <w:rsid w:val="00F83B95"/>
    <w:rsid w:val="00F83DC2"/>
    <w:rsid w:val="00F846F5"/>
    <w:rsid w:val="00F847B6"/>
    <w:rsid w:val="00F8505C"/>
    <w:rsid w:val="00F85F88"/>
    <w:rsid w:val="00F877EC"/>
    <w:rsid w:val="00F92D51"/>
    <w:rsid w:val="00F932B9"/>
    <w:rsid w:val="00F93483"/>
    <w:rsid w:val="00F9370F"/>
    <w:rsid w:val="00F9600A"/>
    <w:rsid w:val="00F965EE"/>
    <w:rsid w:val="00F9718F"/>
    <w:rsid w:val="00F97F12"/>
    <w:rsid w:val="00FA0145"/>
    <w:rsid w:val="00FA01F8"/>
    <w:rsid w:val="00FA167F"/>
    <w:rsid w:val="00FA1CA8"/>
    <w:rsid w:val="00FA2D19"/>
    <w:rsid w:val="00FA451E"/>
    <w:rsid w:val="00FA5839"/>
    <w:rsid w:val="00FA6707"/>
    <w:rsid w:val="00FB06AB"/>
    <w:rsid w:val="00FB2003"/>
    <w:rsid w:val="00FB35A7"/>
    <w:rsid w:val="00FB369F"/>
    <w:rsid w:val="00FB3AB4"/>
    <w:rsid w:val="00FC0644"/>
    <w:rsid w:val="00FC2DA8"/>
    <w:rsid w:val="00FC321B"/>
    <w:rsid w:val="00FC43B7"/>
    <w:rsid w:val="00FC60DE"/>
    <w:rsid w:val="00FC646A"/>
    <w:rsid w:val="00FD06FA"/>
    <w:rsid w:val="00FD4B5C"/>
    <w:rsid w:val="00FD5D86"/>
    <w:rsid w:val="00FD7C75"/>
    <w:rsid w:val="00FD7CB3"/>
    <w:rsid w:val="00FE1136"/>
    <w:rsid w:val="00FE13CE"/>
    <w:rsid w:val="00FE4A9B"/>
    <w:rsid w:val="00FE5520"/>
    <w:rsid w:val="00FE5A83"/>
    <w:rsid w:val="00FE5F09"/>
    <w:rsid w:val="00FE6483"/>
    <w:rsid w:val="00FE69CB"/>
    <w:rsid w:val="00FE7F3D"/>
    <w:rsid w:val="00FF2E72"/>
    <w:rsid w:val="00FF3697"/>
    <w:rsid w:val="00FF3E06"/>
    <w:rsid w:val="00FF46F9"/>
    <w:rsid w:val="00FF598F"/>
    <w:rsid w:val="00FF5ACA"/>
    <w:rsid w:val="00FF5CD5"/>
    <w:rsid w:val="00FF5D06"/>
    <w:rsid w:val="00FF5FAB"/>
    <w:rsid w:val="00FF6173"/>
    <w:rsid w:val="00FF7881"/>
    <w:rsid w:val="00FF7A6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68AEF5"/>
  <w15:chartTrackingRefBased/>
  <w15:docId w15:val="{2C8D9255-D868-48F9-8C5C-78097D55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D20"/>
    <w:rPr>
      <w:lang w:eastAsia="en-US"/>
    </w:rPr>
  </w:style>
  <w:style w:type="paragraph" w:styleId="Heading1">
    <w:name w:val="heading 1"/>
    <w:basedOn w:val="Normal"/>
    <w:next w:val="Normal"/>
    <w:qFormat/>
    <w:rsid w:val="00362D20"/>
    <w:pPr>
      <w:keepNext/>
      <w:jc w:val="center"/>
      <w:outlineLvl w:val="0"/>
    </w:pPr>
    <w:rPr>
      <w:b/>
      <w:sz w:val="36"/>
    </w:rPr>
  </w:style>
  <w:style w:type="paragraph" w:styleId="Heading2">
    <w:name w:val="heading 2"/>
    <w:basedOn w:val="Normal"/>
    <w:next w:val="Normal"/>
    <w:qFormat/>
    <w:rsid w:val="00362D20"/>
    <w:pPr>
      <w:keepNext/>
      <w:jc w:val="center"/>
      <w:outlineLvl w:val="1"/>
    </w:pPr>
    <w:rPr>
      <w:b/>
      <w:sz w:val="40"/>
    </w:rPr>
  </w:style>
  <w:style w:type="paragraph" w:styleId="Heading3">
    <w:name w:val="heading 3"/>
    <w:basedOn w:val="Normal"/>
    <w:next w:val="Normal"/>
    <w:qFormat/>
    <w:rsid w:val="00362D20"/>
    <w:pPr>
      <w:keepNext/>
      <w:jc w:val="center"/>
      <w:outlineLvl w:val="2"/>
    </w:pPr>
    <w:rPr>
      <w:sz w:val="32"/>
    </w:rPr>
  </w:style>
  <w:style w:type="paragraph" w:styleId="Heading4">
    <w:name w:val="heading 4"/>
    <w:basedOn w:val="Normal"/>
    <w:next w:val="Normal"/>
    <w:qFormat/>
    <w:rsid w:val="00362D20"/>
    <w:pPr>
      <w:keepNext/>
      <w:jc w:val="center"/>
      <w:outlineLvl w:val="3"/>
    </w:pPr>
    <w:rPr>
      <w:b/>
      <w:sz w:val="32"/>
    </w:rPr>
  </w:style>
  <w:style w:type="paragraph" w:styleId="Heading5">
    <w:name w:val="heading 5"/>
    <w:basedOn w:val="Normal"/>
    <w:next w:val="Normal"/>
    <w:qFormat/>
    <w:rsid w:val="005B2C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D20"/>
    <w:pPr>
      <w:jc w:val="both"/>
    </w:pPr>
    <w:rPr>
      <w:rFonts w:ascii="Letter Gothic MT" w:hAnsi="Letter Gothic MT"/>
      <w:sz w:val="28"/>
      <w:lang w:val="en-GB"/>
    </w:rPr>
  </w:style>
  <w:style w:type="paragraph" w:styleId="Header">
    <w:name w:val="header"/>
    <w:basedOn w:val="Normal"/>
    <w:rsid w:val="00362D20"/>
    <w:pPr>
      <w:tabs>
        <w:tab w:val="center" w:pos="4320"/>
        <w:tab w:val="right" w:pos="8640"/>
      </w:tabs>
    </w:pPr>
  </w:style>
  <w:style w:type="character" w:styleId="PageNumber">
    <w:name w:val="page number"/>
    <w:basedOn w:val="DefaultParagraphFont"/>
    <w:rsid w:val="00362D20"/>
  </w:style>
  <w:style w:type="paragraph" w:styleId="BodyTextIndent2">
    <w:name w:val="Body Text Indent 2"/>
    <w:basedOn w:val="Normal"/>
    <w:rsid w:val="00362D20"/>
    <w:pPr>
      <w:ind w:firstLine="1080"/>
      <w:jc w:val="both"/>
    </w:pPr>
    <w:rPr>
      <w:sz w:val="32"/>
    </w:rPr>
  </w:style>
  <w:style w:type="paragraph" w:styleId="Subtitle">
    <w:name w:val="Subtitle"/>
    <w:basedOn w:val="Normal"/>
    <w:qFormat/>
    <w:rsid w:val="00362D20"/>
    <w:pPr>
      <w:jc w:val="center"/>
    </w:pPr>
    <w:rPr>
      <w:b/>
      <w:sz w:val="40"/>
    </w:rPr>
  </w:style>
  <w:style w:type="paragraph" w:customStyle="1" w:styleId="Articole">
    <w:name w:val="Articole"/>
    <w:basedOn w:val="Normal"/>
    <w:rsid w:val="00362D20"/>
    <w:pPr>
      <w:numPr>
        <w:numId w:val="1"/>
      </w:numPr>
      <w:tabs>
        <w:tab w:val="num" w:pos="1080"/>
      </w:tabs>
      <w:spacing w:after="60"/>
      <w:jc w:val="both"/>
    </w:pPr>
    <w:rPr>
      <w:rFonts w:ascii="Arial" w:hAnsi="Arial"/>
      <w:sz w:val="24"/>
    </w:rPr>
  </w:style>
  <w:style w:type="paragraph" w:styleId="BodyTextIndent">
    <w:name w:val="Body Text Indent"/>
    <w:basedOn w:val="Normal"/>
    <w:rsid w:val="00362D20"/>
    <w:pPr>
      <w:widowControl w:val="0"/>
      <w:spacing w:line="360" w:lineRule="auto"/>
      <w:ind w:left="720"/>
      <w:jc w:val="both"/>
    </w:pPr>
    <w:rPr>
      <w:b/>
      <w:sz w:val="26"/>
    </w:rPr>
  </w:style>
  <w:style w:type="paragraph" w:styleId="BodyTextIndent3">
    <w:name w:val="Body Text Indent 3"/>
    <w:basedOn w:val="Normal"/>
    <w:rsid w:val="00362D20"/>
    <w:pPr>
      <w:spacing w:after="120"/>
      <w:ind w:left="283"/>
    </w:pPr>
    <w:rPr>
      <w:sz w:val="16"/>
    </w:rPr>
  </w:style>
  <w:style w:type="paragraph" w:styleId="BodyText3">
    <w:name w:val="Body Text 3"/>
    <w:basedOn w:val="Normal"/>
    <w:rsid w:val="00362D20"/>
    <w:pPr>
      <w:spacing w:after="120"/>
      <w:jc w:val="both"/>
    </w:pPr>
    <w:rPr>
      <w:b/>
      <w:sz w:val="24"/>
    </w:rPr>
  </w:style>
  <w:style w:type="paragraph" w:styleId="Footer">
    <w:name w:val="footer"/>
    <w:basedOn w:val="Normal"/>
    <w:rsid w:val="00362D20"/>
    <w:pPr>
      <w:tabs>
        <w:tab w:val="center" w:pos="4320"/>
        <w:tab w:val="right" w:pos="8640"/>
      </w:tabs>
    </w:pPr>
  </w:style>
  <w:style w:type="paragraph" w:styleId="BodyText2">
    <w:name w:val="Body Text 2"/>
    <w:basedOn w:val="Normal"/>
    <w:rsid w:val="00362D20"/>
    <w:pPr>
      <w:spacing w:line="360" w:lineRule="auto"/>
      <w:jc w:val="both"/>
    </w:pPr>
    <w:rPr>
      <w:b/>
      <w:sz w:val="32"/>
    </w:rPr>
  </w:style>
  <w:style w:type="paragraph" w:styleId="FootnoteText">
    <w:name w:val="footnote text"/>
    <w:basedOn w:val="Normal"/>
    <w:semiHidden/>
    <w:rsid w:val="00417C13"/>
  </w:style>
  <w:style w:type="character" w:styleId="FootnoteReference">
    <w:name w:val="footnote reference"/>
    <w:semiHidden/>
    <w:rsid w:val="00417C13"/>
    <w:rPr>
      <w:vertAlign w:val="superscript"/>
    </w:rPr>
  </w:style>
  <w:style w:type="paragraph" w:customStyle="1" w:styleId="CaracterCharCharCaracterCaracterCaracterCaracter">
    <w:name w:val="Caracter Char Char Caracter Caracter Caracter Caracter"/>
    <w:basedOn w:val="Normal"/>
    <w:rsid w:val="001F0BE8"/>
    <w:rPr>
      <w:sz w:val="24"/>
      <w:szCs w:val="24"/>
      <w:lang w:val="pl-PL" w:eastAsia="pl-PL"/>
    </w:rPr>
  </w:style>
  <w:style w:type="paragraph" w:customStyle="1" w:styleId="CaracterCaracter">
    <w:name w:val="Caracter Caracter"/>
    <w:basedOn w:val="Normal"/>
    <w:rsid w:val="00D72284"/>
    <w:rPr>
      <w:sz w:val="24"/>
      <w:szCs w:val="24"/>
      <w:lang w:val="pl-PL" w:eastAsia="pl-PL"/>
    </w:rPr>
  </w:style>
  <w:style w:type="paragraph" w:styleId="BalloonText">
    <w:name w:val="Balloon Text"/>
    <w:basedOn w:val="Normal"/>
    <w:semiHidden/>
    <w:rsid w:val="000364D3"/>
    <w:rPr>
      <w:rFonts w:ascii="Tahoma" w:hAnsi="Tahoma" w:cs="Tahoma"/>
      <w:sz w:val="16"/>
      <w:szCs w:val="16"/>
    </w:rPr>
  </w:style>
  <w:style w:type="character" w:customStyle="1" w:styleId="FontStyle31">
    <w:name w:val="Font Style31"/>
    <w:rsid w:val="008165B0"/>
    <w:rPr>
      <w:rFonts w:ascii="Times New Roman" w:hAnsi="Times New Roman" w:cs="Times New Roman"/>
      <w:sz w:val="32"/>
      <w:szCs w:val="32"/>
    </w:rPr>
  </w:style>
  <w:style w:type="table" w:styleId="TableGrid">
    <w:name w:val="Table Grid"/>
    <w:basedOn w:val="TableNormal"/>
    <w:rsid w:val="0009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F5522F"/>
    <w:rPr>
      <w:rFonts w:ascii="Times New Roman" w:hAnsi="Times New Roman" w:cs="Times New Roman" w:hint="default"/>
      <w:b/>
      <w:bCs/>
      <w:sz w:val="26"/>
      <w:szCs w:val="26"/>
    </w:rPr>
  </w:style>
  <w:style w:type="character" w:customStyle="1" w:styleId="FontStyle27">
    <w:name w:val="Font Style27"/>
    <w:rsid w:val="00F5522F"/>
    <w:rPr>
      <w:rFonts w:ascii="Times New Roman" w:hAnsi="Times New Roman" w:cs="Times New Roman" w:hint="default"/>
      <w:sz w:val="26"/>
      <w:szCs w:val="26"/>
    </w:rPr>
  </w:style>
  <w:style w:type="character" w:customStyle="1" w:styleId="FontStyle23">
    <w:name w:val="Font Style23"/>
    <w:rsid w:val="00F5522F"/>
    <w:rPr>
      <w:rFonts w:ascii="Times New Roman" w:hAnsi="Times New Roman" w:cs="Times New Roman" w:hint="default"/>
      <w:i/>
      <w:iCs/>
      <w:sz w:val="26"/>
      <w:szCs w:val="26"/>
    </w:rPr>
  </w:style>
  <w:style w:type="character" w:customStyle="1" w:styleId="FontStyle26">
    <w:name w:val="Font Style26"/>
    <w:rsid w:val="00F5522F"/>
    <w:rPr>
      <w:rFonts w:ascii="Times New Roman" w:hAnsi="Times New Roman" w:cs="Times New Roman" w:hint="default"/>
      <w:b/>
      <w:bCs/>
      <w:spacing w:val="10"/>
      <w:sz w:val="22"/>
      <w:szCs w:val="22"/>
    </w:rPr>
  </w:style>
  <w:style w:type="paragraph" w:customStyle="1" w:styleId="Style3">
    <w:name w:val="Style3"/>
    <w:basedOn w:val="Normal"/>
    <w:rsid w:val="00BB6AFF"/>
    <w:pPr>
      <w:widowControl w:val="0"/>
      <w:autoSpaceDE w:val="0"/>
      <w:autoSpaceDN w:val="0"/>
      <w:adjustRightInd w:val="0"/>
    </w:pPr>
    <w:rPr>
      <w:sz w:val="24"/>
      <w:szCs w:val="24"/>
      <w:lang w:val="en-US"/>
    </w:rPr>
  </w:style>
  <w:style w:type="paragraph" w:customStyle="1" w:styleId="Style4">
    <w:name w:val="Style4"/>
    <w:basedOn w:val="Normal"/>
    <w:rsid w:val="00BB6AFF"/>
    <w:pPr>
      <w:widowControl w:val="0"/>
      <w:autoSpaceDE w:val="0"/>
      <w:autoSpaceDN w:val="0"/>
      <w:adjustRightInd w:val="0"/>
      <w:spacing w:line="446" w:lineRule="exact"/>
      <w:jc w:val="center"/>
    </w:pPr>
    <w:rPr>
      <w:sz w:val="24"/>
      <w:szCs w:val="24"/>
      <w:lang w:val="en-US"/>
    </w:rPr>
  </w:style>
  <w:style w:type="paragraph" w:customStyle="1" w:styleId="Style5">
    <w:name w:val="Style5"/>
    <w:basedOn w:val="Normal"/>
    <w:rsid w:val="00BB6AFF"/>
    <w:pPr>
      <w:widowControl w:val="0"/>
      <w:autoSpaceDE w:val="0"/>
      <w:autoSpaceDN w:val="0"/>
      <w:adjustRightInd w:val="0"/>
      <w:spacing w:line="449" w:lineRule="exact"/>
      <w:ind w:firstLine="684"/>
      <w:jc w:val="both"/>
    </w:pPr>
    <w:rPr>
      <w:sz w:val="24"/>
      <w:szCs w:val="24"/>
      <w:lang w:val="en-US"/>
    </w:rPr>
  </w:style>
  <w:style w:type="paragraph" w:customStyle="1" w:styleId="Style6">
    <w:name w:val="Style6"/>
    <w:basedOn w:val="Normal"/>
    <w:rsid w:val="00BB6AFF"/>
    <w:pPr>
      <w:widowControl w:val="0"/>
      <w:autoSpaceDE w:val="0"/>
      <w:autoSpaceDN w:val="0"/>
      <w:adjustRightInd w:val="0"/>
      <w:spacing w:line="454" w:lineRule="exact"/>
      <w:ind w:firstLine="684"/>
      <w:jc w:val="both"/>
    </w:pPr>
    <w:rPr>
      <w:sz w:val="24"/>
      <w:szCs w:val="24"/>
      <w:lang w:val="en-US"/>
    </w:rPr>
  </w:style>
  <w:style w:type="paragraph" w:customStyle="1" w:styleId="Style7">
    <w:name w:val="Style7"/>
    <w:basedOn w:val="Normal"/>
    <w:rsid w:val="00BB6AFF"/>
    <w:pPr>
      <w:widowControl w:val="0"/>
      <w:autoSpaceDE w:val="0"/>
      <w:autoSpaceDN w:val="0"/>
      <w:adjustRightInd w:val="0"/>
      <w:spacing w:line="456" w:lineRule="exact"/>
      <w:ind w:firstLine="720"/>
      <w:jc w:val="both"/>
    </w:pPr>
    <w:rPr>
      <w:sz w:val="24"/>
      <w:szCs w:val="24"/>
      <w:lang w:val="en-US"/>
    </w:rPr>
  </w:style>
  <w:style w:type="character" w:customStyle="1" w:styleId="FontStyle11">
    <w:name w:val="Font Style11"/>
    <w:rsid w:val="00BB6AFF"/>
    <w:rPr>
      <w:rFonts w:ascii="Times New Roman" w:hAnsi="Times New Roman" w:cs="Times New Roman" w:hint="default"/>
      <w:b/>
      <w:bCs/>
      <w:sz w:val="24"/>
      <w:szCs w:val="24"/>
    </w:rPr>
  </w:style>
  <w:style w:type="character" w:customStyle="1" w:styleId="FontStyle12">
    <w:name w:val="Font Style12"/>
    <w:rsid w:val="00BB6AFF"/>
    <w:rPr>
      <w:rFonts w:ascii="Times New Roman" w:hAnsi="Times New Roman" w:cs="Times New Roman" w:hint="default"/>
      <w:sz w:val="24"/>
      <w:szCs w:val="24"/>
    </w:rPr>
  </w:style>
  <w:style w:type="character" w:customStyle="1" w:styleId="Bodytext20">
    <w:name w:val="Body text (2)_"/>
    <w:link w:val="Bodytext21"/>
    <w:rsid w:val="00A8722F"/>
    <w:rPr>
      <w:rFonts w:ascii="Arial Narrow" w:hAnsi="Arial Narrow"/>
      <w:b/>
      <w:bCs/>
      <w:spacing w:val="-10"/>
      <w:sz w:val="28"/>
      <w:szCs w:val="28"/>
      <w:lang w:bidi="ar-SA"/>
    </w:rPr>
  </w:style>
  <w:style w:type="character" w:customStyle="1" w:styleId="Headerorfooter">
    <w:name w:val="Header or footer_"/>
    <w:link w:val="Headerorfooter1"/>
    <w:rsid w:val="00A8722F"/>
    <w:rPr>
      <w:sz w:val="22"/>
      <w:szCs w:val="22"/>
      <w:lang w:bidi="ar-SA"/>
    </w:rPr>
  </w:style>
  <w:style w:type="character" w:customStyle="1" w:styleId="Headerorfooter0">
    <w:name w:val="Header or footer"/>
    <w:basedOn w:val="Headerorfooter"/>
    <w:rsid w:val="00A8722F"/>
    <w:rPr>
      <w:sz w:val="22"/>
      <w:szCs w:val="22"/>
      <w:lang w:bidi="ar-SA"/>
    </w:rPr>
  </w:style>
  <w:style w:type="character" w:customStyle="1" w:styleId="Bodytext0">
    <w:name w:val="Body text_"/>
    <w:link w:val="BodyText1"/>
    <w:rsid w:val="00A8722F"/>
    <w:rPr>
      <w:rFonts w:ascii="Arial Narrow" w:hAnsi="Arial Narrow"/>
      <w:spacing w:val="-10"/>
      <w:sz w:val="28"/>
      <w:szCs w:val="28"/>
      <w:lang w:bidi="ar-SA"/>
    </w:rPr>
  </w:style>
  <w:style w:type="character" w:customStyle="1" w:styleId="Bodytext30">
    <w:name w:val="Body text (3)_"/>
    <w:link w:val="Bodytext31"/>
    <w:rsid w:val="00A8722F"/>
    <w:rPr>
      <w:rFonts w:ascii="Palatino Linotype" w:hAnsi="Palatino Linotype"/>
      <w:spacing w:val="20"/>
      <w:sz w:val="27"/>
      <w:szCs w:val="27"/>
      <w:lang w:bidi="ar-SA"/>
    </w:rPr>
  </w:style>
  <w:style w:type="character" w:customStyle="1" w:styleId="BodytextItalic">
    <w:name w:val="Body text + Italic"/>
    <w:aliases w:val="Spacing 0 pt"/>
    <w:rsid w:val="00A8722F"/>
    <w:rPr>
      <w:rFonts w:ascii="Arial Narrow" w:hAnsi="Arial Narrow"/>
      <w:i/>
      <w:iCs/>
      <w:noProof/>
      <w:spacing w:val="0"/>
      <w:sz w:val="28"/>
      <w:szCs w:val="28"/>
      <w:lang w:bidi="ar-SA"/>
    </w:rPr>
  </w:style>
  <w:style w:type="character" w:customStyle="1" w:styleId="Bodytext4">
    <w:name w:val="Body text (4)_"/>
    <w:link w:val="Bodytext40"/>
    <w:rsid w:val="00A8722F"/>
    <w:rPr>
      <w:rFonts w:ascii="Arial Narrow" w:hAnsi="Arial Narrow"/>
      <w:i/>
      <w:iCs/>
      <w:sz w:val="28"/>
      <w:szCs w:val="28"/>
      <w:lang w:bidi="ar-SA"/>
    </w:rPr>
  </w:style>
  <w:style w:type="character" w:customStyle="1" w:styleId="Bodytext4NotItalic">
    <w:name w:val="Body text (4) + Not Italic"/>
    <w:aliases w:val="Spacing 0 pt1"/>
    <w:rsid w:val="00A8722F"/>
    <w:rPr>
      <w:rFonts w:ascii="Arial Narrow" w:hAnsi="Arial Narrow"/>
      <w:i/>
      <w:iCs/>
      <w:spacing w:val="-10"/>
      <w:sz w:val="28"/>
      <w:szCs w:val="28"/>
      <w:lang w:bidi="ar-SA"/>
    </w:rPr>
  </w:style>
  <w:style w:type="paragraph" w:customStyle="1" w:styleId="Bodytext21">
    <w:name w:val="Body text (2)"/>
    <w:basedOn w:val="Normal"/>
    <w:link w:val="Bodytext20"/>
    <w:rsid w:val="00A8722F"/>
    <w:pPr>
      <w:widowControl w:val="0"/>
      <w:shd w:val="clear" w:color="auto" w:fill="FFFFFF"/>
      <w:spacing w:after="360" w:line="240" w:lineRule="atLeast"/>
      <w:jc w:val="center"/>
    </w:pPr>
    <w:rPr>
      <w:rFonts w:ascii="Arial Narrow" w:hAnsi="Arial Narrow"/>
      <w:b/>
      <w:bCs/>
      <w:spacing w:val="-10"/>
      <w:sz w:val="28"/>
      <w:szCs w:val="28"/>
      <w:lang w:val="x-none" w:eastAsia="x-none"/>
    </w:rPr>
  </w:style>
  <w:style w:type="paragraph" w:customStyle="1" w:styleId="Headerorfooter1">
    <w:name w:val="Header or footer1"/>
    <w:basedOn w:val="Normal"/>
    <w:link w:val="Headerorfooter"/>
    <w:rsid w:val="00A8722F"/>
    <w:pPr>
      <w:widowControl w:val="0"/>
      <w:shd w:val="clear" w:color="auto" w:fill="FFFFFF"/>
      <w:spacing w:line="240" w:lineRule="atLeast"/>
    </w:pPr>
    <w:rPr>
      <w:sz w:val="22"/>
      <w:szCs w:val="22"/>
      <w:lang w:val="x-none" w:eastAsia="x-none"/>
    </w:rPr>
  </w:style>
  <w:style w:type="paragraph" w:customStyle="1" w:styleId="BodyText1">
    <w:name w:val="Body Text1"/>
    <w:basedOn w:val="Normal"/>
    <w:link w:val="Bodytext0"/>
    <w:rsid w:val="00A8722F"/>
    <w:pPr>
      <w:widowControl w:val="0"/>
      <w:shd w:val="clear" w:color="auto" w:fill="FFFFFF"/>
      <w:spacing w:before="540" w:after="960" w:line="240" w:lineRule="atLeast"/>
    </w:pPr>
    <w:rPr>
      <w:rFonts w:ascii="Arial Narrow" w:hAnsi="Arial Narrow"/>
      <w:spacing w:val="-10"/>
      <w:sz w:val="28"/>
      <w:szCs w:val="28"/>
      <w:lang w:val="x-none" w:eastAsia="x-none"/>
    </w:rPr>
  </w:style>
  <w:style w:type="paragraph" w:customStyle="1" w:styleId="Bodytext31">
    <w:name w:val="Body text (3)"/>
    <w:basedOn w:val="Normal"/>
    <w:link w:val="Bodytext30"/>
    <w:rsid w:val="00A8722F"/>
    <w:pPr>
      <w:widowControl w:val="0"/>
      <w:shd w:val="clear" w:color="auto" w:fill="FFFFFF"/>
      <w:spacing w:before="1080" w:line="240" w:lineRule="atLeast"/>
      <w:jc w:val="right"/>
    </w:pPr>
    <w:rPr>
      <w:rFonts w:ascii="Palatino Linotype" w:hAnsi="Palatino Linotype"/>
      <w:spacing w:val="20"/>
      <w:sz w:val="27"/>
      <w:szCs w:val="27"/>
      <w:lang w:val="x-none" w:eastAsia="x-none"/>
    </w:rPr>
  </w:style>
  <w:style w:type="paragraph" w:customStyle="1" w:styleId="Bodytext40">
    <w:name w:val="Body text (4)"/>
    <w:basedOn w:val="Normal"/>
    <w:link w:val="Bodytext4"/>
    <w:rsid w:val="00A8722F"/>
    <w:pPr>
      <w:widowControl w:val="0"/>
      <w:shd w:val="clear" w:color="auto" w:fill="FFFFFF"/>
      <w:spacing w:after="1200" w:line="302" w:lineRule="exact"/>
    </w:pPr>
    <w:rPr>
      <w:rFonts w:ascii="Arial Narrow" w:hAnsi="Arial Narrow"/>
      <w:i/>
      <w:iCs/>
      <w:sz w:val="28"/>
      <w:szCs w:val="28"/>
      <w:lang w:val="x-none" w:eastAsia="x-none"/>
    </w:rPr>
  </w:style>
  <w:style w:type="paragraph" w:customStyle="1" w:styleId="CaracterCharCharCaracterCaracterCaracterCaracter0">
    <w:name w:val="Caracter Char Char Caracter Caracter Caracter Caracter"/>
    <w:basedOn w:val="Normal"/>
    <w:rsid w:val="00A92A3D"/>
    <w:rPr>
      <w:sz w:val="24"/>
      <w:szCs w:val="24"/>
      <w:lang w:val="pl-PL" w:eastAsia="pl-PL"/>
    </w:rPr>
  </w:style>
  <w:style w:type="character" w:customStyle="1" w:styleId="FontStyle19">
    <w:name w:val="Font Style19"/>
    <w:rsid w:val="002D6149"/>
    <w:rPr>
      <w:rFonts w:ascii="Arial" w:hAnsi="Arial" w:cs="Arial"/>
      <w:b/>
      <w:bCs/>
      <w:sz w:val="22"/>
      <w:szCs w:val="22"/>
    </w:rPr>
  </w:style>
  <w:style w:type="character" w:customStyle="1" w:styleId="FontStyle20">
    <w:name w:val="Font Style20"/>
    <w:rsid w:val="002D6149"/>
    <w:rPr>
      <w:rFonts w:ascii="Arial" w:hAnsi="Arial" w:cs="Arial"/>
      <w:sz w:val="22"/>
      <w:szCs w:val="22"/>
    </w:rPr>
  </w:style>
  <w:style w:type="character" w:customStyle="1" w:styleId="FontStyle16">
    <w:name w:val="Font Style16"/>
    <w:rsid w:val="00E07592"/>
    <w:rPr>
      <w:rFonts w:ascii="Arial" w:hAnsi="Arial" w:cs="Arial"/>
      <w:i/>
      <w:iCs/>
      <w:sz w:val="22"/>
      <w:szCs w:val="22"/>
    </w:rPr>
  </w:style>
  <w:style w:type="character" w:customStyle="1" w:styleId="FontStyle17">
    <w:name w:val="Font Style17"/>
    <w:rsid w:val="00E07592"/>
    <w:rPr>
      <w:rFonts w:ascii="Arial" w:hAnsi="Arial" w:cs="Arial"/>
      <w:b/>
      <w:bCs/>
      <w:i/>
      <w:iCs/>
      <w:sz w:val="22"/>
      <w:szCs w:val="22"/>
    </w:rPr>
  </w:style>
  <w:style w:type="paragraph" w:customStyle="1" w:styleId="Style8">
    <w:name w:val="Style8"/>
    <w:basedOn w:val="Normal"/>
    <w:rsid w:val="00E07592"/>
    <w:pPr>
      <w:widowControl w:val="0"/>
      <w:autoSpaceDE w:val="0"/>
      <w:autoSpaceDN w:val="0"/>
      <w:adjustRightInd w:val="0"/>
      <w:spacing w:line="413" w:lineRule="exact"/>
      <w:ind w:firstLine="730"/>
      <w:jc w:val="both"/>
    </w:pPr>
    <w:rPr>
      <w:rFonts w:ascii="Arial" w:hAnsi="Arial"/>
      <w:sz w:val="24"/>
      <w:szCs w:val="24"/>
      <w:lang w:val="en-US"/>
    </w:rPr>
  </w:style>
  <w:style w:type="paragraph" w:customStyle="1" w:styleId="Style2">
    <w:name w:val="Style2"/>
    <w:basedOn w:val="Normal"/>
    <w:rsid w:val="00B725D3"/>
    <w:pPr>
      <w:widowControl w:val="0"/>
      <w:autoSpaceDE w:val="0"/>
      <w:autoSpaceDN w:val="0"/>
      <w:adjustRightInd w:val="0"/>
      <w:jc w:val="both"/>
    </w:pPr>
    <w:rPr>
      <w:rFonts w:ascii="Arial" w:hAnsi="Arial"/>
      <w:sz w:val="24"/>
      <w:szCs w:val="24"/>
      <w:lang w:val="en-US"/>
    </w:rPr>
  </w:style>
  <w:style w:type="paragraph" w:customStyle="1" w:styleId="Style12">
    <w:name w:val="Style12"/>
    <w:basedOn w:val="Normal"/>
    <w:rsid w:val="00FA0145"/>
    <w:pPr>
      <w:widowControl w:val="0"/>
      <w:autoSpaceDE w:val="0"/>
      <w:autoSpaceDN w:val="0"/>
      <w:adjustRightInd w:val="0"/>
      <w:spacing w:line="413" w:lineRule="exact"/>
    </w:pPr>
    <w:rPr>
      <w:rFonts w:ascii="Arial" w:hAnsi="Arial"/>
      <w:sz w:val="24"/>
      <w:szCs w:val="24"/>
      <w:lang w:val="en-US"/>
    </w:rPr>
  </w:style>
  <w:style w:type="paragraph" w:customStyle="1" w:styleId="Style13">
    <w:name w:val="Style13"/>
    <w:basedOn w:val="Normal"/>
    <w:rsid w:val="00FA0145"/>
    <w:pPr>
      <w:widowControl w:val="0"/>
      <w:autoSpaceDE w:val="0"/>
      <w:autoSpaceDN w:val="0"/>
      <w:adjustRightInd w:val="0"/>
      <w:spacing w:line="414" w:lineRule="exact"/>
      <w:jc w:val="both"/>
    </w:pPr>
    <w:rPr>
      <w:rFonts w:ascii="Arial" w:hAnsi="Arial"/>
      <w:sz w:val="24"/>
      <w:szCs w:val="24"/>
      <w:lang w:val="en-US"/>
    </w:rPr>
  </w:style>
  <w:style w:type="paragraph" w:customStyle="1" w:styleId="Style10">
    <w:name w:val="Style10"/>
    <w:basedOn w:val="Normal"/>
    <w:rsid w:val="009F462A"/>
    <w:pPr>
      <w:widowControl w:val="0"/>
      <w:autoSpaceDE w:val="0"/>
      <w:autoSpaceDN w:val="0"/>
      <w:adjustRightInd w:val="0"/>
      <w:spacing w:line="274" w:lineRule="exact"/>
      <w:jc w:val="center"/>
    </w:pPr>
    <w:rPr>
      <w:rFonts w:ascii="Arial" w:hAnsi="Arial"/>
      <w:sz w:val="24"/>
      <w:szCs w:val="24"/>
      <w:lang w:val="en-US"/>
    </w:rPr>
  </w:style>
  <w:style w:type="paragraph" w:customStyle="1" w:styleId="Style14">
    <w:name w:val="Style14"/>
    <w:basedOn w:val="Normal"/>
    <w:rsid w:val="009F462A"/>
    <w:pPr>
      <w:widowControl w:val="0"/>
      <w:autoSpaceDE w:val="0"/>
      <w:autoSpaceDN w:val="0"/>
      <w:adjustRightInd w:val="0"/>
    </w:pPr>
    <w:rPr>
      <w:rFonts w:ascii="Arial" w:hAnsi="Arial"/>
      <w:sz w:val="24"/>
      <w:szCs w:val="24"/>
      <w:lang w:val="en-US"/>
    </w:rPr>
  </w:style>
  <w:style w:type="paragraph" w:customStyle="1" w:styleId="CharCharCaracterCharCharCaracterCaracter1CharCharCaracterCaracterCharCharCaracterCaracterCharCharCaracterCaracterCharCharCaracterCaracterCharCharCaracterCaracterCharCharCaracterCaracter">
    <w:name w:val="Char Char Caracter Char Char Caracter Caracter1 Char Char Caracter Caracter Char Char Caracter Caracter Char Char Caracter Caracter Char Char Caracter Caracter Char Char Caracter Caracter Char Char Caracter Caracter"/>
    <w:basedOn w:val="Normal"/>
    <w:rsid w:val="003602E9"/>
    <w:pPr>
      <w:spacing w:after="160" w:line="240" w:lineRule="exact"/>
    </w:pPr>
    <w:rPr>
      <w:rFonts w:ascii="Tahoma" w:hAnsi="Tahoma" w:cs="Tahoma"/>
    </w:rPr>
  </w:style>
  <w:style w:type="paragraph" w:customStyle="1" w:styleId="S1">
    <w:name w:val="S1"/>
    <w:basedOn w:val="Normal"/>
    <w:rsid w:val="003602E9"/>
    <w:pPr>
      <w:autoSpaceDE w:val="0"/>
      <w:autoSpaceDN w:val="0"/>
      <w:ind w:left="144" w:right="144" w:firstLine="720"/>
      <w:jc w:val="both"/>
    </w:pPr>
    <w:rPr>
      <w:rFonts w:ascii="TimesNewRomanPS" w:hAnsi="TimesNewRomanPS" w:cs="TimesNewRomanPS"/>
      <w:sz w:val="36"/>
      <w:szCs w:val="36"/>
      <w:lang w:val="en-US"/>
    </w:rPr>
  </w:style>
  <w:style w:type="character" w:customStyle="1" w:styleId="yshortcuts">
    <w:name w:val="yshortcuts"/>
    <w:basedOn w:val="DefaultParagraphFont"/>
    <w:rsid w:val="003602E9"/>
  </w:style>
  <w:style w:type="character" w:customStyle="1" w:styleId="FontStyle18">
    <w:name w:val="Font Style18"/>
    <w:rsid w:val="003602E9"/>
    <w:rPr>
      <w:rFonts w:ascii="Times New Roman" w:hAnsi="Times New Roman" w:cs="Times New Roman"/>
      <w:sz w:val="24"/>
      <w:szCs w:val="24"/>
    </w:rPr>
  </w:style>
  <w:style w:type="paragraph" w:customStyle="1" w:styleId="western">
    <w:name w:val="western"/>
    <w:basedOn w:val="Normal"/>
    <w:rsid w:val="00C63A8C"/>
    <w:pPr>
      <w:spacing w:before="100" w:beforeAutospacing="1" w:after="142" w:line="288" w:lineRule="auto"/>
    </w:pPr>
    <w:rPr>
      <w:rFonts w:eastAsia="SimSun"/>
      <w:sz w:val="28"/>
      <w:szCs w:val="28"/>
      <w:lang w:eastAsia="zh-CN"/>
    </w:rPr>
  </w:style>
  <w:style w:type="paragraph" w:customStyle="1" w:styleId="DefaultText">
    <w:name w:val="Default Text"/>
    <w:basedOn w:val="Normal"/>
    <w:rsid w:val="000E2547"/>
    <w:pPr>
      <w:suppressAutoHyphens/>
      <w:autoSpaceDE w:val="0"/>
    </w:pPr>
    <w:rPr>
      <w:sz w:val="24"/>
      <w:szCs w:val="24"/>
      <w:lang w:val="en-US" w:eastAsia="zh-CN"/>
    </w:rPr>
  </w:style>
  <w:style w:type="paragraph" w:customStyle="1" w:styleId="CaracterCaracterCaracterCharCharCaracterCaracterCharCharCaracterCaracterCharCharCaracterCaracterCharCharCaracterCharCharCaracterCaracterCharChar1CaracterCaracterCharChar">
    <w:name w:val="Caracter Caracter Caracter Char Char Caracter Caracter Char Char Caracter Caracter Char Char Caracter Caracter Char Char Caracter Char Char Caracter Caracter Char Char1 Caracter Caracter Char Char"/>
    <w:basedOn w:val="Normal"/>
    <w:rsid w:val="0015505E"/>
    <w:pPr>
      <w:spacing w:after="160" w:line="240" w:lineRule="exact"/>
    </w:pPr>
    <w:rPr>
      <w:rFonts w:ascii="Tahoma" w:hAnsi="Tahoma" w:cs="Tahoma"/>
    </w:rPr>
  </w:style>
  <w:style w:type="paragraph" w:styleId="ListParagraph">
    <w:name w:val="List Paragraph"/>
    <w:basedOn w:val="Normal"/>
    <w:uiPriority w:val="34"/>
    <w:qFormat/>
    <w:rsid w:val="00F154B6"/>
    <w:pPr>
      <w:ind w:left="720"/>
      <w:contextualSpacing/>
    </w:pPr>
  </w:style>
  <w:style w:type="paragraph" w:customStyle="1" w:styleId="Normal1">
    <w:name w:val="Normal1"/>
    <w:rsid w:val="006E2210"/>
    <w:pPr>
      <w:suppressAutoHyphens/>
      <w:textAlignment w:val="baseline"/>
    </w:pPr>
    <w:rPr>
      <w:rFonts w:eastAsia="Andale Sans UI" w:cs="Tahoma"/>
      <w:color w:val="00000A"/>
      <w:sz w:val="24"/>
      <w:szCs w:val="24"/>
    </w:rPr>
  </w:style>
  <w:style w:type="character" w:styleId="CommentReference">
    <w:name w:val="annotation reference"/>
    <w:basedOn w:val="DefaultParagraphFont"/>
    <w:rsid w:val="00110297"/>
    <w:rPr>
      <w:sz w:val="16"/>
      <w:szCs w:val="16"/>
    </w:rPr>
  </w:style>
  <w:style w:type="paragraph" w:styleId="CommentText">
    <w:name w:val="annotation text"/>
    <w:basedOn w:val="Normal"/>
    <w:link w:val="CommentTextChar"/>
    <w:rsid w:val="00110297"/>
  </w:style>
  <w:style w:type="character" w:customStyle="1" w:styleId="CommentTextChar">
    <w:name w:val="Comment Text Char"/>
    <w:basedOn w:val="DefaultParagraphFont"/>
    <w:link w:val="CommentText"/>
    <w:rsid w:val="00110297"/>
    <w:rPr>
      <w:lang w:eastAsia="en-US"/>
    </w:rPr>
  </w:style>
  <w:style w:type="character" w:styleId="Hyperlink">
    <w:name w:val="Hyperlink"/>
    <w:basedOn w:val="DefaultParagraphFont"/>
    <w:uiPriority w:val="99"/>
    <w:unhideWhenUsed/>
    <w:rsid w:val="00110297"/>
    <w:rPr>
      <w:color w:val="0000FF"/>
      <w:u w:val="single"/>
    </w:rPr>
  </w:style>
  <w:style w:type="character" w:customStyle="1" w:styleId="salnttl1">
    <w:name w:val="s_aln_ttl1"/>
    <w:basedOn w:val="DefaultParagraphFont"/>
    <w:rsid w:val="00110297"/>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110297"/>
    <w:rPr>
      <w:rFonts w:ascii="Verdana" w:hAnsi="Verdana" w:hint="default"/>
      <w:b w:val="0"/>
      <w:bCs w:val="0"/>
      <w:color w:val="000000"/>
      <w:sz w:val="20"/>
      <w:szCs w:val="20"/>
      <w:shd w:val="clear" w:color="auto" w:fill="FFFFFF"/>
    </w:rPr>
  </w:style>
  <w:style w:type="paragraph" w:customStyle="1" w:styleId="CharCharCaracterCaracterCharCharCaracterCaracterCharCharCaracterCaracterCharCharCaracterCaracterCharCharCaracterCaracterCharCharCaracterCaracterCharCharCaracter">
    <w:name w:val="Char Char Caracter Caracter Char Char Caracter Caracter Char Char Caracter Caracter Char Char Caracter Caracter Char Char Caracter Caracter Char Char Caracter Caracter Char Char Caracter"/>
    <w:basedOn w:val="Normal"/>
    <w:rsid w:val="009D2830"/>
    <w:pPr>
      <w:spacing w:after="160" w:line="240" w:lineRule="exact"/>
    </w:pPr>
    <w:rPr>
      <w:rFonts w:ascii="Tahoma" w:hAnsi="Tahoma" w:cs="Tahoma"/>
    </w:rPr>
  </w:style>
  <w:style w:type="paragraph" w:styleId="Title">
    <w:name w:val="Title"/>
    <w:basedOn w:val="Normal"/>
    <w:link w:val="TitleChar"/>
    <w:qFormat/>
    <w:rsid w:val="009D2830"/>
    <w:pPr>
      <w:spacing w:after="240"/>
      <w:jc w:val="center"/>
    </w:pPr>
    <w:rPr>
      <w:rFonts w:ascii="Arial Black" w:hAnsi="Arial Black"/>
      <w:sz w:val="48"/>
      <w:lang w:val="en-US"/>
    </w:rPr>
  </w:style>
  <w:style w:type="character" w:customStyle="1" w:styleId="TitleChar">
    <w:name w:val="Title Char"/>
    <w:basedOn w:val="DefaultParagraphFont"/>
    <w:link w:val="Title"/>
    <w:rsid w:val="009D2830"/>
    <w:rPr>
      <w:rFonts w:ascii="Arial Black" w:hAnsi="Arial Black"/>
      <w:sz w:val="48"/>
      <w:lang w:val="en-US" w:eastAsia="en-US"/>
    </w:rPr>
  </w:style>
  <w:style w:type="paragraph" w:customStyle="1" w:styleId="DefaultText1">
    <w:name w:val="Default Text:1"/>
    <w:basedOn w:val="Normal"/>
    <w:rsid w:val="00645C2F"/>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14694">
      <w:bodyDiv w:val="1"/>
      <w:marLeft w:val="0"/>
      <w:marRight w:val="0"/>
      <w:marTop w:val="0"/>
      <w:marBottom w:val="0"/>
      <w:divBdr>
        <w:top w:val="none" w:sz="0" w:space="0" w:color="auto"/>
        <w:left w:val="none" w:sz="0" w:space="0" w:color="auto"/>
        <w:bottom w:val="none" w:sz="0" w:space="0" w:color="auto"/>
        <w:right w:val="none" w:sz="0" w:space="0" w:color="auto"/>
      </w:divBdr>
    </w:div>
    <w:div w:id="1356077663">
      <w:bodyDiv w:val="1"/>
      <w:marLeft w:val="0"/>
      <w:marRight w:val="0"/>
      <w:marTop w:val="0"/>
      <w:marBottom w:val="0"/>
      <w:divBdr>
        <w:top w:val="none" w:sz="0" w:space="0" w:color="auto"/>
        <w:left w:val="none" w:sz="0" w:space="0" w:color="auto"/>
        <w:bottom w:val="none" w:sz="0" w:space="0" w:color="auto"/>
        <w:right w:val="none" w:sz="0" w:space="0" w:color="auto"/>
      </w:divBdr>
    </w:div>
    <w:div w:id="1537085340">
      <w:bodyDiv w:val="1"/>
      <w:marLeft w:val="0"/>
      <w:marRight w:val="0"/>
      <w:marTop w:val="0"/>
      <w:marBottom w:val="0"/>
      <w:divBdr>
        <w:top w:val="none" w:sz="0" w:space="0" w:color="auto"/>
        <w:left w:val="none" w:sz="0" w:space="0" w:color="auto"/>
        <w:bottom w:val="none" w:sz="0" w:space="0" w:color="auto"/>
        <w:right w:val="none" w:sz="0" w:space="0" w:color="auto"/>
      </w:divBdr>
    </w:div>
    <w:div w:id="19088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plus.ro/Intralegis6/oficiale/afis.php?f=188234&amp;datavig=2017-04-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plus.ro/Intralegis6/oficiale/afis.php?f=188234&amp;datavig=2017-0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169FB-CE1C-40FB-BBE3-60CDA054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14556</Words>
  <Characters>84427</Characters>
  <Application>Microsoft Office Word</Application>
  <DocSecurity>4</DocSecurity>
  <Lines>703</Lines>
  <Paragraphs>197</Paragraphs>
  <ScaleCrop>false</ScaleCrop>
  <HeadingPairs>
    <vt:vector size="2" baseType="variant">
      <vt:variant>
        <vt:lpstr>Title</vt:lpstr>
      </vt:variant>
      <vt:variant>
        <vt:i4>1</vt:i4>
      </vt:variant>
    </vt:vector>
  </HeadingPairs>
  <TitlesOfParts>
    <vt:vector size="1" baseType="lpstr">
      <vt:lpstr>CAMERA DEPUTAŢILOR</vt:lpstr>
    </vt:vector>
  </TitlesOfParts>
  <Company/>
  <LinksUpToDate>false</LinksUpToDate>
  <CharactersWithSpaces>98786</CharactersWithSpaces>
  <SharedDoc>false</SharedDoc>
  <HLinks>
    <vt:vector size="6" baseType="variant">
      <vt:variant>
        <vt:i4>5832728</vt:i4>
      </vt:variant>
      <vt:variant>
        <vt:i4>0</vt:i4>
      </vt:variant>
      <vt:variant>
        <vt:i4>0</vt:i4>
      </vt:variant>
      <vt:variant>
        <vt:i4>5</vt:i4>
      </vt:variant>
      <vt:variant>
        <vt:lpwstr>https://www.legisplus.ro/Intralegis6/oficiale/afis.php?f=184112&amp;frame=2&amp;diez=A1&amp;link=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DEPUTAŢILOR</dc:title>
  <dc:subject/>
  <dc:creator>cd</dc:creator>
  <cp:keywords/>
  <cp:lastModifiedBy>user</cp:lastModifiedBy>
  <cp:revision>2</cp:revision>
  <cp:lastPrinted>2019-01-28T09:12:00Z</cp:lastPrinted>
  <dcterms:created xsi:type="dcterms:W3CDTF">2019-01-31T23:02:00Z</dcterms:created>
  <dcterms:modified xsi:type="dcterms:W3CDTF">2019-01-31T23:02:00Z</dcterms:modified>
</cp:coreProperties>
</file>