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192" w14:textId="77777777" w:rsidR="00A04882" w:rsidRPr="00A04882" w:rsidRDefault="00A04882" w:rsidP="00A04882">
      <w:pPr>
        <w:tabs>
          <w:tab w:val="left" w:pos="0"/>
        </w:tabs>
        <w:jc w:val="center"/>
        <w:rPr>
          <w:rStyle w:val="punct1"/>
          <w:rFonts w:ascii="Times New Roman" w:hAnsi="Times New Roman" w:cs="Times New Roman"/>
          <w:sz w:val="24"/>
          <w:szCs w:val="24"/>
          <w:lang w:val="ro-RO"/>
        </w:rPr>
      </w:pPr>
      <w:bookmarkStart w:id="0" w:name="_Hlk67576663"/>
      <w:r w:rsidRPr="00A04882">
        <w:rPr>
          <w:rStyle w:val="punct1"/>
          <w:rFonts w:ascii="Times New Roman" w:hAnsi="Times New Roman" w:cs="Times New Roman"/>
          <w:sz w:val="24"/>
          <w:szCs w:val="24"/>
          <w:lang w:val="ro-RO"/>
        </w:rPr>
        <w:t>GUVERNUL ROMÂNIEI</w:t>
      </w:r>
    </w:p>
    <w:p w14:paraId="33D99B7A" w14:textId="77777777" w:rsidR="00A04882" w:rsidRPr="00A04882" w:rsidRDefault="00A04882" w:rsidP="00A04882">
      <w:pPr>
        <w:jc w:val="center"/>
        <w:rPr>
          <w:rStyle w:val="punct1"/>
          <w:rFonts w:ascii="Times New Roman" w:hAnsi="Times New Roman" w:cs="Times New Roman"/>
          <w:sz w:val="24"/>
          <w:szCs w:val="24"/>
          <w:lang w:val="ro-RO"/>
        </w:rPr>
      </w:pPr>
      <w:r w:rsidRPr="00A04882">
        <w:rPr>
          <w:rFonts w:ascii="Times New Roman" w:hAnsi="Times New Roman" w:cs="Times New Roman"/>
          <w:b/>
          <w:noProof/>
          <w:sz w:val="24"/>
          <w:szCs w:val="24"/>
        </w:rPr>
        <w:drawing>
          <wp:inline distT="0" distB="0" distL="0" distR="0" wp14:anchorId="163CEB15" wp14:editId="3A133855">
            <wp:extent cx="7048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14:paraId="3E2E5E34" w14:textId="77777777" w:rsidR="00A04882" w:rsidRPr="00A04882" w:rsidRDefault="00A04882" w:rsidP="00A04882">
      <w:pPr>
        <w:jc w:val="center"/>
        <w:rPr>
          <w:rStyle w:val="punct1"/>
          <w:rFonts w:ascii="Times New Roman" w:hAnsi="Times New Roman" w:cs="Times New Roman"/>
          <w:sz w:val="24"/>
          <w:szCs w:val="24"/>
          <w:lang w:val="ro-RO"/>
        </w:rPr>
      </w:pPr>
      <w:r w:rsidRPr="00A04882">
        <w:rPr>
          <w:rStyle w:val="punct1"/>
          <w:rFonts w:ascii="Times New Roman" w:hAnsi="Times New Roman" w:cs="Times New Roman"/>
          <w:sz w:val="24"/>
          <w:szCs w:val="24"/>
          <w:lang w:val="ro-RO"/>
        </w:rPr>
        <w:t xml:space="preserve">ORDONANŢĂ </w:t>
      </w:r>
    </w:p>
    <w:p w14:paraId="13E0C44A" w14:textId="77777777" w:rsidR="00E148A4" w:rsidRPr="005934C4" w:rsidRDefault="00045DB1" w:rsidP="005934C4">
      <w:pPr>
        <w:spacing w:after="0" w:line="240" w:lineRule="auto"/>
        <w:jc w:val="center"/>
        <w:rPr>
          <w:rFonts w:ascii="Times New Roman" w:hAnsi="Times New Roman" w:cs="Times New Roman"/>
          <w:b/>
          <w:sz w:val="24"/>
          <w:szCs w:val="24"/>
        </w:rPr>
      </w:pPr>
      <w:proofErr w:type="spellStart"/>
      <w:r w:rsidRPr="005934C4">
        <w:rPr>
          <w:rFonts w:ascii="Times New Roman" w:hAnsi="Times New Roman" w:cs="Times New Roman"/>
          <w:b/>
          <w:sz w:val="24"/>
          <w:szCs w:val="24"/>
        </w:rPr>
        <w:t>privind</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interoperabilitatea</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sistemelor</w:t>
      </w:r>
      <w:proofErr w:type="spellEnd"/>
      <w:r w:rsidRPr="005934C4">
        <w:rPr>
          <w:rFonts w:ascii="Times New Roman" w:hAnsi="Times New Roman" w:cs="Times New Roman"/>
          <w:b/>
          <w:sz w:val="24"/>
          <w:szCs w:val="24"/>
        </w:rPr>
        <w:t xml:space="preserve"> de </w:t>
      </w:r>
      <w:proofErr w:type="spellStart"/>
      <w:r w:rsidRPr="005934C4">
        <w:rPr>
          <w:rFonts w:ascii="Times New Roman" w:hAnsi="Times New Roman" w:cs="Times New Roman"/>
          <w:b/>
          <w:sz w:val="24"/>
          <w:szCs w:val="24"/>
        </w:rPr>
        <w:t>tarifare</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rutier</w:t>
      </w:r>
      <w:r w:rsidR="00B8108E">
        <w:rPr>
          <w:rFonts w:ascii="Times New Roman" w:hAnsi="Times New Roman" w:cs="Times New Roman"/>
          <w:b/>
          <w:sz w:val="24"/>
          <w:szCs w:val="24"/>
        </w:rPr>
        <w:t>ă</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electronic</w:t>
      </w:r>
      <w:r w:rsidR="00B8108E">
        <w:rPr>
          <w:rFonts w:ascii="Times New Roman" w:hAnsi="Times New Roman" w:cs="Times New Roman"/>
          <w:b/>
          <w:sz w:val="24"/>
          <w:szCs w:val="24"/>
        </w:rPr>
        <w:t>ă</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și</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facilitarea</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schimbului</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transfrontalier</w:t>
      </w:r>
      <w:proofErr w:type="spellEnd"/>
      <w:r w:rsidRPr="005934C4">
        <w:rPr>
          <w:rFonts w:ascii="Times New Roman" w:hAnsi="Times New Roman" w:cs="Times New Roman"/>
          <w:b/>
          <w:sz w:val="24"/>
          <w:szCs w:val="24"/>
        </w:rPr>
        <w:t xml:space="preserve"> de </w:t>
      </w:r>
      <w:proofErr w:type="spellStart"/>
      <w:r w:rsidRPr="005934C4">
        <w:rPr>
          <w:rFonts w:ascii="Times New Roman" w:hAnsi="Times New Roman" w:cs="Times New Roman"/>
          <w:b/>
          <w:sz w:val="24"/>
          <w:szCs w:val="24"/>
        </w:rPr>
        <w:t>informații</w:t>
      </w:r>
      <w:proofErr w:type="spellEnd"/>
      <w:r w:rsidRPr="005934C4">
        <w:rPr>
          <w:rFonts w:ascii="Times New Roman" w:hAnsi="Times New Roman" w:cs="Times New Roman"/>
          <w:b/>
          <w:sz w:val="24"/>
          <w:szCs w:val="24"/>
        </w:rPr>
        <w:t xml:space="preserve"> cu </w:t>
      </w:r>
      <w:proofErr w:type="spellStart"/>
      <w:r w:rsidRPr="005934C4">
        <w:rPr>
          <w:rFonts w:ascii="Times New Roman" w:hAnsi="Times New Roman" w:cs="Times New Roman"/>
          <w:b/>
          <w:sz w:val="24"/>
          <w:szCs w:val="24"/>
        </w:rPr>
        <w:t>privire</w:t>
      </w:r>
      <w:proofErr w:type="spellEnd"/>
      <w:r w:rsidRPr="005934C4">
        <w:rPr>
          <w:rFonts w:ascii="Times New Roman" w:hAnsi="Times New Roman" w:cs="Times New Roman"/>
          <w:b/>
          <w:sz w:val="24"/>
          <w:szCs w:val="24"/>
        </w:rPr>
        <w:t xml:space="preserve"> la </w:t>
      </w:r>
      <w:proofErr w:type="spellStart"/>
      <w:r w:rsidRPr="005934C4">
        <w:rPr>
          <w:rFonts w:ascii="Times New Roman" w:hAnsi="Times New Roman" w:cs="Times New Roman"/>
          <w:b/>
          <w:sz w:val="24"/>
          <w:szCs w:val="24"/>
        </w:rPr>
        <w:t>neplata</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tarifelor</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rutiere</w:t>
      </w:r>
      <w:bookmarkEnd w:id="0"/>
      <w:proofErr w:type="spellEnd"/>
    </w:p>
    <w:p w14:paraId="30D704BB" w14:textId="77777777" w:rsidR="00E148A4" w:rsidRPr="005934C4" w:rsidRDefault="00E148A4" w:rsidP="005934C4">
      <w:pPr>
        <w:spacing w:after="0" w:line="240" w:lineRule="auto"/>
        <w:jc w:val="both"/>
        <w:rPr>
          <w:rFonts w:ascii="Times New Roman" w:hAnsi="Times New Roman" w:cs="Times New Roman"/>
          <w:b/>
          <w:sz w:val="24"/>
          <w:szCs w:val="24"/>
        </w:rPr>
      </w:pPr>
      <w:bookmarkStart w:id="1" w:name="do|pa1"/>
      <w:bookmarkEnd w:id="1"/>
    </w:p>
    <w:p w14:paraId="43DD361A" w14:textId="77777777" w:rsidR="00E148A4" w:rsidRPr="005934C4" w:rsidRDefault="00E148A4" w:rsidP="005934C4">
      <w:pPr>
        <w:spacing w:after="0" w:line="240" w:lineRule="auto"/>
        <w:jc w:val="both"/>
        <w:rPr>
          <w:rFonts w:ascii="Times New Roman" w:hAnsi="Times New Roman" w:cs="Times New Roman"/>
          <w:b/>
          <w:sz w:val="24"/>
          <w:szCs w:val="24"/>
        </w:rPr>
      </w:pPr>
    </w:p>
    <w:p w14:paraId="187157D1" w14:textId="77777777" w:rsidR="00E148A4" w:rsidRPr="005934C4" w:rsidRDefault="00E148A4" w:rsidP="00B8108E">
      <w:pPr>
        <w:spacing w:after="0" w:line="240" w:lineRule="auto"/>
        <w:ind w:firstLine="720"/>
        <w:jc w:val="both"/>
        <w:rPr>
          <w:rFonts w:ascii="Times New Roman" w:hAnsi="Times New Roman" w:cs="Times New Roman"/>
          <w:b/>
          <w:sz w:val="24"/>
          <w:szCs w:val="24"/>
        </w:rPr>
      </w:pPr>
      <w:proofErr w:type="spellStart"/>
      <w:r w:rsidRPr="005934C4">
        <w:rPr>
          <w:rFonts w:ascii="Times New Roman" w:hAnsi="Times New Roman" w:cs="Times New Roman"/>
          <w:b/>
          <w:sz w:val="24"/>
          <w:szCs w:val="24"/>
        </w:rPr>
        <w:t>În</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temeiul</w:t>
      </w:r>
      <w:proofErr w:type="spellEnd"/>
      <w:r w:rsidRPr="005934C4">
        <w:rPr>
          <w:rFonts w:ascii="Times New Roman" w:hAnsi="Times New Roman" w:cs="Times New Roman"/>
          <w:b/>
          <w:sz w:val="24"/>
          <w:szCs w:val="24"/>
        </w:rPr>
        <w:t xml:space="preserve"> art. 108 din </w:t>
      </w:r>
      <w:proofErr w:type="spellStart"/>
      <w:r w:rsidRPr="005934C4">
        <w:rPr>
          <w:rFonts w:ascii="Times New Roman" w:hAnsi="Times New Roman" w:cs="Times New Roman"/>
          <w:b/>
          <w:sz w:val="24"/>
          <w:szCs w:val="24"/>
        </w:rPr>
        <w:t>Constituţia</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României</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republicată</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şi</w:t>
      </w:r>
      <w:proofErr w:type="spellEnd"/>
      <w:r w:rsidRPr="005934C4">
        <w:rPr>
          <w:rFonts w:ascii="Times New Roman" w:hAnsi="Times New Roman" w:cs="Times New Roman"/>
          <w:b/>
          <w:sz w:val="24"/>
          <w:szCs w:val="24"/>
        </w:rPr>
        <w:t xml:space="preserve"> al art.</w:t>
      </w:r>
      <w:r w:rsidR="00E92F15">
        <w:rPr>
          <w:rFonts w:ascii="Times New Roman" w:hAnsi="Times New Roman" w:cs="Times New Roman"/>
          <w:b/>
          <w:sz w:val="24"/>
          <w:szCs w:val="24"/>
        </w:rPr>
        <w:t xml:space="preserve"> </w:t>
      </w:r>
      <w:r w:rsidR="00E3484C">
        <w:rPr>
          <w:rFonts w:ascii="Times New Roman" w:hAnsi="Times New Roman" w:cs="Times New Roman"/>
          <w:b/>
          <w:sz w:val="24"/>
          <w:szCs w:val="24"/>
        </w:rPr>
        <w:t>I</w:t>
      </w:r>
      <w:r w:rsidR="00E92F15">
        <w:rPr>
          <w:rFonts w:ascii="Times New Roman" w:hAnsi="Times New Roman" w:cs="Times New Roman"/>
          <w:b/>
          <w:sz w:val="24"/>
          <w:szCs w:val="24"/>
        </w:rPr>
        <w:t>V</w:t>
      </w:r>
      <w:r w:rsidR="00E3484C">
        <w:rPr>
          <w:rFonts w:ascii="Times New Roman" w:hAnsi="Times New Roman" w:cs="Times New Roman"/>
          <w:b/>
          <w:sz w:val="24"/>
          <w:szCs w:val="24"/>
        </w:rPr>
        <w:t xml:space="preserve">, pct. </w:t>
      </w:r>
      <w:r w:rsidR="00816CFE">
        <w:rPr>
          <w:rFonts w:ascii="Times New Roman" w:hAnsi="Times New Roman" w:cs="Times New Roman"/>
          <w:b/>
          <w:sz w:val="24"/>
          <w:szCs w:val="24"/>
        </w:rPr>
        <w:t>5</w:t>
      </w:r>
      <w:r w:rsidRPr="005934C4">
        <w:rPr>
          <w:rFonts w:ascii="Times New Roman" w:hAnsi="Times New Roman" w:cs="Times New Roman"/>
          <w:b/>
          <w:sz w:val="24"/>
          <w:szCs w:val="24"/>
        </w:rPr>
        <w:t xml:space="preserve"> din </w:t>
      </w:r>
      <w:proofErr w:type="spellStart"/>
      <w:r w:rsidRPr="005934C4">
        <w:rPr>
          <w:rFonts w:ascii="Times New Roman" w:hAnsi="Times New Roman" w:cs="Times New Roman"/>
          <w:b/>
          <w:sz w:val="24"/>
          <w:szCs w:val="24"/>
        </w:rPr>
        <w:t>Legea</w:t>
      </w:r>
      <w:proofErr w:type="spellEnd"/>
      <w:r w:rsidRPr="005934C4">
        <w:rPr>
          <w:rFonts w:ascii="Times New Roman" w:hAnsi="Times New Roman" w:cs="Times New Roman"/>
          <w:b/>
          <w:sz w:val="24"/>
          <w:szCs w:val="24"/>
        </w:rPr>
        <w:t xml:space="preserve"> nr</w:t>
      </w:r>
      <w:r w:rsidR="00816CFE">
        <w:rPr>
          <w:rFonts w:ascii="Times New Roman" w:hAnsi="Times New Roman" w:cs="Times New Roman"/>
          <w:b/>
          <w:sz w:val="24"/>
          <w:szCs w:val="24"/>
        </w:rPr>
        <w:t xml:space="preserve">. 195/2021 </w:t>
      </w:r>
      <w:proofErr w:type="spellStart"/>
      <w:r w:rsidRPr="005934C4">
        <w:rPr>
          <w:rFonts w:ascii="Times New Roman" w:hAnsi="Times New Roman" w:cs="Times New Roman"/>
          <w:b/>
          <w:sz w:val="24"/>
          <w:szCs w:val="24"/>
        </w:rPr>
        <w:t>privind</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abilitarea</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Guvernului</w:t>
      </w:r>
      <w:proofErr w:type="spellEnd"/>
      <w:r w:rsidRPr="005934C4">
        <w:rPr>
          <w:rFonts w:ascii="Times New Roman" w:hAnsi="Times New Roman" w:cs="Times New Roman"/>
          <w:b/>
          <w:sz w:val="24"/>
          <w:szCs w:val="24"/>
        </w:rPr>
        <w:t xml:space="preserve"> de </w:t>
      </w:r>
      <w:proofErr w:type="gramStart"/>
      <w:r w:rsidRPr="005934C4">
        <w:rPr>
          <w:rFonts w:ascii="Times New Roman" w:hAnsi="Times New Roman" w:cs="Times New Roman"/>
          <w:b/>
          <w:sz w:val="24"/>
          <w:szCs w:val="24"/>
        </w:rPr>
        <w:t>a</w:t>
      </w:r>
      <w:proofErr w:type="gram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emite</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ordonanţe</w:t>
      </w:r>
      <w:proofErr w:type="spellEnd"/>
      <w:r w:rsidRPr="005934C4">
        <w:rPr>
          <w:rFonts w:ascii="Times New Roman" w:hAnsi="Times New Roman" w:cs="Times New Roman"/>
          <w:b/>
          <w:sz w:val="24"/>
          <w:szCs w:val="24"/>
        </w:rPr>
        <w:t>,</w:t>
      </w:r>
    </w:p>
    <w:p w14:paraId="4F42B4A2" w14:textId="77777777" w:rsidR="005F5FB0" w:rsidRPr="005934C4" w:rsidRDefault="005F5FB0" w:rsidP="005934C4">
      <w:pPr>
        <w:spacing w:after="0" w:line="240" w:lineRule="auto"/>
        <w:jc w:val="both"/>
        <w:rPr>
          <w:rFonts w:ascii="Times New Roman" w:hAnsi="Times New Roman" w:cs="Times New Roman"/>
          <w:b/>
          <w:sz w:val="24"/>
          <w:szCs w:val="24"/>
        </w:rPr>
      </w:pPr>
    </w:p>
    <w:p w14:paraId="4D187E2C" w14:textId="77777777" w:rsidR="00E148A4" w:rsidRPr="005934C4" w:rsidRDefault="00E148A4" w:rsidP="005934C4">
      <w:pPr>
        <w:spacing w:after="0" w:line="240" w:lineRule="auto"/>
        <w:jc w:val="both"/>
        <w:rPr>
          <w:rFonts w:ascii="Times New Roman" w:hAnsi="Times New Roman" w:cs="Times New Roman"/>
          <w:b/>
          <w:sz w:val="24"/>
          <w:szCs w:val="24"/>
        </w:rPr>
      </w:pPr>
      <w:bookmarkStart w:id="2" w:name="do|pa2"/>
      <w:bookmarkEnd w:id="2"/>
      <w:proofErr w:type="spellStart"/>
      <w:r w:rsidRPr="005934C4">
        <w:rPr>
          <w:rFonts w:ascii="Times New Roman" w:hAnsi="Times New Roman" w:cs="Times New Roman"/>
          <w:b/>
          <w:bCs/>
          <w:sz w:val="24"/>
          <w:szCs w:val="24"/>
        </w:rPr>
        <w:t>Guvernul</w:t>
      </w:r>
      <w:proofErr w:type="spellEnd"/>
      <w:r w:rsidRPr="005934C4">
        <w:rPr>
          <w:rFonts w:ascii="Times New Roman" w:hAnsi="Times New Roman" w:cs="Times New Roman"/>
          <w:b/>
          <w:bCs/>
          <w:sz w:val="24"/>
          <w:szCs w:val="24"/>
        </w:rPr>
        <w:t xml:space="preserve"> </w:t>
      </w:r>
      <w:proofErr w:type="spellStart"/>
      <w:r w:rsidRPr="005934C4">
        <w:rPr>
          <w:rFonts w:ascii="Times New Roman" w:hAnsi="Times New Roman" w:cs="Times New Roman"/>
          <w:b/>
          <w:bCs/>
          <w:sz w:val="24"/>
          <w:szCs w:val="24"/>
        </w:rPr>
        <w:t>României</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adoptă</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prezenta</w:t>
      </w:r>
      <w:proofErr w:type="spellEnd"/>
      <w:r w:rsidRPr="005934C4">
        <w:rPr>
          <w:rFonts w:ascii="Times New Roman" w:hAnsi="Times New Roman" w:cs="Times New Roman"/>
          <w:b/>
          <w:sz w:val="24"/>
          <w:szCs w:val="24"/>
        </w:rPr>
        <w:t xml:space="preserve"> </w:t>
      </w:r>
      <w:proofErr w:type="spellStart"/>
      <w:r w:rsidRPr="005934C4">
        <w:rPr>
          <w:rFonts w:ascii="Times New Roman" w:hAnsi="Times New Roman" w:cs="Times New Roman"/>
          <w:b/>
          <w:sz w:val="24"/>
          <w:szCs w:val="24"/>
        </w:rPr>
        <w:t>ordonanţă</w:t>
      </w:r>
      <w:proofErr w:type="spellEnd"/>
    </w:p>
    <w:p w14:paraId="3FAD3739" w14:textId="77777777" w:rsidR="00504918" w:rsidRPr="005934C4" w:rsidRDefault="00504918" w:rsidP="005934C4">
      <w:pPr>
        <w:spacing w:after="0" w:line="240" w:lineRule="auto"/>
        <w:jc w:val="both"/>
        <w:rPr>
          <w:rFonts w:ascii="Times New Roman" w:hAnsi="Times New Roman" w:cs="Times New Roman"/>
          <w:b/>
          <w:sz w:val="24"/>
          <w:szCs w:val="24"/>
        </w:rPr>
      </w:pPr>
    </w:p>
    <w:p w14:paraId="732C6C5B" w14:textId="77777777" w:rsidR="00370F8F" w:rsidRPr="005934C4" w:rsidRDefault="00B26F67" w:rsidP="00B8108E">
      <w:pPr>
        <w:spacing w:after="0" w:line="240" w:lineRule="auto"/>
        <w:ind w:firstLine="720"/>
        <w:jc w:val="both"/>
        <w:rPr>
          <w:rFonts w:ascii="Times New Roman" w:eastAsia="Calibri" w:hAnsi="Times New Roman" w:cs="Times New Roman"/>
          <w:sz w:val="24"/>
          <w:szCs w:val="24"/>
        </w:rPr>
      </w:pPr>
      <w:r w:rsidRPr="005934C4">
        <w:rPr>
          <w:rFonts w:ascii="Times New Roman" w:hAnsi="Times New Roman" w:cs="Times New Roman"/>
          <w:b/>
          <w:sz w:val="24"/>
          <w:szCs w:val="24"/>
        </w:rPr>
        <w:t>Art. 1</w:t>
      </w:r>
      <w:r w:rsidR="00B8108E">
        <w:rPr>
          <w:rFonts w:ascii="Times New Roman" w:hAnsi="Times New Roman" w:cs="Times New Roman"/>
          <w:b/>
          <w:sz w:val="24"/>
          <w:szCs w:val="24"/>
        </w:rPr>
        <w:t>. -</w:t>
      </w:r>
      <w:r w:rsidRPr="005934C4">
        <w:rPr>
          <w:rFonts w:ascii="Times New Roman" w:hAnsi="Times New Roman" w:cs="Times New Roman"/>
          <w:b/>
          <w:sz w:val="24"/>
          <w:szCs w:val="24"/>
        </w:rPr>
        <w:t xml:space="preserve"> (1)</w:t>
      </w:r>
      <w:r w:rsidRPr="005934C4">
        <w:rPr>
          <w:rFonts w:ascii="Times New Roman" w:hAnsi="Times New Roman" w:cs="Times New Roman"/>
          <w:sz w:val="24"/>
          <w:szCs w:val="24"/>
        </w:rPr>
        <w:t xml:space="preserve"> </w:t>
      </w:r>
      <w:proofErr w:type="spellStart"/>
      <w:r w:rsidRPr="005934C4">
        <w:rPr>
          <w:rFonts w:ascii="Times New Roman" w:eastAsia="Calibri" w:hAnsi="Times New Roman" w:cs="Times New Roman"/>
          <w:sz w:val="24"/>
          <w:szCs w:val="24"/>
        </w:rPr>
        <w:t>Prezenta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ordonanţă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stabileşte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cadrul</w:t>
      </w:r>
      <w:proofErr w:type="spellEnd"/>
      <w:r w:rsidRPr="005934C4">
        <w:rPr>
          <w:rFonts w:ascii="Times New Roman" w:eastAsia="Calibri" w:hAnsi="Times New Roman" w:cs="Times New Roman"/>
          <w:sz w:val="24"/>
          <w:szCs w:val="24"/>
        </w:rPr>
        <w:t xml:space="preserve"> general </w:t>
      </w:r>
      <w:proofErr w:type="spellStart"/>
      <w:r w:rsidR="0081000D" w:rsidRPr="005934C4">
        <w:rPr>
          <w:rFonts w:ascii="Times New Roman" w:eastAsia="Calibri" w:hAnsi="Times New Roman" w:cs="Times New Roman"/>
          <w:sz w:val="24"/>
          <w:szCs w:val="24"/>
        </w:rPr>
        <w:t>ș</w:t>
      </w:r>
      <w:r w:rsidRPr="005934C4">
        <w:rPr>
          <w:rFonts w:ascii="Times New Roman" w:eastAsia="Calibri" w:hAnsi="Times New Roman" w:cs="Times New Roman"/>
          <w:sz w:val="24"/>
          <w:szCs w:val="24"/>
        </w:rPr>
        <w:t>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condi</w:t>
      </w:r>
      <w:r w:rsidR="00E54AEE"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iile</w:t>
      </w:r>
      <w:proofErr w:type="spellEnd"/>
      <w:r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trebuie</w:t>
      </w:r>
      <w:proofErr w:type="spellEnd"/>
      <w:r w:rsidRPr="005934C4">
        <w:rPr>
          <w:rFonts w:ascii="Times New Roman" w:eastAsia="Calibri" w:hAnsi="Times New Roman" w:cs="Times New Roman"/>
          <w:sz w:val="24"/>
          <w:szCs w:val="24"/>
        </w:rPr>
        <w:t xml:space="preserve"> </w:t>
      </w:r>
      <w:proofErr w:type="spellStart"/>
      <w:r w:rsidR="00E54AEE" w:rsidRPr="005934C4">
        <w:rPr>
          <w:rFonts w:ascii="Times New Roman" w:eastAsia="Calibri" w:hAnsi="Times New Roman" w:cs="Times New Roman"/>
          <w:sz w:val="24"/>
          <w:szCs w:val="24"/>
        </w:rPr>
        <w:t>î</w:t>
      </w:r>
      <w:r w:rsidRPr="005934C4">
        <w:rPr>
          <w:rFonts w:ascii="Times New Roman" w:eastAsia="Calibri" w:hAnsi="Times New Roman" w:cs="Times New Roman"/>
          <w:sz w:val="24"/>
          <w:szCs w:val="24"/>
        </w:rPr>
        <w:t>ndeplinite</w:t>
      </w:r>
      <w:proofErr w:type="spellEnd"/>
      <w:r w:rsidRPr="005934C4">
        <w:rPr>
          <w:rFonts w:ascii="Times New Roman" w:eastAsia="Calibri" w:hAnsi="Times New Roman" w:cs="Times New Roman"/>
          <w:sz w:val="24"/>
          <w:szCs w:val="24"/>
        </w:rPr>
        <w:t xml:space="preserve"> </w:t>
      </w:r>
      <w:proofErr w:type="spellStart"/>
      <w:r w:rsidR="00E54AEE" w:rsidRPr="005934C4">
        <w:rPr>
          <w:rFonts w:ascii="Times New Roman" w:eastAsia="Calibri" w:hAnsi="Times New Roman" w:cs="Times New Roman"/>
          <w:sz w:val="24"/>
          <w:szCs w:val="24"/>
        </w:rPr>
        <w:t>î</w:t>
      </w:r>
      <w:r w:rsidRPr="005934C4">
        <w:rPr>
          <w:rFonts w:ascii="Times New Roman" w:eastAsia="Calibri" w:hAnsi="Times New Roman" w:cs="Times New Roman"/>
          <w:sz w:val="24"/>
          <w:szCs w:val="24"/>
        </w:rPr>
        <w:t>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vederea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asigur</w:t>
      </w:r>
      <w:r w:rsidR="00E54AEE" w:rsidRPr="005934C4">
        <w:rPr>
          <w:rFonts w:ascii="Times New Roman" w:eastAsia="Calibri" w:hAnsi="Times New Roman" w:cs="Times New Roman"/>
          <w:sz w:val="24"/>
          <w:szCs w:val="24"/>
        </w:rPr>
        <w:t>ă</w:t>
      </w:r>
      <w:r w:rsidRPr="005934C4">
        <w:rPr>
          <w:rFonts w:ascii="Times New Roman" w:eastAsia="Calibri" w:hAnsi="Times New Roman" w:cs="Times New Roman"/>
          <w:sz w:val="24"/>
          <w:szCs w:val="24"/>
        </w:rPr>
        <w:t>rii</w:t>
      </w:r>
      <w:proofErr w:type="spellEnd"/>
      <w:r w:rsidRPr="005934C4">
        <w:rPr>
          <w:rFonts w:ascii="Times New Roman" w:eastAsia="Calibri" w:hAnsi="Times New Roman" w:cs="Times New Roman"/>
          <w:sz w:val="24"/>
          <w:szCs w:val="24"/>
        </w:rPr>
        <w:t>:</w:t>
      </w:r>
    </w:p>
    <w:p w14:paraId="0A45D96C" w14:textId="77777777" w:rsidR="00B26F67" w:rsidRPr="005934C4" w:rsidRDefault="00B26F67" w:rsidP="005934C4">
      <w:pPr>
        <w:pStyle w:val="ListParagraph"/>
        <w:numPr>
          <w:ilvl w:val="0"/>
          <w:numId w:val="5"/>
        </w:numPr>
        <w:spacing w:after="0" w:line="240" w:lineRule="auto"/>
        <w:ind w:left="0" w:firstLine="0"/>
        <w:jc w:val="both"/>
        <w:rPr>
          <w:rFonts w:ascii="Times New Roman" w:eastAsia="Calibri" w:hAnsi="Times New Roman" w:cs="Times New Roman"/>
          <w:sz w:val="24"/>
          <w:szCs w:val="24"/>
        </w:rPr>
      </w:pPr>
      <w:proofErr w:type="spellStart"/>
      <w:r w:rsidRPr="005934C4">
        <w:rPr>
          <w:rFonts w:ascii="Times New Roman" w:eastAsia="Calibri" w:hAnsi="Times New Roman" w:cs="Times New Roman"/>
          <w:sz w:val="24"/>
          <w:szCs w:val="24"/>
        </w:rPr>
        <w:t>interoperabilit</w:t>
      </w:r>
      <w:r w:rsidR="00E54AEE" w:rsidRPr="005934C4">
        <w:rPr>
          <w:rFonts w:ascii="Times New Roman" w:eastAsia="Calibri" w:hAnsi="Times New Roman" w:cs="Times New Roman"/>
          <w:sz w:val="24"/>
          <w:szCs w:val="24"/>
        </w:rPr>
        <w:t>ăț</w:t>
      </w:r>
      <w:r w:rsidRPr="005934C4">
        <w:rPr>
          <w:rFonts w:ascii="Times New Roman" w:eastAsia="Calibri" w:hAnsi="Times New Roman" w:cs="Times New Roman"/>
          <w:sz w:val="24"/>
          <w:szCs w:val="24"/>
        </w:rPr>
        <w:t>ii</w:t>
      </w:r>
      <w:proofErr w:type="spellEnd"/>
      <w:r w:rsidRPr="005934C4">
        <w:rPr>
          <w:rFonts w:ascii="Times New Roman" w:eastAsia="Calibri" w:hAnsi="Times New Roman" w:cs="Times New Roman"/>
          <w:sz w:val="24"/>
          <w:szCs w:val="24"/>
        </w:rPr>
        <w:t xml:space="preserve"> </w:t>
      </w:r>
      <w:proofErr w:type="spellStart"/>
      <w:r w:rsidRPr="005F59C7">
        <w:rPr>
          <w:rFonts w:ascii="Times New Roman" w:eastAsia="Calibri" w:hAnsi="Times New Roman" w:cs="Times New Roman"/>
          <w:sz w:val="24"/>
          <w:szCs w:val="24"/>
        </w:rPr>
        <w:t>sistemelelor</w:t>
      </w:r>
      <w:proofErr w:type="spellEnd"/>
      <w:r w:rsidRPr="00CC226D">
        <w:rPr>
          <w:rFonts w:ascii="Times New Roman" w:eastAsia="Calibri" w:hAnsi="Times New Roman" w:cs="Times New Roman"/>
          <w:color w:val="FF0000"/>
          <w:sz w:val="24"/>
          <w:szCs w:val="24"/>
        </w:rPr>
        <w:t xml:space="preserve"> </w:t>
      </w:r>
      <w:r w:rsidRPr="005934C4">
        <w:rPr>
          <w:rFonts w:ascii="Times New Roman" w:eastAsia="Calibri" w:hAnsi="Times New Roman" w:cs="Times New Roman"/>
          <w:sz w:val="24"/>
          <w:szCs w:val="24"/>
        </w:rPr>
        <w:t xml:space="preserve">de </w:t>
      </w:r>
      <w:proofErr w:type="spellStart"/>
      <w:r w:rsidRPr="005934C4">
        <w:rPr>
          <w:rFonts w:ascii="Times New Roman" w:eastAsia="Calibri" w:hAnsi="Times New Roman" w:cs="Times New Roman"/>
          <w:sz w:val="24"/>
          <w:szCs w:val="24"/>
        </w:rPr>
        <w:t>tarifare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w:t>
      </w:r>
      <w:r w:rsidR="00E54AEE"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electronic</w:t>
      </w:r>
      <w:r w:rsidR="00E54AEE"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pentru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utilizarea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infrastructurii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rutiere</w:t>
      </w:r>
      <w:proofErr w:type="spellEnd"/>
      <w:r w:rsidRPr="005934C4">
        <w:rPr>
          <w:rFonts w:ascii="Times New Roman" w:eastAsia="Calibri" w:hAnsi="Times New Roman" w:cs="Times New Roman"/>
          <w:sz w:val="24"/>
          <w:szCs w:val="24"/>
        </w:rPr>
        <w:t xml:space="preserve"> de pe </w:t>
      </w:r>
      <w:proofErr w:type="spellStart"/>
      <w:r w:rsidRPr="005934C4">
        <w:rPr>
          <w:rFonts w:ascii="Times New Roman" w:eastAsia="Calibri" w:hAnsi="Times New Roman" w:cs="Times New Roman"/>
          <w:sz w:val="24"/>
          <w:szCs w:val="24"/>
        </w:rPr>
        <w:t>teritoriul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României</w:t>
      </w:r>
      <w:proofErr w:type="spellEnd"/>
      <w:r w:rsidRPr="005934C4">
        <w:rPr>
          <w:rFonts w:ascii="Times New Roman" w:eastAsia="Calibri" w:hAnsi="Times New Roman" w:cs="Times New Roman"/>
          <w:sz w:val="24"/>
          <w:szCs w:val="24"/>
        </w:rPr>
        <w:t xml:space="preserve"> cu </w:t>
      </w:r>
      <w:proofErr w:type="spellStart"/>
      <w:r w:rsidRPr="005934C4">
        <w:rPr>
          <w:rFonts w:ascii="Times New Roman" w:eastAsia="Calibri" w:hAnsi="Times New Roman" w:cs="Times New Roman"/>
          <w:sz w:val="24"/>
          <w:szCs w:val="24"/>
        </w:rPr>
        <w:t>sistemele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tarifare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w:t>
      </w:r>
      <w:r w:rsidR="00E54AEE"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electronic</w:t>
      </w:r>
      <w:r w:rsidR="00E54AEE"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similare</w:t>
      </w:r>
      <w:proofErr w:type="spellEnd"/>
      <w:r w:rsidRPr="005934C4">
        <w:rPr>
          <w:rFonts w:ascii="Times New Roman" w:eastAsia="Calibri" w:hAnsi="Times New Roman" w:cs="Times New Roman"/>
          <w:sz w:val="24"/>
          <w:szCs w:val="24"/>
        </w:rPr>
        <w:t xml:space="preserve"> din </w:t>
      </w:r>
      <w:proofErr w:type="spellStart"/>
      <w:r w:rsidRPr="005934C4">
        <w:rPr>
          <w:rFonts w:ascii="Times New Roman" w:eastAsia="Calibri" w:hAnsi="Times New Roman" w:cs="Times New Roman"/>
          <w:sz w:val="24"/>
          <w:szCs w:val="24"/>
        </w:rPr>
        <w:t>Uniunea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European</w:t>
      </w:r>
      <w:r w:rsidR="00E54AEE" w:rsidRPr="005934C4">
        <w:rPr>
          <w:rFonts w:ascii="Times New Roman" w:eastAsia="Calibri" w:hAnsi="Times New Roman" w:cs="Times New Roman"/>
          <w:sz w:val="24"/>
          <w:szCs w:val="24"/>
        </w:rPr>
        <w:t>ă</w:t>
      </w:r>
      <w:proofErr w:type="spellEnd"/>
      <w:r w:rsidR="009A643D" w:rsidRPr="005934C4">
        <w:rPr>
          <w:rFonts w:ascii="Times New Roman" w:eastAsia="Calibri" w:hAnsi="Times New Roman" w:cs="Times New Roman"/>
          <w:sz w:val="24"/>
          <w:szCs w:val="24"/>
        </w:rPr>
        <w:t>;</w:t>
      </w:r>
    </w:p>
    <w:p w14:paraId="34B2A92D" w14:textId="77777777" w:rsidR="00B26F67" w:rsidRPr="005934C4" w:rsidRDefault="00D93955" w:rsidP="005934C4">
      <w:pPr>
        <w:pStyle w:val="ListParagraph"/>
        <w:numPr>
          <w:ilvl w:val="0"/>
          <w:numId w:val="5"/>
        </w:numPr>
        <w:spacing w:after="0" w:line="240" w:lineRule="auto"/>
        <w:ind w:left="0" w:firstLine="0"/>
        <w:jc w:val="both"/>
        <w:rPr>
          <w:rFonts w:ascii="Times New Roman" w:eastAsia="Calibri" w:hAnsi="Times New Roman" w:cs="Times New Roman"/>
          <w:sz w:val="24"/>
          <w:szCs w:val="24"/>
        </w:rPr>
      </w:pPr>
      <w:proofErr w:type="spellStart"/>
      <w:r w:rsidRPr="005934C4">
        <w:rPr>
          <w:rFonts w:ascii="Times New Roman" w:eastAsia="Calibri" w:hAnsi="Times New Roman" w:cs="Times New Roman"/>
          <w:sz w:val="24"/>
          <w:szCs w:val="24"/>
        </w:rPr>
        <w:t>schimbului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transfrontalier</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informa</w:t>
      </w:r>
      <w:r w:rsidR="00E54AEE"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privind</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vehiculele</w:t>
      </w:r>
      <w:proofErr w:type="spellEnd"/>
      <w:r w:rsidRPr="005934C4">
        <w:rPr>
          <w:rFonts w:ascii="Times New Roman" w:eastAsia="Calibri" w:hAnsi="Times New Roman" w:cs="Times New Roman"/>
          <w:sz w:val="24"/>
          <w:szCs w:val="24"/>
        </w:rPr>
        <w:t xml:space="preserve"> </w:t>
      </w:r>
      <w:proofErr w:type="spellStart"/>
      <w:r w:rsidR="00E54AEE" w:rsidRPr="005934C4">
        <w:rPr>
          <w:rFonts w:ascii="Times New Roman" w:eastAsia="Calibri" w:hAnsi="Times New Roman" w:cs="Times New Roman"/>
          <w:sz w:val="24"/>
          <w:szCs w:val="24"/>
        </w:rPr>
        <w:t>î</w:t>
      </w:r>
      <w:r w:rsidRPr="005934C4">
        <w:rPr>
          <w:rFonts w:ascii="Times New Roman" w:eastAsia="Calibri" w:hAnsi="Times New Roman" w:cs="Times New Roman"/>
          <w:sz w:val="24"/>
          <w:szCs w:val="24"/>
        </w:rPr>
        <w:t>nmatriculate</w:t>
      </w:r>
      <w:proofErr w:type="spellEnd"/>
      <w:r w:rsidRPr="005934C4">
        <w:rPr>
          <w:rFonts w:ascii="Times New Roman" w:eastAsia="Calibri" w:hAnsi="Times New Roman" w:cs="Times New Roman"/>
          <w:sz w:val="24"/>
          <w:szCs w:val="24"/>
        </w:rPr>
        <w:t xml:space="preserve"> </w:t>
      </w:r>
      <w:proofErr w:type="spellStart"/>
      <w:r w:rsidR="00E54AEE" w:rsidRPr="005934C4">
        <w:rPr>
          <w:rFonts w:ascii="Times New Roman" w:eastAsia="Calibri" w:hAnsi="Times New Roman" w:cs="Times New Roman"/>
          <w:sz w:val="24"/>
          <w:szCs w:val="24"/>
        </w:rPr>
        <w:t>ș</w:t>
      </w:r>
      <w:r w:rsidRPr="005934C4">
        <w:rPr>
          <w:rFonts w:ascii="Times New Roman" w:eastAsia="Calibri" w:hAnsi="Times New Roman" w:cs="Times New Roman"/>
          <w:sz w:val="24"/>
          <w:szCs w:val="24"/>
        </w:rPr>
        <w:t>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de</w:t>
      </w:r>
      <w:r w:rsidR="00E54AEE"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in</w:t>
      </w:r>
      <w:r w:rsidR="00E54AEE" w:rsidRPr="005934C4">
        <w:rPr>
          <w:rFonts w:ascii="Times New Roman" w:eastAsia="Calibri" w:hAnsi="Times New Roman" w:cs="Times New Roman"/>
          <w:sz w:val="24"/>
          <w:szCs w:val="24"/>
        </w:rPr>
        <w:t>ă</w:t>
      </w:r>
      <w:r w:rsidRPr="005934C4">
        <w:rPr>
          <w:rFonts w:ascii="Times New Roman" w:eastAsia="Calibri" w:hAnsi="Times New Roman" w:cs="Times New Roman"/>
          <w:sz w:val="24"/>
          <w:szCs w:val="24"/>
        </w:rPr>
        <w:t>torii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acestora</w:t>
      </w:r>
      <w:proofErr w:type="spellEnd"/>
      <w:r w:rsidRPr="005934C4">
        <w:rPr>
          <w:rFonts w:ascii="Times New Roman" w:eastAsia="Calibri" w:hAnsi="Times New Roman" w:cs="Times New Roman"/>
          <w:sz w:val="24"/>
          <w:szCs w:val="24"/>
        </w:rPr>
        <w:t xml:space="preserve">, </w:t>
      </w:r>
      <w:proofErr w:type="spellStart"/>
      <w:r w:rsidR="00E54AEE" w:rsidRPr="005934C4">
        <w:rPr>
          <w:rFonts w:ascii="Times New Roman" w:eastAsia="Calibri" w:hAnsi="Times New Roman" w:cs="Times New Roman"/>
          <w:sz w:val="24"/>
          <w:szCs w:val="24"/>
        </w:rPr>
        <w:t>î</w:t>
      </w:r>
      <w:r w:rsidRPr="005934C4">
        <w:rPr>
          <w:rFonts w:ascii="Times New Roman" w:eastAsia="Calibri" w:hAnsi="Times New Roman" w:cs="Times New Roman"/>
          <w:sz w:val="24"/>
          <w:szCs w:val="24"/>
        </w:rPr>
        <w:t>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cazul</w:t>
      </w:r>
      <w:proofErr w:type="spellEnd"/>
      <w:r w:rsidRPr="005934C4">
        <w:rPr>
          <w:rFonts w:ascii="Times New Roman" w:eastAsia="Calibri" w:hAnsi="Times New Roman" w:cs="Times New Roman"/>
          <w:sz w:val="24"/>
          <w:szCs w:val="24"/>
        </w:rPr>
        <w:t xml:space="preserve"> </w:t>
      </w:r>
      <w:proofErr w:type="spellStart"/>
      <w:r w:rsidR="00E54AEE" w:rsidRPr="005934C4">
        <w:rPr>
          <w:rFonts w:ascii="Times New Roman" w:eastAsia="Calibri" w:hAnsi="Times New Roman" w:cs="Times New Roman"/>
          <w:sz w:val="24"/>
          <w:szCs w:val="24"/>
        </w:rPr>
        <w:t>î</w:t>
      </w:r>
      <w:r w:rsidRPr="005934C4">
        <w:rPr>
          <w:rFonts w:ascii="Times New Roman" w:eastAsia="Calibri" w:hAnsi="Times New Roman" w:cs="Times New Roman"/>
          <w:sz w:val="24"/>
          <w:szCs w:val="24"/>
        </w:rPr>
        <w:t>n</w:t>
      </w:r>
      <w:proofErr w:type="spellEnd"/>
      <w:r w:rsidRPr="005934C4">
        <w:rPr>
          <w:rFonts w:ascii="Times New Roman" w:eastAsia="Calibri" w:hAnsi="Times New Roman" w:cs="Times New Roman"/>
          <w:sz w:val="24"/>
          <w:szCs w:val="24"/>
        </w:rPr>
        <w:t xml:space="preserve"> care a </w:t>
      </w:r>
      <w:proofErr w:type="spellStart"/>
      <w:r w:rsidRPr="005934C4">
        <w:rPr>
          <w:rFonts w:ascii="Times New Roman" w:eastAsia="Calibri" w:hAnsi="Times New Roman" w:cs="Times New Roman"/>
          <w:sz w:val="24"/>
          <w:szCs w:val="24"/>
        </w:rPr>
        <w:t>fost</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constatat</w:t>
      </w:r>
      <w:r w:rsidR="00E54AEE"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o </w:t>
      </w:r>
      <w:proofErr w:type="spellStart"/>
      <w:r w:rsidRPr="005934C4">
        <w:rPr>
          <w:rFonts w:ascii="Times New Roman" w:eastAsia="Calibri" w:hAnsi="Times New Roman" w:cs="Times New Roman"/>
          <w:sz w:val="24"/>
          <w:szCs w:val="24"/>
        </w:rPr>
        <w:t>neplată</w:t>
      </w:r>
      <w:proofErr w:type="spellEnd"/>
      <w:r w:rsidRPr="005934C4">
        <w:rPr>
          <w:rFonts w:ascii="Times New Roman" w:eastAsia="Calibri" w:hAnsi="Times New Roman" w:cs="Times New Roman"/>
          <w:sz w:val="24"/>
          <w:szCs w:val="24"/>
        </w:rPr>
        <w:t xml:space="preserve"> a </w:t>
      </w:r>
      <w:proofErr w:type="spellStart"/>
      <w:r w:rsidRPr="005934C4">
        <w:rPr>
          <w:rFonts w:ascii="Times New Roman" w:eastAsia="Calibri" w:hAnsi="Times New Roman" w:cs="Times New Roman"/>
          <w:sz w:val="24"/>
          <w:szCs w:val="24"/>
        </w:rPr>
        <w:t>tarifelor</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orice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fel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statele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membre</w:t>
      </w:r>
      <w:proofErr w:type="spellEnd"/>
      <w:r w:rsidRPr="005934C4">
        <w:rPr>
          <w:rFonts w:ascii="Times New Roman" w:eastAsia="Calibri" w:hAnsi="Times New Roman" w:cs="Times New Roman"/>
          <w:sz w:val="24"/>
          <w:szCs w:val="24"/>
        </w:rPr>
        <w:t xml:space="preserve"> ale </w:t>
      </w:r>
      <w:proofErr w:type="spellStart"/>
      <w:r w:rsidRPr="005934C4">
        <w:rPr>
          <w:rFonts w:ascii="Times New Roman" w:eastAsia="Calibri" w:hAnsi="Times New Roman" w:cs="Times New Roman"/>
          <w:sz w:val="24"/>
          <w:szCs w:val="24"/>
        </w:rPr>
        <w:t>Uniunii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Europene</w:t>
      </w:r>
      <w:proofErr w:type="spellEnd"/>
      <w:r w:rsidRPr="005934C4">
        <w:rPr>
          <w:rFonts w:ascii="Times New Roman" w:eastAsia="Calibri" w:hAnsi="Times New Roman" w:cs="Times New Roman"/>
          <w:sz w:val="24"/>
          <w:szCs w:val="24"/>
        </w:rPr>
        <w:t>.</w:t>
      </w:r>
    </w:p>
    <w:p w14:paraId="4510EBE1" w14:textId="77777777" w:rsidR="00B26F67" w:rsidRPr="005934C4" w:rsidRDefault="00B8108E" w:rsidP="00B8108E">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B26F67" w:rsidRPr="005934C4">
        <w:rPr>
          <w:rFonts w:ascii="Times New Roman" w:hAnsi="Times New Roman" w:cs="Times New Roman"/>
          <w:b/>
          <w:sz w:val="24"/>
          <w:szCs w:val="24"/>
        </w:rPr>
        <w:t>(2)</w:t>
      </w:r>
      <w:r w:rsidR="00B26F67" w:rsidRPr="005934C4">
        <w:rPr>
          <w:rFonts w:ascii="Times New Roman" w:hAnsi="Times New Roman" w:cs="Times New Roman"/>
          <w:sz w:val="24"/>
          <w:szCs w:val="24"/>
        </w:rPr>
        <w:t xml:space="preserve"> </w:t>
      </w:r>
      <w:proofErr w:type="spellStart"/>
      <w:r w:rsidR="00B26F67" w:rsidRPr="005934C4">
        <w:rPr>
          <w:rFonts w:ascii="Times New Roman" w:eastAsia="Calibri" w:hAnsi="Times New Roman" w:cs="Times New Roman"/>
          <w:sz w:val="24"/>
          <w:szCs w:val="24"/>
        </w:rPr>
        <w:t>Prevederile</w:t>
      </w:r>
      <w:proofErr w:type="spellEnd"/>
      <w:r w:rsidR="00B26F67" w:rsidRPr="005934C4">
        <w:rPr>
          <w:rFonts w:ascii="Times New Roman" w:eastAsia="Calibri" w:hAnsi="Times New Roman" w:cs="Times New Roman"/>
          <w:sz w:val="24"/>
          <w:szCs w:val="24"/>
        </w:rPr>
        <w:t xml:space="preserve"> </w:t>
      </w:r>
      <w:proofErr w:type="spellStart"/>
      <w:r w:rsidR="00B26F67" w:rsidRPr="005934C4">
        <w:rPr>
          <w:rFonts w:ascii="Times New Roman" w:eastAsia="Calibri" w:hAnsi="Times New Roman" w:cs="Times New Roman"/>
          <w:sz w:val="24"/>
          <w:szCs w:val="24"/>
        </w:rPr>
        <w:t>prezent</w:t>
      </w:r>
      <w:r w:rsidR="005819E8" w:rsidRPr="005934C4">
        <w:rPr>
          <w:rFonts w:ascii="Times New Roman" w:eastAsia="Calibri" w:hAnsi="Times New Roman" w:cs="Times New Roman"/>
          <w:sz w:val="24"/>
          <w:szCs w:val="24"/>
        </w:rPr>
        <w:t>ei</w:t>
      </w:r>
      <w:proofErr w:type="spellEnd"/>
      <w:r w:rsidR="00B26F67" w:rsidRPr="005934C4">
        <w:rPr>
          <w:rFonts w:ascii="Times New Roman" w:eastAsia="Calibri" w:hAnsi="Times New Roman" w:cs="Times New Roman"/>
          <w:sz w:val="24"/>
          <w:szCs w:val="24"/>
        </w:rPr>
        <w:t xml:space="preserve"> </w:t>
      </w:r>
      <w:proofErr w:type="spellStart"/>
      <w:r w:rsidR="00B26F67" w:rsidRPr="005934C4">
        <w:rPr>
          <w:rFonts w:ascii="Times New Roman" w:eastAsia="Calibri" w:hAnsi="Times New Roman" w:cs="Times New Roman"/>
          <w:sz w:val="24"/>
          <w:szCs w:val="24"/>
        </w:rPr>
        <w:t>ordonanţ</w:t>
      </w:r>
      <w:r w:rsidR="005819E8" w:rsidRPr="005934C4">
        <w:rPr>
          <w:rFonts w:ascii="Times New Roman" w:eastAsia="Calibri" w:hAnsi="Times New Roman" w:cs="Times New Roman"/>
          <w:sz w:val="24"/>
          <w:szCs w:val="24"/>
        </w:rPr>
        <w:t>e</w:t>
      </w:r>
      <w:proofErr w:type="spellEnd"/>
      <w:r w:rsidR="00B26F67" w:rsidRPr="005934C4">
        <w:rPr>
          <w:rFonts w:ascii="Times New Roman" w:eastAsia="Calibri" w:hAnsi="Times New Roman" w:cs="Times New Roman"/>
          <w:sz w:val="24"/>
          <w:szCs w:val="24"/>
        </w:rPr>
        <w:t xml:space="preserve"> nu se </w:t>
      </w:r>
      <w:proofErr w:type="spellStart"/>
      <w:r w:rsidR="00B26F67" w:rsidRPr="005934C4">
        <w:rPr>
          <w:rFonts w:ascii="Times New Roman" w:eastAsia="Calibri" w:hAnsi="Times New Roman" w:cs="Times New Roman"/>
          <w:sz w:val="24"/>
          <w:szCs w:val="24"/>
        </w:rPr>
        <w:t>aplică</w:t>
      </w:r>
      <w:proofErr w:type="spellEnd"/>
      <w:r w:rsidR="00B26F67" w:rsidRPr="005934C4">
        <w:rPr>
          <w:rFonts w:ascii="Times New Roman" w:eastAsia="Calibri" w:hAnsi="Times New Roman" w:cs="Times New Roman"/>
          <w:sz w:val="24"/>
          <w:szCs w:val="24"/>
        </w:rPr>
        <w:t>:</w:t>
      </w:r>
    </w:p>
    <w:p w14:paraId="3535E9FC" w14:textId="77777777" w:rsidR="009A317E" w:rsidRPr="005934C4" w:rsidRDefault="00B26F67" w:rsidP="005934C4">
      <w:pPr>
        <w:pStyle w:val="ListParagraph"/>
        <w:numPr>
          <w:ilvl w:val="0"/>
          <w:numId w:val="6"/>
        </w:numPr>
        <w:spacing w:after="0" w:line="240" w:lineRule="auto"/>
        <w:ind w:left="0" w:firstLine="0"/>
        <w:jc w:val="both"/>
        <w:rPr>
          <w:rFonts w:ascii="Times New Roman" w:eastAsia="Calibri" w:hAnsi="Times New Roman" w:cs="Times New Roman"/>
          <w:sz w:val="24"/>
          <w:szCs w:val="24"/>
        </w:rPr>
      </w:pPr>
      <w:proofErr w:type="spellStart"/>
      <w:r w:rsidRPr="005934C4">
        <w:rPr>
          <w:rFonts w:ascii="Times New Roman" w:eastAsia="Calibri" w:hAnsi="Times New Roman" w:cs="Times New Roman"/>
          <w:sz w:val="24"/>
          <w:szCs w:val="24"/>
        </w:rPr>
        <w:t>sistemelor</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tarifare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w:t>
      </w:r>
      <w:r w:rsidR="00E54AEE"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care nu sunt </w:t>
      </w:r>
      <w:proofErr w:type="spellStart"/>
      <w:r w:rsidRPr="005934C4">
        <w:rPr>
          <w:rFonts w:ascii="Times New Roman" w:eastAsia="Calibri" w:hAnsi="Times New Roman" w:cs="Times New Roman"/>
          <w:sz w:val="24"/>
          <w:szCs w:val="24"/>
        </w:rPr>
        <w:t>electronice</w:t>
      </w:r>
      <w:proofErr w:type="spellEnd"/>
      <w:r w:rsidRPr="005934C4">
        <w:rPr>
          <w:rFonts w:ascii="Times New Roman" w:eastAsia="Calibri" w:hAnsi="Times New Roman" w:cs="Times New Roman"/>
          <w:sz w:val="24"/>
          <w:szCs w:val="24"/>
        </w:rPr>
        <w:t xml:space="preserve">, </w:t>
      </w:r>
      <w:proofErr w:type="spellStart"/>
      <w:r w:rsidR="00E54AEE" w:rsidRPr="005934C4">
        <w:rPr>
          <w:rFonts w:ascii="Times New Roman" w:eastAsia="Calibri" w:hAnsi="Times New Roman" w:cs="Times New Roman"/>
          <w:sz w:val="24"/>
          <w:szCs w:val="24"/>
        </w:rPr>
        <w:t>î</w:t>
      </w:r>
      <w:r w:rsidRPr="005934C4">
        <w:rPr>
          <w:rFonts w:ascii="Times New Roman" w:eastAsia="Calibri" w:hAnsi="Times New Roman" w:cs="Times New Roman"/>
          <w:sz w:val="24"/>
          <w:szCs w:val="24"/>
        </w:rPr>
        <w:t>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conformitate</w:t>
      </w:r>
      <w:proofErr w:type="spellEnd"/>
      <w:r w:rsidRPr="005934C4">
        <w:rPr>
          <w:rFonts w:ascii="Times New Roman" w:eastAsia="Calibri" w:hAnsi="Times New Roman" w:cs="Times New Roman"/>
          <w:sz w:val="24"/>
          <w:szCs w:val="24"/>
        </w:rPr>
        <w:t xml:space="preserve"> cu </w:t>
      </w:r>
      <w:proofErr w:type="spellStart"/>
      <w:r w:rsidRPr="005934C4">
        <w:rPr>
          <w:rFonts w:ascii="Times New Roman" w:eastAsia="Calibri" w:hAnsi="Times New Roman" w:cs="Times New Roman"/>
          <w:sz w:val="24"/>
          <w:szCs w:val="24"/>
        </w:rPr>
        <w:t>prevederile</w:t>
      </w:r>
      <w:proofErr w:type="spellEnd"/>
      <w:r w:rsidRPr="005934C4">
        <w:rPr>
          <w:rFonts w:ascii="Times New Roman" w:eastAsia="Calibri" w:hAnsi="Times New Roman" w:cs="Times New Roman"/>
          <w:sz w:val="24"/>
          <w:szCs w:val="24"/>
        </w:rPr>
        <w:t xml:space="preserve"> art. 2 lit. j)</w:t>
      </w:r>
      <w:r w:rsidR="009A643D" w:rsidRPr="005934C4">
        <w:rPr>
          <w:rFonts w:ascii="Times New Roman" w:eastAsia="Calibri" w:hAnsi="Times New Roman" w:cs="Times New Roman"/>
          <w:sz w:val="24"/>
          <w:szCs w:val="24"/>
        </w:rPr>
        <w:t>;</w:t>
      </w:r>
    </w:p>
    <w:p w14:paraId="705E3AD1" w14:textId="77777777" w:rsidR="009A317E" w:rsidRPr="005934C4" w:rsidRDefault="00B26F67" w:rsidP="005934C4">
      <w:pPr>
        <w:pStyle w:val="ListParagraph"/>
        <w:numPr>
          <w:ilvl w:val="0"/>
          <w:numId w:val="6"/>
        </w:numPr>
        <w:spacing w:after="0" w:line="240" w:lineRule="auto"/>
        <w:ind w:left="0" w:firstLine="0"/>
        <w:jc w:val="both"/>
        <w:rPr>
          <w:rFonts w:ascii="Times New Roman" w:eastAsia="Calibri" w:hAnsi="Times New Roman" w:cs="Times New Roman"/>
          <w:sz w:val="24"/>
          <w:szCs w:val="24"/>
        </w:rPr>
      </w:pPr>
      <w:proofErr w:type="spellStart"/>
      <w:r w:rsidRPr="005934C4">
        <w:rPr>
          <w:rFonts w:ascii="Times New Roman" w:eastAsia="Calibri" w:hAnsi="Times New Roman" w:cs="Times New Roman"/>
          <w:sz w:val="24"/>
          <w:szCs w:val="24"/>
        </w:rPr>
        <w:t>sistemelor</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tarifare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w:t>
      </w:r>
      <w:r w:rsidR="00E54AEE"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electronic</w:t>
      </w:r>
      <w:r w:rsidR="00E54AEE"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mică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anvergură</w:t>
      </w:r>
      <w:proofErr w:type="spellEnd"/>
      <w:r w:rsidRPr="005934C4">
        <w:rPr>
          <w:rFonts w:ascii="Times New Roman" w:eastAsia="Calibri" w:hAnsi="Times New Roman" w:cs="Times New Roman"/>
          <w:sz w:val="24"/>
          <w:szCs w:val="24"/>
        </w:rPr>
        <w:t xml:space="preserve">, strict locale, </w:t>
      </w:r>
      <w:proofErr w:type="spellStart"/>
      <w:r w:rsidRPr="005934C4">
        <w:rPr>
          <w:rFonts w:ascii="Times New Roman" w:eastAsia="Calibri" w:hAnsi="Times New Roman" w:cs="Times New Roman"/>
          <w:sz w:val="24"/>
          <w:szCs w:val="24"/>
        </w:rPr>
        <w:t>pentru</w:t>
      </w:r>
      <w:proofErr w:type="spellEnd"/>
      <w:r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costurile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conformare</w:t>
      </w:r>
      <w:proofErr w:type="spellEnd"/>
      <w:r w:rsidRPr="005934C4">
        <w:rPr>
          <w:rFonts w:ascii="Times New Roman" w:eastAsia="Calibri" w:hAnsi="Times New Roman" w:cs="Times New Roman"/>
          <w:sz w:val="24"/>
          <w:szCs w:val="24"/>
        </w:rPr>
        <w:t xml:space="preserve"> cu </w:t>
      </w:r>
      <w:proofErr w:type="spellStart"/>
      <w:r w:rsidRPr="005934C4">
        <w:rPr>
          <w:rFonts w:ascii="Times New Roman" w:eastAsia="Calibri" w:hAnsi="Times New Roman" w:cs="Times New Roman"/>
          <w:sz w:val="24"/>
          <w:szCs w:val="24"/>
        </w:rPr>
        <w:t>cerinţele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prezentei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ordonanţe</w:t>
      </w:r>
      <w:proofErr w:type="spellEnd"/>
      <w:r w:rsidRPr="005934C4">
        <w:rPr>
          <w:rFonts w:ascii="Times New Roman" w:eastAsia="Calibri" w:hAnsi="Times New Roman" w:cs="Times New Roman"/>
          <w:sz w:val="24"/>
          <w:szCs w:val="24"/>
        </w:rPr>
        <w:t xml:space="preserve"> sunt </w:t>
      </w:r>
      <w:proofErr w:type="spellStart"/>
      <w:r w:rsidRPr="005934C4">
        <w:rPr>
          <w:rFonts w:ascii="Times New Roman" w:eastAsia="Calibri" w:hAnsi="Times New Roman" w:cs="Times New Roman"/>
          <w:sz w:val="24"/>
          <w:szCs w:val="24"/>
        </w:rPr>
        <w:t>disproporţionate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raport</w:t>
      </w:r>
      <w:proofErr w:type="spellEnd"/>
      <w:r w:rsidRPr="005934C4">
        <w:rPr>
          <w:rFonts w:ascii="Times New Roman" w:eastAsia="Calibri" w:hAnsi="Times New Roman" w:cs="Times New Roman"/>
          <w:sz w:val="24"/>
          <w:szCs w:val="24"/>
        </w:rPr>
        <w:t xml:space="preserve"> cu </w:t>
      </w:r>
      <w:proofErr w:type="spellStart"/>
      <w:r w:rsidRPr="005934C4">
        <w:rPr>
          <w:rFonts w:ascii="Times New Roman" w:eastAsia="Calibri" w:hAnsi="Times New Roman" w:cs="Times New Roman"/>
          <w:sz w:val="24"/>
          <w:szCs w:val="24"/>
        </w:rPr>
        <w:t>avantajele</w:t>
      </w:r>
      <w:proofErr w:type="spellEnd"/>
      <w:r w:rsidR="009A643D" w:rsidRPr="005934C4">
        <w:rPr>
          <w:rFonts w:ascii="Times New Roman" w:eastAsia="Calibri" w:hAnsi="Times New Roman" w:cs="Times New Roman"/>
          <w:sz w:val="24"/>
          <w:szCs w:val="24"/>
        </w:rPr>
        <w:t>;</w:t>
      </w:r>
    </w:p>
    <w:p w14:paraId="6A034EB2" w14:textId="77777777" w:rsidR="009A317E" w:rsidRPr="005934C4" w:rsidRDefault="00E54AEE" w:rsidP="005934C4">
      <w:pPr>
        <w:pStyle w:val="ListParagraph"/>
        <w:numPr>
          <w:ilvl w:val="0"/>
          <w:numId w:val="6"/>
        </w:numPr>
        <w:spacing w:after="0" w:line="240" w:lineRule="auto"/>
        <w:ind w:left="0" w:firstLine="0"/>
        <w:jc w:val="both"/>
        <w:rPr>
          <w:rFonts w:ascii="Times New Roman" w:eastAsia="Calibri" w:hAnsi="Times New Roman" w:cs="Times New Roman"/>
          <w:sz w:val="24"/>
          <w:szCs w:val="24"/>
        </w:rPr>
      </w:pPr>
      <w:proofErr w:type="spellStart"/>
      <w:r w:rsidRPr="00532EFD">
        <w:rPr>
          <w:rFonts w:ascii="Times New Roman" w:eastAsia="Calibri" w:hAnsi="Times New Roman" w:cs="Times New Roman"/>
          <w:sz w:val="24"/>
          <w:szCs w:val="24"/>
        </w:rPr>
        <w:t>î</w:t>
      </w:r>
      <w:r w:rsidR="00B26F67" w:rsidRPr="00532EFD">
        <w:rPr>
          <w:rFonts w:ascii="Times New Roman" w:eastAsia="Calibri" w:hAnsi="Times New Roman" w:cs="Times New Roman"/>
          <w:sz w:val="24"/>
          <w:szCs w:val="24"/>
        </w:rPr>
        <w:t>n</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cazul</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tarifelor</w:t>
      </w:r>
      <w:proofErr w:type="spellEnd"/>
      <w:r w:rsidR="00B26F67" w:rsidRPr="00532EFD">
        <w:rPr>
          <w:rFonts w:ascii="Times New Roman" w:eastAsia="Calibri" w:hAnsi="Times New Roman" w:cs="Times New Roman"/>
          <w:sz w:val="24"/>
          <w:szCs w:val="24"/>
        </w:rPr>
        <w:t xml:space="preserve"> de </w:t>
      </w:r>
      <w:proofErr w:type="spellStart"/>
      <w:r w:rsidR="00B26F67" w:rsidRPr="00532EFD">
        <w:rPr>
          <w:rFonts w:ascii="Times New Roman" w:eastAsia="Calibri" w:hAnsi="Times New Roman" w:cs="Times New Roman"/>
          <w:sz w:val="24"/>
          <w:szCs w:val="24"/>
        </w:rPr>
        <w:t>utilizare</w:t>
      </w:r>
      <w:proofErr w:type="spellEnd"/>
      <w:r w:rsidR="00B26F67" w:rsidRPr="00532EFD">
        <w:rPr>
          <w:rFonts w:ascii="Times New Roman" w:eastAsia="Calibri" w:hAnsi="Times New Roman" w:cs="Times New Roman"/>
          <w:sz w:val="24"/>
          <w:szCs w:val="24"/>
        </w:rPr>
        <w:t xml:space="preserve"> </w:t>
      </w:r>
      <w:proofErr w:type="gramStart"/>
      <w:r w:rsidR="00B26F67" w:rsidRPr="00532EFD">
        <w:rPr>
          <w:rFonts w:ascii="Times New Roman" w:eastAsia="Calibri" w:hAnsi="Times New Roman" w:cs="Times New Roman"/>
          <w:sz w:val="24"/>
          <w:szCs w:val="24"/>
        </w:rPr>
        <w:t>a</w:t>
      </w:r>
      <w:proofErr w:type="gram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elementelor</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infrastructurii</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rutiere</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stabilite</w:t>
      </w:r>
      <w:proofErr w:type="spellEnd"/>
      <w:r w:rsidR="00B26F67" w:rsidRPr="00532EFD">
        <w:rPr>
          <w:rFonts w:ascii="Times New Roman" w:eastAsia="Calibri" w:hAnsi="Times New Roman" w:cs="Times New Roman"/>
          <w:sz w:val="24"/>
          <w:szCs w:val="24"/>
        </w:rPr>
        <w:t xml:space="preserve"> </w:t>
      </w:r>
      <w:proofErr w:type="spellStart"/>
      <w:r w:rsidRPr="00532EFD">
        <w:rPr>
          <w:rFonts w:ascii="Times New Roman" w:eastAsia="Calibri" w:hAnsi="Times New Roman" w:cs="Times New Roman"/>
          <w:sz w:val="24"/>
          <w:szCs w:val="24"/>
        </w:rPr>
        <w:t>î</w:t>
      </w:r>
      <w:r w:rsidR="00B26F67" w:rsidRPr="00532EFD">
        <w:rPr>
          <w:rFonts w:ascii="Times New Roman" w:eastAsia="Calibri" w:hAnsi="Times New Roman" w:cs="Times New Roman"/>
          <w:sz w:val="24"/>
          <w:szCs w:val="24"/>
        </w:rPr>
        <w:t>n</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func</w:t>
      </w:r>
      <w:r w:rsidRPr="00532EFD">
        <w:rPr>
          <w:rFonts w:ascii="Times New Roman" w:eastAsia="Calibri" w:hAnsi="Times New Roman" w:cs="Times New Roman"/>
          <w:sz w:val="24"/>
          <w:szCs w:val="24"/>
        </w:rPr>
        <w:t>ț</w:t>
      </w:r>
      <w:r w:rsidR="00B26F67" w:rsidRPr="00532EFD">
        <w:rPr>
          <w:rFonts w:ascii="Times New Roman" w:eastAsia="Calibri" w:hAnsi="Times New Roman" w:cs="Times New Roman"/>
          <w:sz w:val="24"/>
          <w:szCs w:val="24"/>
        </w:rPr>
        <w:t>ie</w:t>
      </w:r>
      <w:proofErr w:type="spellEnd"/>
      <w:r w:rsidR="00B26F67" w:rsidRPr="00532EFD">
        <w:rPr>
          <w:rFonts w:ascii="Times New Roman" w:eastAsia="Calibri" w:hAnsi="Times New Roman" w:cs="Times New Roman"/>
          <w:sz w:val="24"/>
          <w:szCs w:val="24"/>
        </w:rPr>
        <w:t xml:space="preserve"> de </w:t>
      </w:r>
      <w:proofErr w:type="spellStart"/>
      <w:r w:rsidR="00B26F67" w:rsidRPr="00532EFD">
        <w:rPr>
          <w:rFonts w:ascii="Times New Roman" w:eastAsia="Calibri" w:hAnsi="Times New Roman" w:cs="Times New Roman"/>
          <w:sz w:val="24"/>
          <w:szCs w:val="24"/>
        </w:rPr>
        <w:t>perioada</w:t>
      </w:r>
      <w:proofErr w:type="spellEnd"/>
      <w:r w:rsidR="00B26F67" w:rsidRPr="00532EFD">
        <w:rPr>
          <w:rFonts w:ascii="Times New Roman" w:eastAsia="Calibri" w:hAnsi="Times New Roman" w:cs="Times New Roman"/>
          <w:sz w:val="24"/>
          <w:szCs w:val="24"/>
        </w:rPr>
        <w:t xml:space="preserve"> de </w:t>
      </w:r>
      <w:proofErr w:type="spellStart"/>
      <w:r w:rsidR="00B26F67" w:rsidRPr="00532EFD">
        <w:rPr>
          <w:rFonts w:ascii="Times New Roman" w:eastAsia="Calibri" w:hAnsi="Times New Roman" w:cs="Times New Roman"/>
          <w:sz w:val="24"/>
          <w:szCs w:val="24"/>
        </w:rPr>
        <w:t>utilizare</w:t>
      </w:r>
      <w:proofErr w:type="spellEnd"/>
      <w:r w:rsidR="00B26F67" w:rsidRPr="00532EFD">
        <w:rPr>
          <w:rFonts w:ascii="Times New Roman" w:eastAsia="Calibri" w:hAnsi="Times New Roman" w:cs="Times New Roman"/>
          <w:sz w:val="24"/>
          <w:szCs w:val="24"/>
        </w:rPr>
        <w:t xml:space="preserve"> a </w:t>
      </w:r>
      <w:proofErr w:type="spellStart"/>
      <w:r w:rsidR="00B26F67" w:rsidRPr="00532EFD">
        <w:rPr>
          <w:rFonts w:ascii="Times New Roman" w:eastAsia="Calibri" w:hAnsi="Times New Roman" w:cs="Times New Roman"/>
          <w:sz w:val="24"/>
          <w:szCs w:val="24"/>
        </w:rPr>
        <w:t>acesteia</w:t>
      </w:r>
      <w:proofErr w:type="spellEnd"/>
      <w:r w:rsidR="00B26F67" w:rsidRPr="00532EFD">
        <w:rPr>
          <w:rFonts w:ascii="Times New Roman" w:eastAsia="Calibri" w:hAnsi="Times New Roman" w:cs="Times New Roman"/>
          <w:sz w:val="24"/>
          <w:szCs w:val="24"/>
        </w:rPr>
        <w:t xml:space="preserve"> </w:t>
      </w:r>
      <w:proofErr w:type="spellStart"/>
      <w:r w:rsidRPr="00532EFD">
        <w:rPr>
          <w:rFonts w:ascii="Times New Roman" w:eastAsia="Calibri" w:hAnsi="Times New Roman" w:cs="Times New Roman"/>
          <w:sz w:val="24"/>
          <w:szCs w:val="24"/>
        </w:rPr>
        <w:t>ș</w:t>
      </w:r>
      <w:r w:rsidR="00B26F67" w:rsidRPr="00532EFD">
        <w:rPr>
          <w:rFonts w:ascii="Times New Roman" w:eastAsia="Calibri" w:hAnsi="Times New Roman" w:cs="Times New Roman"/>
          <w:sz w:val="24"/>
          <w:szCs w:val="24"/>
        </w:rPr>
        <w:t>i</w:t>
      </w:r>
      <w:proofErr w:type="spellEnd"/>
      <w:r w:rsidR="00B26F67" w:rsidRPr="00532EFD">
        <w:rPr>
          <w:rFonts w:ascii="Times New Roman" w:eastAsia="Calibri" w:hAnsi="Times New Roman" w:cs="Times New Roman"/>
          <w:sz w:val="24"/>
          <w:szCs w:val="24"/>
        </w:rPr>
        <w:t xml:space="preserve"> de </w:t>
      </w:r>
      <w:proofErr w:type="spellStart"/>
      <w:r w:rsidR="00B26F67" w:rsidRPr="00532EFD">
        <w:rPr>
          <w:rFonts w:ascii="Times New Roman" w:eastAsia="Calibri" w:hAnsi="Times New Roman" w:cs="Times New Roman"/>
          <w:sz w:val="24"/>
          <w:szCs w:val="24"/>
        </w:rPr>
        <w:t>caracteristicile</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vehiculului</w:t>
      </w:r>
      <w:proofErr w:type="spellEnd"/>
      <w:r w:rsidR="00B26F67" w:rsidRPr="00532EFD">
        <w:rPr>
          <w:rFonts w:ascii="Times New Roman" w:eastAsia="Calibri" w:hAnsi="Times New Roman" w:cs="Times New Roman"/>
          <w:sz w:val="24"/>
          <w:szCs w:val="24"/>
        </w:rPr>
        <w:t xml:space="preserve">, cu </w:t>
      </w:r>
      <w:proofErr w:type="spellStart"/>
      <w:r w:rsidR="00B26F67" w:rsidRPr="00532EFD">
        <w:rPr>
          <w:rFonts w:ascii="Times New Roman" w:eastAsia="Calibri" w:hAnsi="Times New Roman" w:cs="Times New Roman"/>
          <w:sz w:val="24"/>
          <w:szCs w:val="24"/>
        </w:rPr>
        <w:t>excep</w:t>
      </w:r>
      <w:r w:rsidRPr="00532EFD">
        <w:rPr>
          <w:rFonts w:ascii="Times New Roman" w:eastAsia="Calibri" w:hAnsi="Times New Roman" w:cs="Times New Roman"/>
          <w:sz w:val="24"/>
          <w:szCs w:val="24"/>
        </w:rPr>
        <w:t>ț</w:t>
      </w:r>
      <w:r w:rsidR="00B26F67" w:rsidRPr="00532EFD">
        <w:rPr>
          <w:rFonts w:ascii="Times New Roman" w:eastAsia="Calibri" w:hAnsi="Times New Roman" w:cs="Times New Roman"/>
          <w:sz w:val="24"/>
          <w:szCs w:val="24"/>
        </w:rPr>
        <w:t>ia</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schimbului</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transfrontalier</w:t>
      </w:r>
      <w:proofErr w:type="spellEnd"/>
      <w:r w:rsidR="00B26F67" w:rsidRPr="00532EFD">
        <w:rPr>
          <w:rFonts w:ascii="Times New Roman" w:eastAsia="Calibri" w:hAnsi="Times New Roman" w:cs="Times New Roman"/>
          <w:sz w:val="24"/>
          <w:szCs w:val="24"/>
        </w:rPr>
        <w:t xml:space="preserve"> de </w:t>
      </w:r>
      <w:proofErr w:type="spellStart"/>
      <w:r w:rsidR="00B26F67" w:rsidRPr="00532EFD">
        <w:rPr>
          <w:rFonts w:ascii="Times New Roman" w:eastAsia="Calibri" w:hAnsi="Times New Roman" w:cs="Times New Roman"/>
          <w:sz w:val="24"/>
          <w:szCs w:val="24"/>
        </w:rPr>
        <w:t>informa</w:t>
      </w:r>
      <w:r w:rsidRPr="00532EFD">
        <w:rPr>
          <w:rFonts w:ascii="Times New Roman" w:eastAsia="Calibri" w:hAnsi="Times New Roman" w:cs="Times New Roman"/>
          <w:sz w:val="24"/>
          <w:szCs w:val="24"/>
        </w:rPr>
        <w:t>ț</w:t>
      </w:r>
      <w:r w:rsidR="00B26F67" w:rsidRPr="00532EFD">
        <w:rPr>
          <w:rFonts w:ascii="Times New Roman" w:eastAsia="Calibri" w:hAnsi="Times New Roman" w:cs="Times New Roman"/>
          <w:sz w:val="24"/>
          <w:szCs w:val="24"/>
        </w:rPr>
        <w:t>ii</w:t>
      </w:r>
      <w:proofErr w:type="spellEnd"/>
      <w:r w:rsidR="00B26F67" w:rsidRPr="00532EFD">
        <w:rPr>
          <w:rFonts w:ascii="Times New Roman" w:eastAsia="Calibri" w:hAnsi="Times New Roman" w:cs="Times New Roman"/>
          <w:sz w:val="24"/>
          <w:szCs w:val="24"/>
        </w:rPr>
        <w:t xml:space="preserve"> </w:t>
      </w:r>
      <w:proofErr w:type="spellStart"/>
      <w:r w:rsidRPr="00532EFD">
        <w:rPr>
          <w:rFonts w:ascii="Times New Roman" w:eastAsia="Calibri" w:hAnsi="Times New Roman" w:cs="Times New Roman"/>
          <w:sz w:val="24"/>
          <w:szCs w:val="24"/>
        </w:rPr>
        <w:t>î</w:t>
      </w:r>
      <w:r w:rsidR="00B26F67" w:rsidRPr="00532EFD">
        <w:rPr>
          <w:rFonts w:ascii="Times New Roman" w:eastAsia="Calibri" w:hAnsi="Times New Roman" w:cs="Times New Roman"/>
          <w:sz w:val="24"/>
          <w:szCs w:val="24"/>
        </w:rPr>
        <w:t>n</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cazul</w:t>
      </w:r>
      <w:proofErr w:type="spellEnd"/>
      <w:r w:rsidR="00B26F67" w:rsidRPr="00532EFD">
        <w:rPr>
          <w:rFonts w:ascii="Times New Roman" w:eastAsia="Calibri" w:hAnsi="Times New Roman" w:cs="Times New Roman"/>
          <w:sz w:val="24"/>
          <w:szCs w:val="24"/>
        </w:rPr>
        <w:t xml:space="preserve"> </w:t>
      </w:r>
      <w:proofErr w:type="spellStart"/>
      <w:r w:rsidRPr="00532EFD">
        <w:rPr>
          <w:rFonts w:ascii="Times New Roman" w:eastAsia="Calibri" w:hAnsi="Times New Roman" w:cs="Times New Roman"/>
          <w:sz w:val="24"/>
          <w:szCs w:val="24"/>
        </w:rPr>
        <w:t>î</w:t>
      </w:r>
      <w:r w:rsidR="00B26F67" w:rsidRPr="00532EFD">
        <w:rPr>
          <w:rFonts w:ascii="Times New Roman" w:eastAsia="Calibri" w:hAnsi="Times New Roman" w:cs="Times New Roman"/>
          <w:sz w:val="24"/>
          <w:szCs w:val="24"/>
        </w:rPr>
        <w:t>n</w:t>
      </w:r>
      <w:proofErr w:type="spellEnd"/>
      <w:r w:rsidR="00B26F67" w:rsidRPr="00532EFD">
        <w:rPr>
          <w:rFonts w:ascii="Times New Roman" w:eastAsia="Calibri" w:hAnsi="Times New Roman" w:cs="Times New Roman"/>
          <w:sz w:val="24"/>
          <w:szCs w:val="24"/>
        </w:rPr>
        <w:t xml:space="preserve"> care a </w:t>
      </w:r>
      <w:proofErr w:type="spellStart"/>
      <w:r w:rsidR="00B26F67" w:rsidRPr="00532EFD">
        <w:rPr>
          <w:rFonts w:ascii="Times New Roman" w:eastAsia="Calibri" w:hAnsi="Times New Roman" w:cs="Times New Roman"/>
          <w:sz w:val="24"/>
          <w:szCs w:val="24"/>
        </w:rPr>
        <w:t>fost</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constatat</w:t>
      </w:r>
      <w:r w:rsidRPr="00532EFD">
        <w:rPr>
          <w:rFonts w:ascii="Times New Roman" w:eastAsia="Calibri" w:hAnsi="Times New Roman" w:cs="Times New Roman"/>
          <w:sz w:val="24"/>
          <w:szCs w:val="24"/>
        </w:rPr>
        <w:t>ă</w:t>
      </w:r>
      <w:proofErr w:type="spellEnd"/>
      <w:r w:rsidR="00B26F67" w:rsidRPr="00532EFD">
        <w:rPr>
          <w:rFonts w:ascii="Times New Roman" w:eastAsia="Calibri" w:hAnsi="Times New Roman" w:cs="Times New Roman"/>
          <w:sz w:val="24"/>
          <w:szCs w:val="24"/>
        </w:rPr>
        <w:t xml:space="preserve"> o </w:t>
      </w:r>
      <w:proofErr w:type="spellStart"/>
      <w:r w:rsidR="00B26F67" w:rsidRPr="00532EFD">
        <w:rPr>
          <w:rFonts w:ascii="Times New Roman" w:eastAsia="Calibri" w:hAnsi="Times New Roman" w:cs="Times New Roman"/>
          <w:sz w:val="24"/>
          <w:szCs w:val="24"/>
        </w:rPr>
        <w:t>neplată</w:t>
      </w:r>
      <w:proofErr w:type="spellEnd"/>
      <w:r w:rsidR="00B26F67" w:rsidRPr="00532EFD">
        <w:rPr>
          <w:rFonts w:ascii="Times New Roman" w:eastAsia="Calibri" w:hAnsi="Times New Roman" w:cs="Times New Roman"/>
          <w:sz w:val="24"/>
          <w:szCs w:val="24"/>
        </w:rPr>
        <w:t xml:space="preserve"> a </w:t>
      </w:r>
      <w:proofErr w:type="spellStart"/>
      <w:r w:rsidR="00B26F67" w:rsidRPr="00532EFD">
        <w:rPr>
          <w:rFonts w:ascii="Times New Roman" w:eastAsia="Calibri" w:hAnsi="Times New Roman" w:cs="Times New Roman"/>
          <w:sz w:val="24"/>
          <w:szCs w:val="24"/>
        </w:rPr>
        <w:t>acestor</w:t>
      </w:r>
      <w:proofErr w:type="spellEnd"/>
      <w:r w:rsidR="00B26F67" w:rsidRPr="00532EFD">
        <w:rPr>
          <w:rFonts w:ascii="Times New Roman" w:eastAsia="Calibri" w:hAnsi="Times New Roman" w:cs="Times New Roman"/>
          <w:sz w:val="24"/>
          <w:szCs w:val="24"/>
        </w:rPr>
        <w:t xml:space="preserve"> </w:t>
      </w:r>
      <w:proofErr w:type="spellStart"/>
      <w:r w:rsidR="00B26F67" w:rsidRPr="00532EFD">
        <w:rPr>
          <w:rFonts w:ascii="Times New Roman" w:eastAsia="Calibri" w:hAnsi="Times New Roman" w:cs="Times New Roman"/>
          <w:sz w:val="24"/>
          <w:szCs w:val="24"/>
        </w:rPr>
        <w:t>tarife</w:t>
      </w:r>
      <w:proofErr w:type="spellEnd"/>
      <w:r w:rsidR="00B26F67" w:rsidRPr="00532EFD">
        <w:rPr>
          <w:rFonts w:ascii="Times New Roman" w:eastAsia="Calibri" w:hAnsi="Times New Roman" w:cs="Times New Roman"/>
          <w:sz w:val="24"/>
          <w:szCs w:val="24"/>
        </w:rPr>
        <w:t>.</w:t>
      </w:r>
    </w:p>
    <w:p w14:paraId="1BEEFCBA" w14:textId="77777777" w:rsidR="009A317E" w:rsidRPr="00B8108E" w:rsidRDefault="00E54AEE" w:rsidP="005934C4">
      <w:pPr>
        <w:pStyle w:val="ListParagraph"/>
        <w:numPr>
          <w:ilvl w:val="0"/>
          <w:numId w:val="6"/>
        </w:numPr>
        <w:spacing w:after="0" w:line="240" w:lineRule="auto"/>
        <w:ind w:left="0" w:firstLine="0"/>
        <w:jc w:val="both"/>
        <w:rPr>
          <w:rFonts w:ascii="Times New Roman" w:eastAsia="Calibri" w:hAnsi="Times New Roman" w:cs="Times New Roman"/>
          <w:sz w:val="24"/>
          <w:szCs w:val="24"/>
        </w:rPr>
      </w:pPr>
      <w:proofErr w:type="spellStart"/>
      <w:r w:rsidRPr="005934C4">
        <w:rPr>
          <w:rFonts w:ascii="Times New Roman" w:eastAsia="Calibri" w:hAnsi="Times New Roman" w:cs="Times New Roman"/>
          <w:sz w:val="24"/>
          <w:szCs w:val="24"/>
        </w:rPr>
        <w:t>î</w:t>
      </w:r>
      <w:r w:rsidR="00B26F67" w:rsidRPr="005934C4">
        <w:rPr>
          <w:rFonts w:ascii="Times New Roman" w:eastAsia="Calibri" w:hAnsi="Times New Roman" w:cs="Times New Roman"/>
          <w:sz w:val="24"/>
          <w:szCs w:val="24"/>
        </w:rPr>
        <w:t>n</w:t>
      </w:r>
      <w:proofErr w:type="spellEnd"/>
      <w:r w:rsidR="00B26F67" w:rsidRPr="005934C4">
        <w:rPr>
          <w:rFonts w:ascii="Times New Roman" w:eastAsia="Calibri" w:hAnsi="Times New Roman" w:cs="Times New Roman"/>
          <w:sz w:val="24"/>
          <w:szCs w:val="24"/>
        </w:rPr>
        <w:t xml:space="preserve"> </w:t>
      </w:r>
      <w:proofErr w:type="spellStart"/>
      <w:r w:rsidR="00B26F67" w:rsidRPr="005934C4">
        <w:rPr>
          <w:rFonts w:ascii="Times New Roman" w:eastAsia="Calibri" w:hAnsi="Times New Roman" w:cs="Times New Roman"/>
          <w:sz w:val="24"/>
          <w:szCs w:val="24"/>
        </w:rPr>
        <w:t>cazul</w:t>
      </w:r>
      <w:proofErr w:type="spellEnd"/>
      <w:r w:rsidR="00B26F67" w:rsidRPr="005934C4">
        <w:rPr>
          <w:rFonts w:ascii="Times New Roman" w:eastAsia="Calibri" w:hAnsi="Times New Roman" w:cs="Times New Roman"/>
          <w:sz w:val="24"/>
          <w:szCs w:val="24"/>
        </w:rPr>
        <w:t xml:space="preserve"> </w:t>
      </w:r>
      <w:proofErr w:type="spellStart"/>
      <w:r w:rsidR="00B26F67" w:rsidRPr="005934C4">
        <w:rPr>
          <w:rFonts w:ascii="Times New Roman" w:eastAsia="Calibri" w:hAnsi="Times New Roman" w:cs="Times New Roman"/>
          <w:sz w:val="24"/>
          <w:szCs w:val="24"/>
        </w:rPr>
        <w:t>tarifelor</w:t>
      </w:r>
      <w:proofErr w:type="spellEnd"/>
      <w:r w:rsidR="00B26F67" w:rsidRPr="005934C4">
        <w:rPr>
          <w:rFonts w:ascii="Times New Roman" w:eastAsia="Calibri" w:hAnsi="Times New Roman" w:cs="Times New Roman"/>
          <w:sz w:val="24"/>
          <w:szCs w:val="24"/>
        </w:rPr>
        <w:t xml:space="preserve"> </w:t>
      </w:r>
      <w:proofErr w:type="spellStart"/>
      <w:r w:rsidR="00B26F67" w:rsidRPr="005934C4">
        <w:rPr>
          <w:rFonts w:ascii="Times New Roman" w:eastAsia="Calibri" w:hAnsi="Times New Roman" w:cs="Times New Roman"/>
          <w:sz w:val="24"/>
          <w:szCs w:val="24"/>
        </w:rPr>
        <w:t>pentru</w:t>
      </w:r>
      <w:proofErr w:type="spellEnd"/>
      <w:r w:rsidR="00B26F67" w:rsidRPr="005934C4">
        <w:rPr>
          <w:rFonts w:ascii="Times New Roman" w:eastAsia="Calibri" w:hAnsi="Times New Roman" w:cs="Times New Roman"/>
          <w:sz w:val="24"/>
          <w:szCs w:val="24"/>
        </w:rPr>
        <w:t xml:space="preserve"> </w:t>
      </w:r>
      <w:proofErr w:type="spellStart"/>
      <w:r w:rsidR="00B26F67" w:rsidRPr="005934C4">
        <w:rPr>
          <w:rFonts w:ascii="Times New Roman" w:eastAsia="Calibri" w:hAnsi="Times New Roman" w:cs="Times New Roman"/>
          <w:sz w:val="24"/>
          <w:szCs w:val="24"/>
        </w:rPr>
        <w:t>utilizarea</w:t>
      </w:r>
      <w:proofErr w:type="spellEnd"/>
      <w:r w:rsidR="00B26F67" w:rsidRPr="005934C4">
        <w:rPr>
          <w:rFonts w:ascii="Times New Roman" w:eastAsia="Calibri" w:hAnsi="Times New Roman" w:cs="Times New Roman"/>
          <w:sz w:val="24"/>
          <w:szCs w:val="24"/>
        </w:rPr>
        <w:t xml:space="preserve"> </w:t>
      </w:r>
      <w:proofErr w:type="spellStart"/>
      <w:r w:rsidR="00B26F67" w:rsidRPr="005934C4">
        <w:rPr>
          <w:rFonts w:ascii="Times New Roman" w:eastAsia="Calibri" w:hAnsi="Times New Roman" w:cs="Times New Roman"/>
          <w:sz w:val="24"/>
          <w:szCs w:val="24"/>
        </w:rPr>
        <w:t>spa</w:t>
      </w:r>
      <w:r w:rsidRPr="005934C4">
        <w:rPr>
          <w:rFonts w:ascii="Times New Roman" w:eastAsia="Calibri" w:hAnsi="Times New Roman" w:cs="Times New Roman"/>
          <w:sz w:val="24"/>
          <w:szCs w:val="24"/>
        </w:rPr>
        <w:t>ț</w:t>
      </w:r>
      <w:r w:rsidR="00B26F67" w:rsidRPr="005934C4">
        <w:rPr>
          <w:rFonts w:ascii="Times New Roman" w:eastAsia="Calibri" w:hAnsi="Times New Roman" w:cs="Times New Roman"/>
          <w:sz w:val="24"/>
          <w:szCs w:val="24"/>
        </w:rPr>
        <w:t>iilor</w:t>
      </w:r>
      <w:proofErr w:type="spellEnd"/>
      <w:r w:rsidR="00B26F67" w:rsidRPr="005934C4">
        <w:rPr>
          <w:rFonts w:ascii="Times New Roman" w:eastAsia="Calibri" w:hAnsi="Times New Roman" w:cs="Times New Roman"/>
          <w:sz w:val="24"/>
          <w:szCs w:val="24"/>
        </w:rPr>
        <w:t xml:space="preserve"> de </w:t>
      </w:r>
      <w:proofErr w:type="spellStart"/>
      <w:r w:rsidR="00B26F67" w:rsidRPr="005934C4">
        <w:rPr>
          <w:rFonts w:ascii="Times New Roman" w:eastAsia="Calibri" w:hAnsi="Times New Roman" w:cs="Times New Roman"/>
          <w:sz w:val="24"/>
          <w:szCs w:val="24"/>
        </w:rPr>
        <w:t>parcare</w:t>
      </w:r>
      <w:proofErr w:type="spellEnd"/>
      <w:r w:rsidR="00B26F67" w:rsidRPr="005934C4">
        <w:rPr>
          <w:rFonts w:ascii="Times New Roman" w:eastAsia="Calibri" w:hAnsi="Times New Roman" w:cs="Times New Roman"/>
          <w:sz w:val="24"/>
          <w:szCs w:val="24"/>
        </w:rPr>
        <w:t>.</w:t>
      </w:r>
    </w:p>
    <w:p w14:paraId="3A621AED" w14:textId="77777777" w:rsidR="00B26F67" w:rsidRPr="005934C4" w:rsidRDefault="00B8108E" w:rsidP="00B8108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B26F67" w:rsidRPr="005934C4">
        <w:rPr>
          <w:rFonts w:ascii="Times New Roman" w:hAnsi="Times New Roman" w:cs="Times New Roman"/>
          <w:b/>
          <w:sz w:val="24"/>
          <w:szCs w:val="24"/>
        </w:rPr>
        <w:t>(3)</w:t>
      </w:r>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Interoperabilitatea</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sistemelor</w:t>
      </w:r>
      <w:proofErr w:type="spellEnd"/>
      <w:r w:rsidR="00B26F67" w:rsidRPr="005934C4">
        <w:rPr>
          <w:rFonts w:ascii="Times New Roman" w:hAnsi="Times New Roman" w:cs="Times New Roman"/>
          <w:sz w:val="24"/>
          <w:szCs w:val="24"/>
        </w:rPr>
        <w:t xml:space="preserve"> de </w:t>
      </w:r>
      <w:proofErr w:type="spellStart"/>
      <w:r w:rsidR="00B26F67" w:rsidRPr="005934C4">
        <w:rPr>
          <w:rFonts w:ascii="Times New Roman" w:hAnsi="Times New Roman" w:cs="Times New Roman"/>
          <w:sz w:val="24"/>
          <w:szCs w:val="24"/>
        </w:rPr>
        <w:t>tarifare</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rutier</w:t>
      </w:r>
      <w:r w:rsidR="00505F63" w:rsidRPr="005934C4">
        <w:rPr>
          <w:rFonts w:ascii="Times New Roman" w:hAnsi="Times New Roman" w:cs="Times New Roman"/>
          <w:sz w:val="24"/>
          <w:szCs w:val="24"/>
        </w:rPr>
        <w:t>ă</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electronic</w:t>
      </w:r>
      <w:r w:rsidR="00505F63" w:rsidRPr="005934C4">
        <w:rPr>
          <w:rFonts w:ascii="Times New Roman" w:hAnsi="Times New Roman" w:cs="Times New Roman"/>
          <w:sz w:val="24"/>
          <w:szCs w:val="24"/>
        </w:rPr>
        <w:t>ă</w:t>
      </w:r>
      <w:proofErr w:type="spellEnd"/>
      <w:r w:rsidR="00B26F67" w:rsidRPr="005934C4">
        <w:rPr>
          <w:rFonts w:ascii="Times New Roman" w:hAnsi="Times New Roman" w:cs="Times New Roman"/>
          <w:sz w:val="24"/>
          <w:szCs w:val="24"/>
        </w:rPr>
        <w:t xml:space="preserve"> din </w:t>
      </w:r>
      <w:proofErr w:type="spellStart"/>
      <w:r w:rsidR="00B26F67" w:rsidRPr="005934C4">
        <w:rPr>
          <w:rFonts w:ascii="Times New Roman" w:hAnsi="Times New Roman" w:cs="Times New Roman"/>
          <w:sz w:val="24"/>
          <w:szCs w:val="24"/>
        </w:rPr>
        <w:t>Rom</w:t>
      </w:r>
      <w:r w:rsidR="00505F63" w:rsidRPr="005934C4">
        <w:rPr>
          <w:rFonts w:ascii="Times New Roman" w:hAnsi="Times New Roman" w:cs="Times New Roman"/>
          <w:sz w:val="24"/>
          <w:szCs w:val="24"/>
        </w:rPr>
        <w:t>â</w:t>
      </w:r>
      <w:r w:rsidR="00B26F67" w:rsidRPr="005934C4">
        <w:rPr>
          <w:rFonts w:ascii="Times New Roman" w:hAnsi="Times New Roman" w:cs="Times New Roman"/>
          <w:sz w:val="24"/>
          <w:szCs w:val="24"/>
        </w:rPr>
        <w:t>nia</w:t>
      </w:r>
      <w:proofErr w:type="spellEnd"/>
      <w:r w:rsidR="00B26F67" w:rsidRPr="005934C4">
        <w:rPr>
          <w:rFonts w:ascii="Times New Roman" w:hAnsi="Times New Roman" w:cs="Times New Roman"/>
          <w:sz w:val="24"/>
          <w:szCs w:val="24"/>
        </w:rPr>
        <w:t xml:space="preserve">, la </w:t>
      </w:r>
      <w:proofErr w:type="spellStart"/>
      <w:r w:rsidR="00B26F67" w:rsidRPr="005934C4">
        <w:rPr>
          <w:rFonts w:ascii="Times New Roman" w:hAnsi="Times New Roman" w:cs="Times New Roman"/>
          <w:sz w:val="24"/>
          <w:szCs w:val="24"/>
        </w:rPr>
        <w:t>nivel</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na</w:t>
      </w:r>
      <w:r w:rsidR="00164B51">
        <w:rPr>
          <w:rFonts w:ascii="Times New Roman" w:hAnsi="Times New Roman" w:cs="Times New Roman"/>
          <w:sz w:val="24"/>
          <w:szCs w:val="24"/>
        </w:rPr>
        <w:t>ț</w:t>
      </w:r>
      <w:r w:rsidR="00B26F67" w:rsidRPr="005934C4">
        <w:rPr>
          <w:rFonts w:ascii="Times New Roman" w:hAnsi="Times New Roman" w:cs="Times New Roman"/>
          <w:sz w:val="24"/>
          <w:szCs w:val="24"/>
        </w:rPr>
        <w:t>ional</w:t>
      </w:r>
      <w:proofErr w:type="spellEnd"/>
      <w:r w:rsidR="00B26F67" w:rsidRPr="005934C4">
        <w:rPr>
          <w:rFonts w:ascii="Times New Roman" w:hAnsi="Times New Roman" w:cs="Times New Roman"/>
          <w:sz w:val="24"/>
          <w:szCs w:val="24"/>
        </w:rPr>
        <w:t xml:space="preserve">, precum </w:t>
      </w:r>
      <w:proofErr w:type="spellStart"/>
      <w:r w:rsidR="00505F63" w:rsidRPr="005934C4">
        <w:rPr>
          <w:rFonts w:ascii="Times New Roman" w:hAnsi="Times New Roman" w:cs="Times New Roman"/>
          <w:sz w:val="24"/>
          <w:szCs w:val="24"/>
        </w:rPr>
        <w:t>ș</w:t>
      </w:r>
      <w:r w:rsidR="00B26F67" w:rsidRPr="005934C4">
        <w:rPr>
          <w:rFonts w:ascii="Times New Roman" w:hAnsi="Times New Roman" w:cs="Times New Roman"/>
          <w:sz w:val="24"/>
          <w:szCs w:val="24"/>
        </w:rPr>
        <w:t>i</w:t>
      </w:r>
      <w:proofErr w:type="spellEnd"/>
      <w:r w:rsidR="00B26F67" w:rsidRPr="005934C4">
        <w:rPr>
          <w:rFonts w:ascii="Times New Roman" w:hAnsi="Times New Roman" w:cs="Times New Roman"/>
          <w:sz w:val="24"/>
          <w:szCs w:val="24"/>
        </w:rPr>
        <w:t xml:space="preserve"> cu </w:t>
      </w:r>
      <w:proofErr w:type="spellStart"/>
      <w:r w:rsidR="00B26F67" w:rsidRPr="005934C4">
        <w:rPr>
          <w:rFonts w:ascii="Times New Roman" w:hAnsi="Times New Roman" w:cs="Times New Roman"/>
          <w:sz w:val="24"/>
          <w:szCs w:val="24"/>
        </w:rPr>
        <w:t>cele</w:t>
      </w:r>
      <w:proofErr w:type="spellEnd"/>
      <w:r w:rsidR="00B26F67" w:rsidRPr="005934C4">
        <w:rPr>
          <w:rFonts w:ascii="Times New Roman" w:hAnsi="Times New Roman" w:cs="Times New Roman"/>
          <w:sz w:val="24"/>
          <w:szCs w:val="24"/>
        </w:rPr>
        <w:t xml:space="preserve"> din </w:t>
      </w:r>
      <w:proofErr w:type="spellStart"/>
      <w:r w:rsidR="00B26F67" w:rsidRPr="005934C4">
        <w:rPr>
          <w:rFonts w:ascii="Times New Roman" w:hAnsi="Times New Roman" w:cs="Times New Roman"/>
          <w:sz w:val="24"/>
          <w:szCs w:val="24"/>
        </w:rPr>
        <w:t>celelalte</w:t>
      </w:r>
      <w:proofErr w:type="spellEnd"/>
      <w:r w:rsidR="00B26F67" w:rsidRPr="005934C4">
        <w:rPr>
          <w:rFonts w:ascii="Times New Roman" w:hAnsi="Times New Roman" w:cs="Times New Roman"/>
          <w:sz w:val="24"/>
          <w:szCs w:val="24"/>
        </w:rPr>
        <w:t xml:space="preserve"> state </w:t>
      </w:r>
      <w:proofErr w:type="spellStart"/>
      <w:r w:rsidR="00B26F67" w:rsidRPr="005934C4">
        <w:rPr>
          <w:rFonts w:ascii="Times New Roman" w:hAnsi="Times New Roman" w:cs="Times New Roman"/>
          <w:sz w:val="24"/>
          <w:szCs w:val="24"/>
        </w:rPr>
        <w:t>membre</w:t>
      </w:r>
      <w:proofErr w:type="spellEnd"/>
      <w:r w:rsidR="00B26F67" w:rsidRPr="005934C4">
        <w:rPr>
          <w:rFonts w:ascii="Times New Roman" w:hAnsi="Times New Roman" w:cs="Times New Roman"/>
          <w:sz w:val="24"/>
          <w:szCs w:val="24"/>
        </w:rPr>
        <w:t xml:space="preserve"> ale </w:t>
      </w:r>
      <w:proofErr w:type="spellStart"/>
      <w:r w:rsidR="00B26F67" w:rsidRPr="005934C4">
        <w:rPr>
          <w:rFonts w:ascii="Times New Roman" w:hAnsi="Times New Roman" w:cs="Times New Roman"/>
          <w:sz w:val="24"/>
          <w:szCs w:val="24"/>
        </w:rPr>
        <w:t>Uniunii</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Europene</w:t>
      </w:r>
      <w:proofErr w:type="spellEnd"/>
      <w:r w:rsidR="00B26F67" w:rsidRPr="005934C4">
        <w:rPr>
          <w:rFonts w:ascii="Times New Roman" w:hAnsi="Times New Roman" w:cs="Times New Roman"/>
          <w:sz w:val="24"/>
          <w:szCs w:val="24"/>
        </w:rPr>
        <w:t xml:space="preserve"> se </w:t>
      </w:r>
      <w:proofErr w:type="spellStart"/>
      <w:r w:rsidR="00B26F67" w:rsidRPr="005934C4">
        <w:rPr>
          <w:rFonts w:ascii="Times New Roman" w:hAnsi="Times New Roman" w:cs="Times New Roman"/>
          <w:sz w:val="24"/>
          <w:szCs w:val="24"/>
        </w:rPr>
        <w:t>realizeaz</w:t>
      </w:r>
      <w:r w:rsidR="00505F63" w:rsidRPr="005934C4">
        <w:rPr>
          <w:rFonts w:ascii="Times New Roman" w:hAnsi="Times New Roman" w:cs="Times New Roman"/>
          <w:sz w:val="24"/>
          <w:szCs w:val="24"/>
        </w:rPr>
        <w:t>ă</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prin</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intermediul</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Serviciului</w:t>
      </w:r>
      <w:proofErr w:type="spellEnd"/>
      <w:r w:rsidR="00B26F67" w:rsidRPr="005934C4">
        <w:rPr>
          <w:rFonts w:ascii="Times New Roman" w:hAnsi="Times New Roman" w:cs="Times New Roman"/>
          <w:sz w:val="24"/>
          <w:szCs w:val="24"/>
        </w:rPr>
        <w:t xml:space="preserve"> </w:t>
      </w:r>
      <w:r w:rsidR="00505F63" w:rsidRPr="005934C4">
        <w:rPr>
          <w:rFonts w:ascii="Times New Roman" w:hAnsi="Times New Roman" w:cs="Times New Roman"/>
          <w:sz w:val="24"/>
          <w:szCs w:val="24"/>
        </w:rPr>
        <w:t xml:space="preserve">European </w:t>
      </w:r>
      <w:r w:rsidR="00B26F67" w:rsidRPr="005934C4">
        <w:rPr>
          <w:rFonts w:ascii="Times New Roman" w:hAnsi="Times New Roman" w:cs="Times New Roman"/>
          <w:sz w:val="24"/>
          <w:szCs w:val="24"/>
        </w:rPr>
        <w:t xml:space="preserve">de </w:t>
      </w:r>
      <w:proofErr w:type="spellStart"/>
      <w:r w:rsidR="00505F63" w:rsidRPr="005934C4">
        <w:rPr>
          <w:rFonts w:ascii="Times New Roman" w:hAnsi="Times New Roman" w:cs="Times New Roman"/>
          <w:sz w:val="24"/>
          <w:szCs w:val="24"/>
        </w:rPr>
        <w:t>Taxare</w:t>
      </w:r>
      <w:proofErr w:type="spellEnd"/>
      <w:r w:rsidR="00505F63" w:rsidRPr="005934C4">
        <w:rPr>
          <w:rFonts w:ascii="Times New Roman" w:hAnsi="Times New Roman" w:cs="Times New Roman"/>
          <w:sz w:val="24"/>
          <w:szCs w:val="24"/>
        </w:rPr>
        <w:t xml:space="preserve"> </w:t>
      </w:r>
      <w:proofErr w:type="spellStart"/>
      <w:r w:rsidR="00505F63" w:rsidRPr="005934C4">
        <w:rPr>
          <w:rFonts w:ascii="Times New Roman" w:hAnsi="Times New Roman" w:cs="Times New Roman"/>
          <w:sz w:val="24"/>
          <w:szCs w:val="24"/>
        </w:rPr>
        <w:t>Rutier</w:t>
      </w:r>
      <w:r w:rsidR="00164B51">
        <w:rPr>
          <w:rFonts w:ascii="Times New Roman" w:hAnsi="Times New Roman" w:cs="Times New Roman"/>
          <w:sz w:val="24"/>
          <w:szCs w:val="24"/>
        </w:rPr>
        <w:t>ă</w:t>
      </w:r>
      <w:proofErr w:type="spellEnd"/>
      <w:r w:rsidR="00505F63" w:rsidRPr="005934C4">
        <w:rPr>
          <w:rFonts w:ascii="Times New Roman" w:hAnsi="Times New Roman" w:cs="Times New Roman"/>
          <w:sz w:val="24"/>
          <w:szCs w:val="24"/>
        </w:rPr>
        <w:t xml:space="preserve"> </w:t>
      </w:r>
      <w:proofErr w:type="spellStart"/>
      <w:r w:rsidR="00505F63" w:rsidRPr="005934C4">
        <w:rPr>
          <w:rFonts w:ascii="Times New Roman" w:hAnsi="Times New Roman" w:cs="Times New Roman"/>
          <w:sz w:val="24"/>
          <w:szCs w:val="24"/>
        </w:rPr>
        <w:t>Electronică</w:t>
      </w:r>
      <w:proofErr w:type="spellEnd"/>
      <w:r w:rsidR="00505F63" w:rsidRPr="005934C4">
        <w:rPr>
          <w:rFonts w:ascii="Times New Roman" w:hAnsi="Times New Roman" w:cs="Times New Roman"/>
          <w:sz w:val="24"/>
          <w:szCs w:val="24"/>
        </w:rPr>
        <w:t xml:space="preserve"> </w:t>
      </w:r>
      <w:r w:rsidR="00B26F67" w:rsidRPr="005934C4">
        <w:rPr>
          <w:rFonts w:ascii="Times New Roman" w:hAnsi="Times New Roman" w:cs="Times New Roman"/>
          <w:sz w:val="24"/>
          <w:szCs w:val="24"/>
        </w:rPr>
        <w:t xml:space="preserve">(SETRE), </w:t>
      </w:r>
      <w:proofErr w:type="spellStart"/>
      <w:r w:rsidR="00B26F67" w:rsidRPr="005934C4">
        <w:rPr>
          <w:rFonts w:ascii="Times New Roman" w:hAnsi="Times New Roman" w:cs="Times New Roman"/>
          <w:sz w:val="24"/>
          <w:szCs w:val="24"/>
        </w:rPr>
        <w:t>serviciu</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complementar</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serviciilor</w:t>
      </w:r>
      <w:proofErr w:type="spellEnd"/>
      <w:r w:rsidR="00B26F67" w:rsidRPr="005934C4">
        <w:rPr>
          <w:rFonts w:ascii="Times New Roman" w:hAnsi="Times New Roman" w:cs="Times New Roman"/>
          <w:sz w:val="24"/>
          <w:szCs w:val="24"/>
        </w:rPr>
        <w:t xml:space="preserve"> de </w:t>
      </w:r>
      <w:proofErr w:type="spellStart"/>
      <w:r w:rsidR="00B26F67" w:rsidRPr="005934C4">
        <w:rPr>
          <w:rFonts w:ascii="Times New Roman" w:hAnsi="Times New Roman" w:cs="Times New Roman"/>
          <w:sz w:val="24"/>
          <w:szCs w:val="24"/>
        </w:rPr>
        <w:t>tarifare</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rutieră</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electronic</w:t>
      </w:r>
      <w:r w:rsidR="00505F63" w:rsidRPr="005934C4">
        <w:rPr>
          <w:rFonts w:ascii="Times New Roman" w:hAnsi="Times New Roman" w:cs="Times New Roman"/>
          <w:sz w:val="24"/>
          <w:szCs w:val="24"/>
        </w:rPr>
        <w:t>ă</w:t>
      </w:r>
      <w:proofErr w:type="spellEnd"/>
      <w:r w:rsidR="00B26F67" w:rsidRPr="005934C4">
        <w:rPr>
          <w:rFonts w:ascii="Times New Roman" w:hAnsi="Times New Roman" w:cs="Times New Roman"/>
          <w:sz w:val="24"/>
          <w:szCs w:val="24"/>
        </w:rPr>
        <w:t xml:space="preserve"> din </w:t>
      </w:r>
      <w:proofErr w:type="spellStart"/>
      <w:r w:rsidR="00B26F67" w:rsidRPr="005934C4">
        <w:rPr>
          <w:rFonts w:ascii="Times New Roman" w:hAnsi="Times New Roman" w:cs="Times New Roman"/>
          <w:sz w:val="24"/>
          <w:szCs w:val="24"/>
        </w:rPr>
        <w:t>acestea</w:t>
      </w:r>
      <w:proofErr w:type="spellEnd"/>
      <w:r w:rsidR="00B26F67" w:rsidRPr="005934C4">
        <w:rPr>
          <w:rFonts w:ascii="Times New Roman" w:hAnsi="Times New Roman" w:cs="Times New Roman"/>
          <w:sz w:val="24"/>
          <w:szCs w:val="24"/>
        </w:rPr>
        <w:t>.</w:t>
      </w:r>
    </w:p>
    <w:p w14:paraId="60AFC824" w14:textId="77777777" w:rsidR="00B26F67" w:rsidRPr="005934C4" w:rsidRDefault="00B8108E" w:rsidP="00B8108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B26F67" w:rsidRPr="005934C4">
        <w:rPr>
          <w:rFonts w:ascii="Times New Roman" w:hAnsi="Times New Roman" w:cs="Times New Roman"/>
          <w:b/>
          <w:sz w:val="24"/>
          <w:szCs w:val="24"/>
        </w:rPr>
        <w:t>(4)</w:t>
      </w:r>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Sistemele</w:t>
      </w:r>
      <w:proofErr w:type="spellEnd"/>
      <w:r w:rsidR="00B26F67" w:rsidRPr="005934C4">
        <w:rPr>
          <w:rFonts w:ascii="Times New Roman" w:hAnsi="Times New Roman" w:cs="Times New Roman"/>
          <w:sz w:val="24"/>
          <w:szCs w:val="24"/>
        </w:rPr>
        <w:t xml:space="preserve"> de </w:t>
      </w:r>
      <w:proofErr w:type="spellStart"/>
      <w:r w:rsidR="00B26F67" w:rsidRPr="005934C4">
        <w:rPr>
          <w:rFonts w:ascii="Times New Roman" w:hAnsi="Times New Roman" w:cs="Times New Roman"/>
          <w:sz w:val="24"/>
          <w:szCs w:val="24"/>
        </w:rPr>
        <w:t>tarifare</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electronic</w:t>
      </w:r>
      <w:r w:rsidR="00505F63" w:rsidRPr="005934C4">
        <w:rPr>
          <w:rFonts w:ascii="Times New Roman" w:hAnsi="Times New Roman" w:cs="Times New Roman"/>
          <w:sz w:val="24"/>
          <w:szCs w:val="24"/>
        </w:rPr>
        <w:t>ă</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pentru</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utilizarea</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infrastructurii</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rutiere</w:t>
      </w:r>
      <w:proofErr w:type="spellEnd"/>
      <w:r w:rsidR="00B26F67" w:rsidRPr="005934C4">
        <w:rPr>
          <w:rFonts w:ascii="Times New Roman" w:hAnsi="Times New Roman" w:cs="Times New Roman"/>
          <w:sz w:val="24"/>
          <w:szCs w:val="24"/>
        </w:rPr>
        <w:t xml:space="preserve"> din </w:t>
      </w:r>
      <w:proofErr w:type="spellStart"/>
      <w:r w:rsidR="00B26F67" w:rsidRPr="005934C4">
        <w:rPr>
          <w:rFonts w:ascii="Times New Roman" w:hAnsi="Times New Roman" w:cs="Times New Roman"/>
          <w:sz w:val="24"/>
          <w:szCs w:val="24"/>
        </w:rPr>
        <w:t>România</w:t>
      </w:r>
      <w:proofErr w:type="spellEnd"/>
      <w:r w:rsidR="00B26F67" w:rsidRPr="005934C4">
        <w:rPr>
          <w:rFonts w:ascii="Times New Roman" w:hAnsi="Times New Roman" w:cs="Times New Roman"/>
          <w:sz w:val="24"/>
          <w:szCs w:val="24"/>
        </w:rPr>
        <w:t xml:space="preserve">, care fac </w:t>
      </w:r>
      <w:proofErr w:type="spellStart"/>
      <w:r w:rsidR="00B26F67" w:rsidRPr="005934C4">
        <w:rPr>
          <w:rFonts w:ascii="Times New Roman" w:hAnsi="Times New Roman" w:cs="Times New Roman"/>
          <w:sz w:val="24"/>
          <w:szCs w:val="24"/>
        </w:rPr>
        <w:t>obiectul</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prezentei</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ordonanţe</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trebuie</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s</w:t>
      </w:r>
      <w:r w:rsidR="00505F63" w:rsidRPr="005934C4">
        <w:rPr>
          <w:rFonts w:ascii="Times New Roman" w:hAnsi="Times New Roman" w:cs="Times New Roman"/>
          <w:sz w:val="24"/>
          <w:szCs w:val="24"/>
        </w:rPr>
        <w:t>ă</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ofere</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utilizatorilor</w:t>
      </w:r>
      <w:proofErr w:type="spellEnd"/>
      <w:r w:rsidR="00B26F67" w:rsidRPr="005934C4">
        <w:rPr>
          <w:rFonts w:ascii="Times New Roman" w:hAnsi="Times New Roman" w:cs="Times New Roman"/>
          <w:sz w:val="24"/>
          <w:szCs w:val="24"/>
        </w:rPr>
        <w:t xml:space="preserve"> </w:t>
      </w:r>
      <w:proofErr w:type="spellStart"/>
      <w:r w:rsidR="00B26F67" w:rsidRPr="005934C4">
        <w:rPr>
          <w:rFonts w:ascii="Times New Roman" w:hAnsi="Times New Roman" w:cs="Times New Roman"/>
          <w:sz w:val="24"/>
          <w:szCs w:val="24"/>
        </w:rPr>
        <w:t>acces</w:t>
      </w:r>
      <w:proofErr w:type="spellEnd"/>
      <w:r w:rsidR="00B26F67" w:rsidRPr="005934C4">
        <w:rPr>
          <w:rFonts w:ascii="Times New Roman" w:hAnsi="Times New Roman" w:cs="Times New Roman"/>
          <w:sz w:val="24"/>
          <w:szCs w:val="24"/>
        </w:rPr>
        <w:t xml:space="preserve"> la </w:t>
      </w:r>
      <w:proofErr w:type="spellStart"/>
      <w:r w:rsidR="00B26F67" w:rsidRPr="005934C4">
        <w:rPr>
          <w:rFonts w:ascii="Times New Roman" w:hAnsi="Times New Roman" w:cs="Times New Roman"/>
          <w:sz w:val="24"/>
          <w:szCs w:val="24"/>
        </w:rPr>
        <w:t>Serviciul</w:t>
      </w:r>
      <w:proofErr w:type="spellEnd"/>
      <w:r w:rsidR="00B26F67" w:rsidRPr="005934C4">
        <w:rPr>
          <w:rFonts w:ascii="Times New Roman" w:hAnsi="Times New Roman" w:cs="Times New Roman"/>
          <w:sz w:val="24"/>
          <w:szCs w:val="24"/>
        </w:rPr>
        <w:t xml:space="preserve"> </w:t>
      </w:r>
      <w:r w:rsidR="00505F63" w:rsidRPr="005934C4">
        <w:rPr>
          <w:rFonts w:ascii="Times New Roman" w:hAnsi="Times New Roman" w:cs="Times New Roman"/>
          <w:sz w:val="24"/>
          <w:szCs w:val="24"/>
        </w:rPr>
        <w:t xml:space="preserve">European </w:t>
      </w:r>
      <w:r w:rsidR="00B26F67" w:rsidRPr="005934C4">
        <w:rPr>
          <w:rFonts w:ascii="Times New Roman" w:hAnsi="Times New Roman" w:cs="Times New Roman"/>
          <w:sz w:val="24"/>
          <w:szCs w:val="24"/>
        </w:rPr>
        <w:t xml:space="preserve">de </w:t>
      </w:r>
      <w:proofErr w:type="spellStart"/>
      <w:r w:rsidR="00751DCD">
        <w:rPr>
          <w:rFonts w:ascii="Times New Roman" w:hAnsi="Times New Roman" w:cs="Times New Roman"/>
          <w:sz w:val="24"/>
          <w:szCs w:val="24"/>
        </w:rPr>
        <w:t>Tarifare</w:t>
      </w:r>
      <w:proofErr w:type="spellEnd"/>
      <w:r w:rsidR="00751DCD">
        <w:rPr>
          <w:rFonts w:ascii="Times New Roman" w:hAnsi="Times New Roman" w:cs="Times New Roman"/>
          <w:sz w:val="24"/>
          <w:szCs w:val="24"/>
        </w:rPr>
        <w:t xml:space="preserve"> </w:t>
      </w:r>
      <w:proofErr w:type="spellStart"/>
      <w:r w:rsidR="00751DCD">
        <w:rPr>
          <w:rFonts w:ascii="Times New Roman" w:hAnsi="Times New Roman" w:cs="Times New Roman"/>
          <w:sz w:val="24"/>
          <w:szCs w:val="24"/>
        </w:rPr>
        <w:t>Electronică</w:t>
      </w:r>
      <w:proofErr w:type="spellEnd"/>
      <w:r w:rsidR="00505F63" w:rsidRPr="005934C4">
        <w:rPr>
          <w:rFonts w:ascii="Times New Roman" w:hAnsi="Times New Roman" w:cs="Times New Roman"/>
          <w:sz w:val="24"/>
          <w:szCs w:val="24"/>
        </w:rPr>
        <w:t xml:space="preserve"> </w:t>
      </w:r>
      <w:r w:rsidR="00B26F67" w:rsidRPr="005934C4">
        <w:rPr>
          <w:rFonts w:ascii="Times New Roman" w:hAnsi="Times New Roman" w:cs="Times New Roman"/>
          <w:sz w:val="24"/>
          <w:szCs w:val="24"/>
        </w:rPr>
        <w:t>(SETRE).</w:t>
      </w:r>
    </w:p>
    <w:p w14:paraId="529E094F" w14:textId="77777777" w:rsidR="00B26F67" w:rsidRPr="005934C4" w:rsidRDefault="00B26F67" w:rsidP="005934C4">
      <w:pPr>
        <w:spacing w:after="0" w:line="240" w:lineRule="auto"/>
        <w:jc w:val="both"/>
        <w:rPr>
          <w:rFonts w:ascii="Times New Roman" w:hAnsi="Times New Roman" w:cs="Times New Roman"/>
          <w:sz w:val="24"/>
          <w:szCs w:val="24"/>
        </w:rPr>
      </w:pPr>
    </w:p>
    <w:p w14:paraId="13D7FBAF" w14:textId="77777777" w:rsidR="00B26F67" w:rsidRPr="005934C4" w:rsidRDefault="00B26F67" w:rsidP="00DA13D3">
      <w:pPr>
        <w:spacing w:after="0" w:line="240" w:lineRule="auto"/>
        <w:ind w:firstLine="720"/>
        <w:jc w:val="both"/>
        <w:rPr>
          <w:rFonts w:ascii="Times New Roman" w:hAnsi="Times New Roman" w:cs="Times New Roman"/>
          <w:sz w:val="24"/>
          <w:szCs w:val="24"/>
        </w:rPr>
      </w:pPr>
      <w:r w:rsidRPr="005934C4">
        <w:rPr>
          <w:rFonts w:ascii="Times New Roman" w:hAnsi="Times New Roman" w:cs="Times New Roman"/>
          <w:b/>
          <w:sz w:val="24"/>
          <w:szCs w:val="24"/>
        </w:rPr>
        <w:t>Art. 2</w:t>
      </w:r>
      <w:r w:rsidR="00DA13D3">
        <w:rPr>
          <w:rFonts w:ascii="Times New Roman" w:hAnsi="Times New Roman" w:cs="Times New Roman"/>
          <w:b/>
          <w:sz w:val="24"/>
          <w:szCs w:val="24"/>
        </w:rPr>
        <w:t>. -</w:t>
      </w:r>
      <w:r w:rsidRPr="005934C4">
        <w:rPr>
          <w:rFonts w:ascii="Times New Roman"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sensul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prezentei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ordonanţe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termenii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şi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expresiile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mai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jos</w:t>
      </w:r>
      <w:proofErr w:type="spellEnd"/>
      <w:r w:rsidRPr="005934C4">
        <w:rPr>
          <w:rFonts w:ascii="Times New Roman" w:eastAsia="Calibri" w:hAnsi="Times New Roman" w:cs="Times New Roman"/>
          <w:sz w:val="24"/>
          <w:szCs w:val="24"/>
        </w:rPr>
        <w:t xml:space="preserve"> se </w:t>
      </w:r>
      <w:proofErr w:type="spellStart"/>
      <w:r w:rsidRPr="005934C4">
        <w:rPr>
          <w:rFonts w:ascii="Times New Roman" w:eastAsia="Calibri" w:hAnsi="Times New Roman" w:cs="Times New Roman"/>
          <w:sz w:val="24"/>
          <w:szCs w:val="24"/>
        </w:rPr>
        <w:t>definesc</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dup</w:t>
      </w:r>
      <w:r w:rsidR="00505F63"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cum </w:t>
      </w:r>
      <w:proofErr w:type="spellStart"/>
      <w:r w:rsidRPr="005934C4">
        <w:rPr>
          <w:rFonts w:ascii="Times New Roman" w:eastAsia="Calibri" w:hAnsi="Times New Roman" w:cs="Times New Roman"/>
          <w:sz w:val="24"/>
          <w:szCs w:val="24"/>
        </w:rPr>
        <w:t>urmeaz</w:t>
      </w:r>
      <w:r w:rsidR="00505F63"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w:t>
      </w:r>
    </w:p>
    <w:p w14:paraId="5FDF3633" w14:textId="77777777" w:rsidR="00B26F67" w:rsidRPr="005934C4" w:rsidRDefault="00B26F67" w:rsidP="005934C4">
      <w:pPr>
        <w:pStyle w:val="ListParagraph"/>
        <w:numPr>
          <w:ilvl w:val="0"/>
          <w:numId w:val="1"/>
        </w:numPr>
        <w:spacing w:after="0" w:line="240" w:lineRule="auto"/>
        <w:ind w:left="0" w:firstLine="0"/>
        <w:jc w:val="both"/>
        <w:rPr>
          <w:rFonts w:ascii="Times New Roman" w:hAnsi="Times New Roman" w:cs="Times New Roman"/>
          <w:sz w:val="24"/>
          <w:szCs w:val="24"/>
        </w:rPr>
      </w:pPr>
      <w:proofErr w:type="spellStart"/>
      <w:r w:rsidRPr="00DA13D3">
        <w:rPr>
          <w:rFonts w:ascii="Times New Roman" w:hAnsi="Times New Roman" w:cs="Times New Roman"/>
          <w:sz w:val="24"/>
          <w:szCs w:val="24"/>
        </w:rPr>
        <w:t>serviciu</w:t>
      </w:r>
      <w:proofErr w:type="spellEnd"/>
      <w:r w:rsidRPr="00DA13D3">
        <w:rPr>
          <w:rFonts w:ascii="Times New Roman" w:hAnsi="Times New Roman" w:cs="Times New Roman"/>
          <w:sz w:val="24"/>
          <w:szCs w:val="24"/>
        </w:rPr>
        <w:t xml:space="preserve"> de </w:t>
      </w:r>
      <w:proofErr w:type="spellStart"/>
      <w:r w:rsidRPr="00DA13D3">
        <w:rPr>
          <w:rFonts w:ascii="Times New Roman" w:hAnsi="Times New Roman" w:cs="Times New Roman"/>
          <w:sz w:val="24"/>
          <w:szCs w:val="24"/>
        </w:rPr>
        <w:t>tarifare</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rutier</w:t>
      </w:r>
      <w:r w:rsidR="00505F63" w:rsidRPr="00DA13D3">
        <w:rPr>
          <w:rFonts w:ascii="Times New Roman" w:hAnsi="Times New Roman" w:cs="Times New Roman"/>
          <w:sz w:val="24"/>
          <w:szCs w:val="24"/>
        </w:rPr>
        <w:t>ă</w:t>
      </w:r>
      <w:proofErr w:type="spellEnd"/>
      <w:r w:rsidRPr="00DA13D3">
        <w:rPr>
          <w:rFonts w:ascii="Times New Roman" w:hAnsi="Times New Roman" w:cs="Times New Roman"/>
          <w:sz w:val="24"/>
          <w:szCs w:val="24"/>
        </w:rPr>
        <w:t xml:space="preserve"> </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serviciu</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permite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utilizator</w:t>
      </w:r>
      <w:proofErr w:type="spellEnd"/>
      <w:r w:rsidRPr="005934C4">
        <w:rPr>
          <w:rFonts w:ascii="Times New Roman" w:hAnsi="Times New Roman" w:cs="Times New Roman"/>
          <w:sz w:val="24"/>
          <w:szCs w:val="24"/>
        </w:rPr>
        <w:t xml:space="preserve"> ca,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baza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contract </w:t>
      </w:r>
      <w:proofErr w:type="spellStart"/>
      <w:r w:rsidRPr="005934C4">
        <w:rPr>
          <w:rFonts w:ascii="Times New Roman" w:hAnsi="Times New Roman" w:cs="Times New Roman"/>
          <w:sz w:val="24"/>
          <w:szCs w:val="24"/>
        </w:rPr>
        <w:t>unic</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utilizeze</w:t>
      </w:r>
      <w:proofErr w:type="spellEnd"/>
      <w:r w:rsidRPr="005934C4">
        <w:rPr>
          <w:rFonts w:ascii="Times New Roman" w:hAnsi="Times New Roman" w:cs="Times New Roman"/>
          <w:sz w:val="24"/>
          <w:szCs w:val="24"/>
        </w:rPr>
        <w:t xml:space="preserve"> un </w:t>
      </w:r>
      <w:proofErr w:type="spellStart"/>
      <w:r w:rsidRPr="005934C4">
        <w:rPr>
          <w:rFonts w:ascii="Times New Roman" w:hAnsi="Times New Roman" w:cs="Times New Roman"/>
          <w:sz w:val="24"/>
          <w:szCs w:val="24"/>
        </w:rPr>
        <w:t>vehicul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într-unul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mai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multe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domenii</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care include:</w:t>
      </w:r>
    </w:p>
    <w:p w14:paraId="112F2343" w14:textId="77777777" w:rsidR="00B26F67" w:rsidRPr="005934C4" w:rsidRDefault="00B26F67" w:rsidP="005934C4">
      <w:pPr>
        <w:pStyle w:val="ListParagraph"/>
        <w:numPr>
          <w:ilvl w:val="0"/>
          <w:numId w:val="2"/>
        </w:numPr>
        <w:spacing w:after="0" w:line="240" w:lineRule="auto"/>
        <w:ind w:left="0" w:firstLine="0"/>
        <w:jc w:val="both"/>
        <w:rPr>
          <w:rFonts w:ascii="Times New Roman" w:eastAsia="Calibri" w:hAnsi="Times New Roman" w:cs="Times New Roman"/>
          <w:sz w:val="24"/>
          <w:szCs w:val="24"/>
        </w:rPr>
      </w:pPr>
      <w:proofErr w:type="spellStart"/>
      <w:r w:rsidRPr="005934C4">
        <w:rPr>
          <w:rFonts w:ascii="Times New Roman" w:eastAsia="Calibri" w:hAnsi="Times New Roman" w:cs="Times New Roman"/>
          <w:sz w:val="24"/>
          <w:szCs w:val="24"/>
        </w:rPr>
        <w:t>punerea</w:t>
      </w:r>
      <w:proofErr w:type="spellEnd"/>
      <w:r w:rsidRPr="005934C4">
        <w:rPr>
          <w:rFonts w:ascii="Times New Roman" w:eastAsia="Calibri" w:hAnsi="Times New Roman" w:cs="Times New Roman"/>
          <w:sz w:val="24"/>
          <w:szCs w:val="24"/>
        </w:rPr>
        <w:t xml:space="preserve"> la </w:t>
      </w:r>
      <w:proofErr w:type="spellStart"/>
      <w:r w:rsidRPr="005934C4">
        <w:rPr>
          <w:rFonts w:ascii="Times New Roman" w:eastAsia="Calibri" w:hAnsi="Times New Roman" w:cs="Times New Roman"/>
          <w:sz w:val="24"/>
          <w:szCs w:val="24"/>
        </w:rPr>
        <w:t>dispozi</w:t>
      </w:r>
      <w:r w:rsidR="00011A3A"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utilizatorului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dacă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este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necesar</w:t>
      </w:r>
      <w:proofErr w:type="spellEnd"/>
      <w:r w:rsidRPr="005934C4">
        <w:rPr>
          <w:rFonts w:ascii="Times New Roman" w:eastAsia="Calibri" w:hAnsi="Times New Roman" w:cs="Times New Roman"/>
          <w:sz w:val="24"/>
          <w:szCs w:val="24"/>
        </w:rPr>
        <w:t xml:space="preserve">, a </w:t>
      </w:r>
      <w:proofErr w:type="spellStart"/>
      <w:r w:rsidRPr="005934C4">
        <w:rPr>
          <w:rFonts w:ascii="Times New Roman" w:eastAsia="Calibri" w:hAnsi="Times New Roman" w:cs="Times New Roman"/>
          <w:sz w:val="24"/>
          <w:szCs w:val="24"/>
        </w:rPr>
        <w:t>unui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echipament</w:t>
      </w:r>
      <w:proofErr w:type="spellEnd"/>
      <w:r w:rsidRPr="005934C4">
        <w:rPr>
          <w:rFonts w:ascii="Times New Roman" w:eastAsia="Calibri" w:hAnsi="Times New Roman" w:cs="Times New Roman"/>
          <w:sz w:val="24"/>
          <w:szCs w:val="24"/>
        </w:rPr>
        <w:t xml:space="preserve"> de bord (OBE) </w:t>
      </w:r>
      <w:proofErr w:type="spellStart"/>
      <w:r w:rsidRPr="005934C4">
        <w:rPr>
          <w:rFonts w:ascii="Times New Roman" w:eastAsia="Calibri" w:hAnsi="Times New Roman" w:cs="Times New Roman"/>
          <w:sz w:val="24"/>
          <w:szCs w:val="24"/>
        </w:rPr>
        <w:t>personalizat</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şi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asigurarea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funcţionalităţii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acestuia</w:t>
      </w:r>
      <w:proofErr w:type="spellEnd"/>
      <w:r w:rsidR="009A643D" w:rsidRPr="005934C4">
        <w:rPr>
          <w:rFonts w:ascii="Times New Roman" w:eastAsia="Calibri" w:hAnsi="Times New Roman" w:cs="Times New Roman"/>
          <w:sz w:val="24"/>
          <w:szCs w:val="24"/>
        </w:rPr>
        <w:t>;</w:t>
      </w:r>
    </w:p>
    <w:p w14:paraId="586887EC" w14:textId="77777777" w:rsidR="00B26F67" w:rsidRPr="005934C4" w:rsidRDefault="00B26F67" w:rsidP="005934C4">
      <w:pPr>
        <w:pStyle w:val="ListParagraph"/>
        <w:numPr>
          <w:ilvl w:val="0"/>
          <w:numId w:val="2"/>
        </w:numPr>
        <w:spacing w:after="0" w:line="240" w:lineRule="auto"/>
        <w:ind w:left="0" w:firstLine="0"/>
        <w:jc w:val="both"/>
        <w:rPr>
          <w:rFonts w:ascii="Times New Roman" w:hAnsi="Times New Roman" w:cs="Times New Roman"/>
          <w:sz w:val="24"/>
          <w:szCs w:val="24"/>
        </w:rPr>
      </w:pPr>
      <w:proofErr w:type="spellStart"/>
      <w:r w:rsidRPr="005934C4">
        <w:rPr>
          <w:rFonts w:ascii="Times New Roman" w:eastAsia="Calibri" w:hAnsi="Times New Roman" w:cs="Times New Roman"/>
          <w:sz w:val="24"/>
          <w:szCs w:val="24"/>
        </w:rPr>
        <w:t>punerea</w:t>
      </w:r>
      <w:proofErr w:type="spellEnd"/>
      <w:r w:rsidRPr="005934C4">
        <w:rPr>
          <w:rFonts w:ascii="Times New Roman" w:eastAsia="Calibri" w:hAnsi="Times New Roman" w:cs="Times New Roman"/>
          <w:sz w:val="24"/>
          <w:szCs w:val="24"/>
        </w:rPr>
        <w:t xml:space="preserve"> la </w:t>
      </w:r>
      <w:proofErr w:type="spellStart"/>
      <w:r w:rsidRPr="005934C4">
        <w:rPr>
          <w:rFonts w:ascii="Times New Roman" w:eastAsia="Calibri" w:hAnsi="Times New Roman" w:cs="Times New Roman"/>
          <w:sz w:val="24"/>
          <w:szCs w:val="24"/>
        </w:rPr>
        <w:t>dispozi</w:t>
      </w:r>
      <w:r w:rsidR="00011A3A"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utilizatorului</w:t>
      </w:r>
      <w:proofErr w:type="spellEnd"/>
      <w:r w:rsidRPr="005934C4">
        <w:rPr>
          <w:rFonts w:ascii="Times New Roman" w:eastAsia="Calibri" w:hAnsi="Times New Roman" w:cs="Times New Roman"/>
          <w:sz w:val="24"/>
          <w:szCs w:val="24"/>
        </w:rPr>
        <w:t xml:space="preserve"> a </w:t>
      </w:r>
      <w:proofErr w:type="spellStart"/>
      <w:r w:rsidRPr="005934C4">
        <w:rPr>
          <w:rFonts w:ascii="Times New Roman" w:eastAsia="Calibri" w:hAnsi="Times New Roman" w:cs="Times New Roman"/>
          <w:sz w:val="24"/>
          <w:szCs w:val="24"/>
        </w:rPr>
        <w:t>mijloacel</w:t>
      </w:r>
      <w:r w:rsidR="00011A3A" w:rsidRPr="005934C4">
        <w:rPr>
          <w:rFonts w:ascii="Times New Roman" w:eastAsia="Calibri" w:hAnsi="Times New Roman" w:cs="Times New Roman"/>
          <w:sz w:val="24"/>
          <w:szCs w:val="24"/>
        </w:rPr>
        <w:t>or</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acceptate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pentru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efectuarea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pl</w:t>
      </w:r>
      <w:r w:rsidR="00011A3A" w:rsidRPr="005934C4">
        <w:rPr>
          <w:rFonts w:ascii="Times New Roman" w:eastAsia="Calibri" w:hAnsi="Times New Roman" w:cs="Times New Roman"/>
          <w:sz w:val="24"/>
          <w:szCs w:val="24"/>
        </w:rPr>
        <w:t>ăț</w:t>
      </w:r>
      <w:r w:rsidRPr="005934C4">
        <w:rPr>
          <w:rFonts w:ascii="Times New Roman" w:eastAsia="Calibri" w:hAnsi="Times New Roman" w:cs="Times New Roman"/>
          <w:sz w:val="24"/>
          <w:szCs w:val="24"/>
        </w:rPr>
        <w:t>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tarifului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datorat</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sau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acceptarea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unui</w:t>
      </w:r>
      <w:proofErr w:type="spellEnd"/>
      <w:r w:rsidRPr="005934C4">
        <w:rPr>
          <w:rFonts w:ascii="Times New Roman" w:eastAsia="Calibri" w:hAnsi="Times New Roman" w:cs="Times New Roman"/>
          <w:sz w:val="24"/>
          <w:szCs w:val="24"/>
        </w:rPr>
        <w:t xml:space="preserve"> a</w:t>
      </w:r>
      <w:r w:rsidR="00271886">
        <w:rPr>
          <w:rFonts w:ascii="Times New Roman" w:eastAsia="Calibri" w:hAnsi="Times New Roman" w:cs="Times New Roman"/>
          <w:sz w:val="24"/>
          <w:szCs w:val="24"/>
        </w:rPr>
        <w:t xml:space="preserve">lt </w:t>
      </w:r>
      <w:proofErr w:type="spellStart"/>
      <w:r w:rsidR="00271886">
        <w:rPr>
          <w:rFonts w:ascii="Times New Roman" w:eastAsia="Calibri" w:hAnsi="Times New Roman" w:cs="Times New Roman"/>
          <w:sz w:val="24"/>
          <w:szCs w:val="24"/>
        </w:rPr>
        <w:t>mijloc</w:t>
      </w:r>
      <w:proofErr w:type="spellEnd"/>
      <w:r w:rsidR="00271886">
        <w:rPr>
          <w:rFonts w:ascii="Times New Roman" w:eastAsia="Calibri" w:hAnsi="Times New Roman" w:cs="Times New Roman"/>
          <w:sz w:val="24"/>
          <w:szCs w:val="24"/>
        </w:rPr>
        <w:t xml:space="preserve"> de </w:t>
      </w:r>
      <w:proofErr w:type="spellStart"/>
      <w:r w:rsidR="00271886">
        <w:rPr>
          <w:rFonts w:ascii="Times New Roman" w:eastAsia="Calibri" w:hAnsi="Times New Roman" w:cs="Times New Roman"/>
          <w:sz w:val="24"/>
          <w:szCs w:val="24"/>
        </w:rPr>
        <w:t>plată</w:t>
      </w:r>
      <w:proofErr w:type="spellEnd"/>
      <w:r w:rsidR="00271886">
        <w:rPr>
          <w:rFonts w:ascii="Times New Roman" w:eastAsia="Calibri" w:hAnsi="Times New Roman" w:cs="Times New Roman"/>
          <w:sz w:val="24"/>
          <w:szCs w:val="24"/>
        </w:rPr>
        <w:t xml:space="preserve"> </w:t>
      </w:r>
      <w:proofErr w:type="spellStart"/>
      <w:r w:rsidR="00271886">
        <w:rPr>
          <w:rFonts w:ascii="Times New Roman" w:eastAsia="Calibri" w:hAnsi="Times New Roman" w:cs="Times New Roman"/>
          <w:sz w:val="24"/>
          <w:szCs w:val="24"/>
        </w:rPr>
        <w:t>folosit</w:t>
      </w:r>
      <w:proofErr w:type="spellEnd"/>
      <w:r w:rsidR="00271886">
        <w:rPr>
          <w:rFonts w:ascii="Times New Roman" w:eastAsia="Calibri" w:hAnsi="Times New Roman" w:cs="Times New Roman"/>
          <w:sz w:val="24"/>
          <w:szCs w:val="24"/>
        </w:rPr>
        <w:t xml:space="preserve"> de </w:t>
      </w:r>
      <w:proofErr w:type="spellStart"/>
      <w:r w:rsidR="00271886">
        <w:rPr>
          <w:rFonts w:ascii="Times New Roman" w:eastAsia="Calibri" w:hAnsi="Times New Roman" w:cs="Times New Roman"/>
          <w:sz w:val="24"/>
          <w:szCs w:val="24"/>
        </w:rPr>
        <w:t>că</w:t>
      </w:r>
      <w:r w:rsidRPr="005934C4">
        <w:rPr>
          <w:rFonts w:ascii="Times New Roman" w:eastAsia="Calibri" w:hAnsi="Times New Roman" w:cs="Times New Roman"/>
          <w:sz w:val="24"/>
          <w:szCs w:val="24"/>
        </w:rPr>
        <w:t>tre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acesta</w:t>
      </w:r>
      <w:proofErr w:type="spellEnd"/>
      <w:r w:rsidRPr="005934C4">
        <w:rPr>
          <w:rFonts w:ascii="Times New Roman" w:eastAsia="Calibri" w:hAnsi="Times New Roman" w:cs="Times New Roman"/>
          <w:sz w:val="24"/>
          <w:szCs w:val="24"/>
        </w:rPr>
        <w:t>;</w:t>
      </w:r>
    </w:p>
    <w:p w14:paraId="3D33469F" w14:textId="77777777" w:rsidR="00B26F67" w:rsidRPr="005934C4" w:rsidRDefault="00011A3A" w:rsidP="005934C4">
      <w:pPr>
        <w:pStyle w:val="ListParagraph"/>
        <w:numPr>
          <w:ilvl w:val="0"/>
          <w:numId w:val="2"/>
        </w:numPr>
        <w:spacing w:after="0" w:line="240" w:lineRule="auto"/>
        <w:ind w:left="0" w:firstLine="0"/>
        <w:jc w:val="both"/>
        <w:rPr>
          <w:rFonts w:ascii="Times New Roman" w:hAnsi="Times New Roman" w:cs="Times New Roman"/>
          <w:sz w:val="24"/>
          <w:szCs w:val="24"/>
        </w:rPr>
      </w:pPr>
      <w:proofErr w:type="spellStart"/>
      <w:r w:rsidRPr="005934C4">
        <w:rPr>
          <w:rFonts w:ascii="Times New Roman" w:eastAsia="Calibri" w:hAnsi="Times New Roman" w:cs="Times New Roman"/>
          <w:sz w:val="24"/>
          <w:szCs w:val="24"/>
        </w:rPr>
        <w:t>î</w:t>
      </w:r>
      <w:r w:rsidR="00B26F67" w:rsidRPr="005934C4">
        <w:rPr>
          <w:rFonts w:ascii="Times New Roman" w:eastAsia="Calibri" w:hAnsi="Times New Roman" w:cs="Times New Roman"/>
          <w:sz w:val="24"/>
          <w:szCs w:val="24"/>
        </w:rPr>
        <w:t>ncasarea</w:t>
      </w:r>
      <w:proofErr w:type="spellEnd"/>
      <w:r w:rsidR="00B26F67" w:rsidRPr="005934C4">
        <w:rPr>
          <w:rFonts w:ascii="Times New Roman" w:eastAsia="Calibri" w:hAnsi="Times New Roman" w:cs="Times New Roman"/>
          <w:sz w:val="24"/>
          <w:szCs w:val="24"/>
        </w:rPr>
        <w:t xml:space="preserve"> de la </w:t>
      </w:r>
      <w:proofErr w:type="spellStart"/>
      <w:r w:rsidR="00B26F67" w:rsidRPr="005934C4">
        <w:rPr>
          <w:rFonts w:ascii="Times New Roman" w:eastAsia="Calibri" w:hAnsi="Times New Roman" w:cs="Times New Roman"/>
          <w:sz w:val="24"/>
          <w:szCs w:val="24"/>
        </w:rPr>
        <w:t>utilizator</w:t>
      </w:r>
      <w:proofErr w:type="spellEnd"/>
      <w:r w:rsidR="00B26F67" w:rsidRPr="005934C4">
        <w:rPr>
          <w:rFonts w:ascii="Times New Roman" w:eastAsia="Calibri" w:hAnsi="Times New Roman" w:cs="Times New Roman"/>
          <w:sz w:val="24"/>
          <w:szCs w:val="24"/>
        </w:rPr>
        <w:t xml:space="preserve"> a </w:t>
      </w:r>
      <w:proofErr w:type="spellStart"/>
      <w:r w:rsidR="00B26F67" w:rsidRPr="005934C4">
        <w:rPr>
          <w:rFonts w:ascii="Times New Roman" w:eastAsia="Calibri" w:hAnsi="Times New Roman" w:cs="Times New Roman"/>
          <w:sz w:val="24"/>
          <w:szCs w:val="24"/>
        </w:rPr>
        <w:t>tarifului</w:t>
      </w:r>
      <w:proofErr w:type="spellEnd"/>
      <w:r w:rsidR="00B26F67" w:rsidRPr="005934C4">
        <w:rPr>
          <w:rFonts w:ascii="Times New Roman" w:eastAsia="Calibri" w:hAnsi="Times New Roman" w:cs="Times New Roman"/>
          <w:sz w:val="24"/>
          <w:szCs w:val="24"/>
        </w:rPr>
        <w:t xml:space="preserve"> </w:t>
      </w:r>
      <w:proofErr w:type="spellStart"/>
      <w:r w:rsidR="00B26F67" w:rsidRPr="005934C4">
        <w:rPr>
          <w:rFonts w:ascii="Times New Roman" w:eastAsia="Calibri" w:hAnsi="Times New Roman" w:cs="Times New Roman"/>
          <w:sz w:val="24"/>
          <w:szCs w:val="24"/>
        </w:rPr>
        <w:t>rutier</w:t>
      </w:r>
      <w:proofErr w:type="spellEnd"/>
      <w:r w:rsidR="00B26F67" w:rsidRPr="005934C4">
        <w:rPr>
          <w:rFonts w:ascii="Times New Roman" w:eastAsia="Calibri" w:hAnsi="Times New Roman" w:cs="Times New Roman"/>
          <w:sz w:val="24"/>
          <w:szCs w:val="24"/>
        </w:rPr>
        <w:t xml:space="preserve"> </w:t>
      </w:r>
      <w:proofErr w:type="spellStart"/>
      <w:r w:rsidR="00B26F67" w:rsidRPr="005934C4">
        <w:rPr>
          <w:rFonts w:ascii="Times New Roman" w:eastAsia="Calibri" w:hAnsi="Times New Roman" w:cs="Times New Roman"/>
          <w:sz w:val="24"/>
          <w:szCs w:val="24"/>
        </w:rPr>
        <w:t>datorat</w:t>
      </w:r>
      <w:proofErr w:type="spellEnd"/>
      <w:r w:rsidR="00B26F67" w:rsidRPr="005934C4">
        <w:rPr>
          <w:rFonts w:ascii="Times New Roman" w:eastAsia="Calibri" w:hAnsi="Times New Roman" w:cs="Times New Roman"/>
          <w:sz w:val="24"/>
          <w:szCs w:val="24"/>
        </w:rPr>
        <w:t>;</w:t>
      </w:r>
    </w:p>
    <w:p w14:paraId="73290C16" w14:textId="77777777" w:rsidR="00B26F67" w:rsidRPr="005934C4" w:rsidRDefault="00B26F67" w:rsidP="005934C4">
      <w:pPr>
        <w:pStyle w:val="ListParagraph"/>
        <w:numPr>
          <w:ilvl w:val="0"/>
          <w:numId w:val="2"/>
        </w:numPr>
        <w:spacing w:after="0" w:line="240" w:lineRule="auto"/>
        <w:ind w:left="0" w:firstLine="0"/>
        <w:jc w:val="both"/>
        <w:rPr>
          <w:rFonts w:ascii="Times New Roman" w:hAnsi="Times New Roman" w:cs="Times New Roman"/>
          <w:sz w:val="24"/>
          <w:szCs w:val="24"/>
        </w:rPr>
      </w:pPr>
      <w:proofErr w:type="spellStart"/>
      <w:r w:rsidRPr="005934C4">
        <w:rPr>
          <w:rFonts w:ascii="Times New Roman" w:eastAsia="Calibri" w:hAnsi="Times New Roman" w:cs="Times New Roman"/>
          <w:sz w:val="24"/>
          <w:szCs w:val="24"/>
        </w:rPr>
        <w:lastRenderedPageBreak/>
        <w:t>virarea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tarifului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datorat</w:t>
      </w:r>
      <w:proofErr w:type="spellEnd"/>
      <w:r w:rsidRPr="005934C4">
        <w:rPr>
          <w:rFonts w:ascii="Times New Roman" w:eastAsia="Calibri" w:hAnsi="Times New Roman" w:cs="Times New Roman"/>
          <w:sz w:val="24"/>
          <w:szCs w:val="24"/>
        </w:rPr>
        <w:t xml:space="preserve"> </w:t>
      </w:r>
      <w:proofErr w:type="spellStart"/>
      <w:r w:rsidR="003D1ADE">
        <w:rPr>
          <w:rFonts w:ascii="Times New Roman" w:eastAsia="Calibri" w:hAnsi="Times New Roman" w:cs="Times New Roman"/>
          <w:sz w:val="24"/>
          <w:szCs w:val="24"/>
        </w:rPr>
        <w:t>ș</w:t>
      </w:r>
      <w:r w:rsidRPr="005934C4">
        <w:rPr>
          <w:rFonts w:ascii="Times New Roman" w:eastAsia="Calibri" w:hAnsi="Times New Roman" w:cs="Times New Roman"/>
          <w:sz w:val="24"/>
          <w:szCs w:val="24"/>
        </w:rPr>
        <w:t>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pl</w:t>
      </w:r>
      <w:r w:rsidR="00011A3A" w:rsidRPr="005934C4">
        <w:rPr>
          <w:rFonts w:ascii="Times New Roman" w:eastAsia="Calibri" w:hAnsi="Times New Roman" w:cs="Times New Roman"/>
          <w:sz w:val="24"/>
          <w:szCs w:val="24"/>
        </w:rPr>
        <w:t>ă</w:t>
      </w:r>
      <w:r w:rsidRPr="005934C4">
        <w:rPr>
          <w:rFonts w:ascii="Times New Roman" w:eastAsia="Calibri" w:hAnsi="Times New Roman" w:cs="Times New Roman"/>
          <w:sz w:val="24"/>
          <w:szCs w:val="24"/>
        </w:rPr>
        <w:t>tit</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c</w:t>
      </w:r>
      <w:r w:rsidR="00011A3A" w:rsidRPr="005934C4">
        <w:rPr>
          <w:rFonts w:ascii="Times New Roman" w:eastAsia="Calibri" w:hAnsi="Times New Roman" w:cs="Times New Roman"/>
          <w:sz w:val="24"/>
          <w:szCs w:val="24"/>
        </w:rPr>
        <w:t>ă</w:t>
      </w:r>
      <w:r w:rsidRPr="005934C4">
        <w:rPr>
          <w:rFonts w:ascii="Times New Roman" w:eastAsia="Calibri" w:hAnsi="Times New Roman" w:cs="Times New Roman"/>
          <w:sz w:val="24"/>
          <w:szCs w:val="24"/>
        </w:rPr>
        <w:t>tre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utilizator</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w:t>
      </w:r>
      <w:r w:rsidR="00011A3A" w:rsidRPr="005934C4">
        <w:rPr>
          <w:rFonts w:ascii="Times New Roman" w:eastAsia="Calibri" w:hAnsi="Times New Roman" w:cs="Times New Roman"/>
          <w:sz w:val="24"/>
          <w:szCs w:val="24"/>
        </w:rPr>
        <w:t>ă</w:t>
      </w:r>
      <w:r w:rsidRPr="005934C4">
        <w:rPr>
          <w:rFonts w:ascii="Times New Roman" w:eastAsia="Calibri" w:hAnsi="Times New Roman" w:cs="Times New Roman"/>
          <w:sz w:val="24"/>
          <w:szCs w:val="24"/>
        </w:rPr>
        <w:t>tre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entitatea</w:t>
      </w:r>
      <w:proofErr w:type="spellEnd"/>
      <w:r w:rsidRPr="005934C4">
        <w:rPr>
          <w:rFonts w:ascii="Times New Roman" w:eastAsia="Calibri" w:hAnsi="Times New Roman" w:cs="Times New Roman"/>
          <w:sz w:val="24"/>
          <w:szCs w:val="24"/>
        </w:rPr>
        <w:t xml:space="preserve"> care </w:t>
      </w:r>
      <w:proofErr w:type="spellStart"/>
      <w:r w:rsidR="00011A3A" w:rsidRPr="005934C4">
        <w:rPr>
          <w:rFonts w:ascii="Times New Roman" w:eastAsia="Calibri" w:hAnsi="Times New Roman" w:cs="Times New Roman"/>
          <w:sz w:val="24"/>
          <w:szCs w:val="24"/>
        </w:rPr>
        <w:t>î</w:t>
      </w:r>
      <w:r w:rsidRPr="005934C4">
        <w:rPr>
          <w:rFonts w:ascii="Times New Roman" w:eastAsia="Calibri" w:hAnsi="Times New Roman" w:cs="Times New Roman"/>
          <w:sz w:val="24"/>
          <w:szCs w:val="24"/>
        </w:rPr>
        <w:t>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percepe</w:t>
      </w:r>
      <w:proofErr w:type="spellEnd"/>
      <w:r w:rsidRPr="005934C4">
        <w:rPr>
          <w:rFonts w:ascii="Times New Roman" w:eastAsia="Calibri" w:hAnsi="Times New Roman" w:cs="Times New Roman"/>
          <w:sz w:val="24"/>
          <w:szCs w:val="24"/>
        </w:rPr>
        <w:t>;</w:t>
      </w:r>
    </w:p>
    <w:p w14:paraId="08C1AF64" w14:textId="77777777" w:rsidR="00B26F67" w:rsidRPr="004E523A" w:rsidRDefault="00B26F67" w:rsidP="005934C4">
      <w:pPr>
        <w:pStyle w:val="ListParagraph"/>
        <w:numPr>
          <w:ilvl w:val="0"/>
          <w:numId w:val="2"/>
        </w:numPr>
        <w:spacing w:after="0" w:line="240" w:lineRule="auto"/>
        <w:ind w:left="0" w:firstLine="0"/>
        <w:jc w:val="both"/>
        <w:rPr>
          <w:rFonts w:ascii="Times New Roman" w:hAnsi="Times New Roman" w:cs="Times New Roman"/>
          <w:sz w:val="24"/>
          <w:szCs w:val="24"/>
        </w:rPr>
      </w:pPr>
      <w:proofErr w:type="spellStart"/>
      <w:r w:rsidRPr="004E523A">
        <w:rPr>
          <w:rFonts w:ascii="Times New Roman" w:eastAsia="Calibri" w:hAnsi="Times New Roman" w:cs="Times New Roman"/>
          <w:sz w:val="24"/>
          <w:szCs w:val="24"/>
        </w:rPr>
        <w:t>gestionarea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relaţiilor</w:t>
      </w:r>
      <w:proofErr w:type="spellEnd"/>
      <w:r w:rsidRPr="004E523A">
        <w:rPr>
          <w:rFonts w:ascii="Times New Roman" w:eastAsia="Calibri" w:hAnsi="Times New Roman" w:cs="Times New Roman"/>
          <w:sz w:val="24"/>
          <w:szCs w:val="24"/>
        </w:rPr>
        <w:t xml:space="preserve"> cu </w:t>
      </w:r>
      <w:proofErr w:type="spellStart"/>
      <w:r w:rsidRPr="004E523A">
        <w:rPr>
          <w:rFonts w:ascii="Times New Roman" w:eastAsia="Calibri" w:hAnsi="Times New Roman" w:cs="Times New Roman"/>
          <w:sz w:val="24"/>
          <w:szCs w:val="24"/>
        </w:rPr>
        <w:t>ter</w:t>
      </w:r>
      <w:r w:rsidR="00011A3A" w:rsidRPr="004E523A">
        <w:rPr>
          <w:rFonts w:ascii="Times New Roman" w:eastAsia="Calibri" w:hAnsi="Times New Roman" w:cs="Times New Roman"/>
          <w:sz w:val="24"/>
          <w:szCs w:val="24"/>
        </w:rPr>
        <w:t>ț</w:t>
      </w:r>
      <w:r w:rsidRPr="004E523A">
        <w:rPr>
          <w:rFonts w:ascii="Times New Roman" w:eastAsia="Calibri" w:hAnsi="Times New Roman" w:cs="Times New Roman"/>
          <w:sz w:val="24"/>
          <w:szCs w:val="24"/>
        </w:rPr>
        <w:t>ii</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în</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ceea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ce</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priveşte</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utilizatorul</w:t>
      </w:r>
      <w:proofErr w:type="spellEnd"/>
      <w:r w:rsidRPr="004E523A">
        <w:rPr>
          <w:rFonts w:ascii="Times New Roman" w:eastAsia="Calibri" w:hAnsi="Times New Roman" w:cs="Times New Roman"/>
          <w:sz w:val="24"/>
          <w:szCs w:val="24"/>
        </w:rPr>
        <w:t>;</w:t>
      </w:r>
    </w:p>
    <w:p w14:paraId="09724B80" w14:textId="77777777" w:rsidR="00B26F67" w:rsidRPr="004E523A" w:rsidRDefault="00B26F67" w:rsidP="005934C4">
      <w:pPr>
        <w:pStyle w:val="ListParagraph"/>
        <w:numPr>
          <w:ilvl w:val="0"/>
          <w:numId w:val="2"/>
        </w:numPr>
        <w:spacing w:after="0" w:line="240" w:lineRule="auto"/>
        <w:ind w:left="0" w:firstLine="0"/>
        <w:jc w:val="both"/>
        <w:rPr>
          <w:rFonts w:ascii="Times New Roman" w:hAnsi="Times New Roman" w:cs="Times New Roman"/>
          <w:sz w:val="24"/>
          <w:szCs w:val="24"/>
        </w:rPr>
      </w:pPr>
      <w:proofErr w:type="spellStart"/>
      <w:r w:rsidRPr="004E523A">
        <w:rPr>
          <w:rFonts w:ascii="Times New Roman" w:eastAsia="Calibri" w:hAnsi="Times New Roman" w:cs="Times New Roman"/>
          <w:sz w:val="24"/>
          <w:szCs w:val="24"/>
        </w:rPr>
        <w:t>asigurarea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securit</w:t>
      </w:r>
      <w:r w:rsidR="00011A3A" w:rsidRPr="004E523A">
        <w:rPr>
          <w:rFonts w:ascii="Times New Roman" w:eastAsia="Calibri" w:hAnsi="Times New Roman" w:cs="Times New Roman"/>
          <w:sz w:val="24"/>
          <w:szCs w:val="24"/>
        </w:rPr>
        <w:t>ăț</w:t>
      </w:r>
      <w:r w:rsidRPr="004E523A">
        <w:rPr>
          <w:rFonts w:ascii="Times New Roman" w:eastAsia="Calibri" w:hAnsi="Times New Roman" w:cs="Times New Roman"/>
          <w:sz w:val="24"/>
          <w:szCs w:val="24"/>
        </w:rPr>
        <w:t>ii</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şi</w:t>
      </w:r>
      <w:proofErr w:type="spellEnd"/>
      <w:r w:rsidRPr="004E523A">
        <w:rPr>
          <w:rFonts w:ascii="Times New Roman" w:eastAsia="Calibri" w:hAnsi="Times New Roman" w:cs="Times New Roman"/>
          <w:sz w:val="24"/>
          <w:szCs w:val="24"/>
        </w:rPr>
        <w:t xml:space="preserve"> a </w:t>
      </w:r>
      <w:proofErr w:type="spellStart"/>
      <w:r w:rsidRPr="004E523A">
        <w:rPr>
          <w:rFonts w:ascii="Times New Roman" w:eastAsia="Calibri" w:hAnsi="Times New Roman" w:cs="Times New Roman"/>
          <w:sz w:val="24"/>
          <w:szCs w:val="24"/>
        </w:rPr>
        <w:t>confidenţialitatii</w:t>
      </w:r>
      <w:proofErr w:type="spellEnd"/>
      <w:r w:rsidRPr="004E523A">
        <w:rPr>
          <w:rFonts w:ascii="Times New Roman" w:eastAsia="Calibri" w:hAnsi="Times New Roman" w:cs="Times New Roman"/>
          <w:sz w:val="24"/>
          <w:szCs w:val="24"/>
        </w:rPr>
        <w:t xml:space="preserve"> </w:t>
      </w:r>
      <w:proofErr w:type="spellStart"/>
      <w:r w:rsidR="00011A3A" w:rsidRPr="004E523A">
        <w:rPr>
          <w:rFonts w:ascii="Times New Roman" w:eastAsia="Calibri" w:hAnsi="Times New Roman" w:cs="Times New Roman"/>
          <w:sz w:val="24"/>
          <w:szCs w:val="24"/>
        </w:rPr>
        <w:t>î</w:t>
      </w:r>
      <w:r w:rsidRPr="004E523A">
        <w:rPr>
          <w:rFonts w:ascii="Times New Roman" w:eastAsia="Calibri" w:hAnsi="Times New Roman" w:cs="Times New Roman"/>
          <w:sz w:val="24"/>
          <w:szCs w:val="24"/>
        </w:rPr>
        <w:t>n</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func</w:t>
      </w:r>
      <w:r w:rsidR="00011A3A" w:rsidRPr="004E523A">
        <w:rPr>
          <w:rFonts w:ascii="Times New Roman" w:eastAsia="Calibri" w:hAnsi="Times New Roman" w:cs="Times New Roman"/>
          <w:sz w:val="24"/>
          <w:szCs w:val="24"/>
        </w:rPr>
        <w:t>ț</w:t>
      </w:r>
      <w:r w:rsidRPr="004E523A">
        <w:rPr>
          <w:rFonts w:ascii="Times New Roman" w:eastAsia="Calibri" w:hAnsi="Times New Roman" w:cs="Times New Roman"/>
          <w:sz w:val="24"/>
          <w:szCs w:val="24"/>
        </w:rPr>
        <w:t>ionarea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sistemului</w:t>
      </w:r>
      <w:proofErr w:type="spellEnd"/>
      <w:r w:rsidRPr="004E523A">
        <w:rPr>
          <w:rFonts w:ascii="Times New Roman" w:eastAsia="Calibri" w:hAnsi="Times New Roman" w:cs="Times New Roman"/>
          <w:sz w:val="24"/>
          <w:szCs w:val="24"/>
        </w:rPr>
        <w:t xml:space="preserve"> de </w:t>
      </w:r>
      <w:proofErr w:type="spellStart"/>
      <w:r w:rsidRPr="004E523A">
        <w:rPr>
          <w:rFonts w:ascii="Times New Roman" w:eastAsia="Calibri" w:hAnsi="Times New Roman" w:cs="Times New Roman"/>
          <w:sz w:val="24"/>
          <w:szCs w:val="24"/>
        </w:rPr>
        <w:t>tarifare</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rutieră</w:t>
      </w:r>
      <w:proofErr w:type="spellEnd"/>
      <w:r w:rsidRPr="004E523A">
        <w:rPr>
          <w:rFonts w:ascii="Times New Roman" w:eastAsia="Calibri" w:hAnsi="Times New Roman" w:cs="Times New Roman"/>
          <w:sz w:val="24"/>
          <w:szCs w:val="24"/>
        </w:rPr>
        <w:t>.</w:t>
      </w:r>
    </w:p>
    <w:p w14:paraId="00C71B83" w14:textId="77777777" w:rsidR="00B26F67" w:rsidRPr="004E523A"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4E523A">
        <w:rPr>
          <w:rFonts w:ascii="Times New Roman" w:eastAsia="Calibri" w:hAnsi="Times New Roman" w:cs="Times New Roman"/>
          <w:sz w:val="24"/>
          <w:szCs w:val="24"/>
        </w:rPr>
        <w:t>furnizor</w:t>
      </w:r>
      <w:proofErr w:type="spellEnd"/>
      <w:r w:rsidRPr="004E523A">
        <w:rPr>
          <w:rFonts w:ascii="Times New Roman" w:eastAsia="Calibri" w:hAnsi="Times New Roman" w:cs="Times New Roman"/>
          <w:sz w:val="24"/>
          <w:szCs w:val="24"/>
        </w:rPr>
        <w:t xml:space="preserve"> de </w:t>
      </w:r>
      <w:proofErr w:type="spellStart"/>
      <w:r w:rsidRPr="004E523A">
        <w:rPr>
          <w:rFonts w:ascii="Times New Roman" w:eastAsia="Calibri" w:hAnsi="Times New Roman" w:cs="Times New Roman"/>
          <w:sz w:val="24"/>
          <w:szCs w:val="24"/>
        </w:rPr>
        <w:t>servicii</w:t>
      </w:r>
      <w:proofErr w:type="spellEnd"/>
      <w:r w:rsidRPr="004E523A">
        <w:rPr>
          <w:rFonts w:ascii="Times New Roman" w:eastAsia="Calibri" w:hAnsi="Times New Roman" w:cs="Times New Roman"/>
          <w:sz w:val="24"/>
          <w:szCs w:val="24"/>
        </w:rPr>
        <w:t xml:space="preserve"> de </w:t>
      </w:r>
      <w:proofErr w:type="spellStart"/>
      <w:r w:rsidRPr="004E523A">
        <w:rPr>
          <w:rFonts w:ascii="Times New Roman" w:eastAsia="Calibri" w:hAnsi="Times New Roman" w:cs="Times New Roman"/>
          <w:sz w:val="24"/>
          <w:szCs w:val="24"/>
        </w:rPr>
        <w:t>tarifare</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rutier</w:t>
      </w:r>
      <w:r w:rsidR="00011A3A" w:rsidRPr="004E523A">
        <w:rPr>
          <w:rFonts w:ascii="Times New Roman" w:eastAsia="Calibri" w:hAnsi="Times New Roman" w:cs="Times New Roman"/>
          <w:sz w:val="24"/>
          <w:szCs w:val="24"/>
        </w:rPr>
        <w:t>ă</w:t>
      </w:r>
      <w:proofErr w:type="spellEnd"/>
      <w:r w:rsidRPr="004E523A">
        <w:rPr>
          <w:rFonts w:ascii="Times New Roman" w:eastAsia="Calibri" w:hAnsi="Times New Roman" w:cs="Times New Roman"/>
          <w:sz w:val="24"/>
          <w:szCs w:val="24"/>
        </w:rPr>
        <w:t xml:space="preserve"> - </w:t>
      </w:r>
      <w:proofErr w:type="spellStart"/>
      <w:r w:rsidRPr="004E523A">
        <w:rPr>
          <w:rFonts w:ascii="Times New Roman" w:eastAsia="Calibri" w:hAnsi="Times New Roman" w:cs="Times New Roman"/>
          <w:sz w:val="24"/>
          <w:szCs w:val="24"/>
        </w:rPr>
        <w:t>persoană</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juridică</w:t>
      </w:r>
      <w:proofErr w:type="spellEnd"/>
      <w:r w:rsidRPr="004E523A">
        <w:rPr>
          <w:rFonts w:ascii="Times New Roman" w:eastAsia="Calibri" w:hAnsi="Times New Roman" w:cs="Times New Roman"/>
          <w:sz w:val="24"/>
          <w:szCs w:val="24"/>
        </w:rPr>
        <w:t xml:space="preserve">, cu scop patrimonial, </w:t>
      </w:r>
      <w:proofErr w:type="spellStart"/>
      <w:r w:rsidRPr="004E523A">
        <w:rPr>
          <w:rFonts w:ascii="Times New Roman" w:eastAsia="Calibri" w:hAnsi="Times New Roman" w:cs="Times New Roman"/>
          <w:sz w:val="24"/>
          <w:szCs w:val="24"/>
        </w:rPr>
        <w:t>sau</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orice</w:t>
      </w:r>
      <w:proofErr w:type="spellEnd"/>
      <w:r w:rsidRPr="004E523A">
        <w:rPr>
          <w:rFonts w:ascii="Times New Roman" w:eastAsia="Calibri" w:hAnsi="Times New Roman" w:cs="Times New Roman"/>
          <w:sz w:val="24"/>
          <w:szCs w:val="24"/>
        </w:rPr>
        <w:t xml:space="preserve"> </w:t>
      </w:r>
      <w:r w:rsidR="00E0478D" w:rsidRPr="004E523A">
        <w:rPr>
          <w:rFonts w:ascii="Times New Roman" w:eastAsia="Calibri" w:hAnsi="Times New Roman" w:cs="Times New Roman"/>
          <w:sz w:val="24"/>
          <w:szCs w:val="24"/>
        </w:rPr>
        <w:t xml:space="preserve">organism </w:t>
      </w:r>
      <w:proofErr w:type="spellStart"/>
      <w:r w:rsidR="00E0478D" w:rsidRPr="004E523A">
        <w:rPr>
          <w:rFonts w:ascii="Times New Roman" w:eastAsia="Calibri" w:hAnsi="Times New Roman" w:cs="Times New Roman"/>
          <w:sz w:val="24"/>
          <w:szCs w:val="24"/>
        </w:rPr>
        <w:t>sau</w:t>
      </w:r>
      <w:proofErr w:type="spellEnd"/>
      <w:r w:rsidR="00E0478D" w:rsidRPr="004E523A">
        <w:rPr>
          <w:rFonts w:ascii="Times New Roman" w:eastAsia="Calibri" w:hAnsi="Times New Roman" w:cs="Times New Roman"/>
          <w:sz w:val="24"/>
          <w:szCs w:val="24"/>
        </w:rPr>
        <w:t xml:space="preserve"> </w:t>
      </w:r>
      <w:proofErr w:type="spellStart"/>
      <w:r w:rsidR="00E0478D" w:rsidRPr="004E523A">
        <w:rPr>
          <w:rFonts w:ascii="Times New Roman" w:eastAsia="Calibri" w:hAnsi="Times New Roman" w:cs="Times New Roman"/>
          <w:sz w:val="24"/>
          <w:szCs w:val="24"/>
        </w:rPr>
        <w:t>autoritate</w:t>
      </w:r>
      <w:proofErr w:type="spellEnd"/>
      <w:r w:rsidR="00E0478D" w:rsidRPr="004E523A">
        <w:rPr>
          <w:rFonts w:ascii="Times New Roman" w:eastAsia="Calibri" w:hAnsi="Times New Roman" w:cs="Times New Roman"/>
          <w:sz w:val="24"/>
          <w:szCs w:val="24"/>
        </w:rPr>
        <w:t xml:space="preserve"> </w:t>
      </w:r>
      <w:r w:rsidRPr="004E523A">
        <w:rPr>
          <w:rFonts w:ascii="Times New Roman" w:eastAsia="Calibri" w:hAnsi="Times New Roman" w:cs="Times New Roman"/>
          <w:sz w:val="24"/>
          <w:szCs w:val="24"/>
        </w:rPr>
        <w:t xml:space="preserve">care are </w:t>
      </w:r>
      <w:proofErr w:type="spellStart"/>
      <w:r w:rsidRPr="004E523A">
        <w:rPr>
          <w:rFonts w:ascii="Times New Roman" w:eastAsia="Calibri" w:hAnsi="Times New Roman" w:cs="Times New Roman"/>
          <w:sz w:val="24"/>
          <w:szCs w:val="24"/>
        </w:rPr>
        <w:t>personalitate</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juridică</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ori</w:t>
      </w:r>
      <w:proofErr w:type="spellEnd"/>
      <w:r w:rsidRPr="004E523A">
        <w:rPr>
          <w:rFonts w:ascii="Times New Roman" w:eastAsia="Calibri" w:hAnsi="Times New Roman" w:cs="Times New Roman"/>
          <w:sz w:val="24"/>
          <w:szCs w:val="24"/>
        </w:rPr>
        <w:t xml:space="preserve"> care </w:t>
      </w:r>
      <w:proofErr w:type="spellStart"/>
      <w:r w:rsidRPr="004E523A">
        <w:rPr>
          <w:rFonts w:ascii="Times New Roman" w:eastAsia="Calibri" w:hAnsi="Times New Roman" w:cs="Times New Roman"/>
          <w:sz w:val="24"/>
          <w:szCs w:val="24"/>
        </w:rPr>
        <w:t>depinde</w:t>
      </w:r>
      <w:proofErr w:type="spellEnd"/>
      <w:r w:rsidRPr="004E523A">
        <w:rPr>
          <w:rFonts w:ascii="Times New Roman" w:eastAsia="Calibri" w:hAnsi="Times New Roman" w:cs="Times New Roman"/>
          <w:sz w:val="24"/>
          <w:szCs w:val="24"/>
        </w:rPr>
        <w:t xml:space="preserve"> de o </w:t>
      </w:r>
      <w:proofErr w:type="spellStart"/>
      <w:r w:rsidRPr="004E523A">
        <w:rPr>
          <w:rFonts w:ascii="Times New Roman" w:eastAsia="Calibri" w:hAnsi="Times New Roman" w:cs="Times New Roman"/>
          <w:sz w:val="24"/>
          <w:szCs w:val="24"/>
        </w:rPr>
        <w:t>autoritate</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ce</w:t>
      </w:r>
      <w:proofErr w:type="spellEnd"/>
      <w:r w:rsidRPr="004E523A">
        <w:rPr>
          <w:rFonts w:ascii="Times New Roman" w:eastAsia="Calibri" w:hAnsi="Times New Roman" w:cs="Times New Roman"/>
          <w:sz w:val="24"/>
          <w:szCs w:val="24"/>
        </w:rPr>
        <w:t xml:space="preserve"> are </w:t>
      </w:r>
      <w:proofErr w:type="spellStart"/>
      <w:r w:rsidRPr="004E523A">
        <w:rPr>
          <w:rFonts w:ascii="Times New Roman" w:eastAsia="Calibri" w:hAnsi="Times New Roman" w:cs="Times New Roman"/>
          <w:sz w:val="24"/>
          <w:szCs w:val="24"/>
        </w:rPr>
        <w:t>această</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personalitate</w:t>
      </w:r>
      <w:proofErr w:type="spellEnd"/>
      <w:r w:rsidRPr="004E523A">
        <w:rPr>
          <w:rFonts w:ascii="Times New Roman" w:eastAsia="Calibri" w:hAnsi="Times New Roman" w:cs="Times New Roman"/>
          <w:sz w:val="24"/>
          <w:szCs w:val="24"/>
        </w:rPr>
        <w:t xml:space="preserve">, care </w:t>
      </w:r>
      <w:proofErr w:type="spellStart"/>
      <w:r w:rsidRPr="004E523A">
        <w:rPr>
          <w:rFonts w:ascii="Times New Roman" w:eastAsia="Calibri" w:hAnsi="Times New Roman" w:cs="Times New Roman"/>
          <w:sz w:val="24"/>
          <w:szCs w:val="24"/>
        </w:rPr>
        <w:t>pune</w:t>
      </w:r>
      <w:proofErr w:type="spellEnd"/>
      <w:r w:rsidRPr="004E523A">
        <w:rPr>
          <w:rFonts w:ascii="Times New Roman" w:eastAsia="Calibri" w:hAnsi="Times New Roman" w:cs="Times New Roman"/>
          <w:sz w:val="24"/>
          <w:szCs w:val="24"/>
        </w:rPr>
        <w:t xml:space="preserve"> la </w:t>
      </w:r>
      <w:proofErr w:type="spellStart"/>
      <w:r w:rsidRPr="004E523A">
        <w:rPr>
          <w:rFonts w:ascii="Times New Roman" w:eastAsia="Calibri" w:hAnsi="Times New Roman" w:cs="Times New Roman"/>
          <w:sz w:val="24"/>
          <w:szCs w:val="24"/>
        </w:rPr>
        <w:t>dispozi</w:t>
      </w:r>
      <w:r w:rsidR="00011A3A" w:rsidRPr="004E523A">
        <w:rPr>
          <w:rFonts w:ascii="Times New Roman" w:eastAsia="Calibri" w:hAnsi="Times New Roman" w:cs="Times New Roman"/>
          <w:sz w:val="24"/>
          <w:szCs w:val="24"/>
        </w:rPr>
        <w:t>ț</w:t>
      </w:r>
      <w:r w:rsidRPr="004E523A">
        <w:rPr>
          <w:rFonts w:ascii="Times New Roman" w:eastAsia="Calibri" w:hAnsi="Times New Roman" w:cs="Times New Roman"/>
          <w:sz w:val="24"/>
          <w:szCs w:val="24"/>
        </w:rPr>
        <w:t>ia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unui</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utilizator</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serviciul</w:t>
      </w:r>
      <w:proofErr w:type="spellEnd"/>
      <w:r w:rsidRPr="004E523A">
        <w:rPr>
          <w:rFonts w:ascii="Times New Roman" w:eastAsia="Calibri" w:hAnsi="Times New Roman" w:cs="Times New Roman"/>
          <w:sz w:val="24"/>
          <w:szCs w:val="24"/>
        </w:rPr>
        <w:t xml:space="preserve"> de </w:t>
      </w:r>
      <w:proofErr w:type="spellStart"/>
      <w:r w:rsidRPr="004E523A">
        <w:rPr>
          <w:rFonts w:ascii="Times New Roman" w:eastAsia="Calibri" w:hAnsi="Times New Roman" w:cs="Times New Roman"/>
          <w:sz w:val="24"/>
          <w:szCs w:val="24"/>
        </w:rPr>
        <w:t>tarifare</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rutier</w:t>
      </w:r>
      <w:r w:rsidR="002B7FAA" w:rsidRPr="004E523A">
        <w:rPr>
          <w:rFonts w:ascii="Times New Roman" w:eastAsia="Calibri" w:hAnsi="Times New Roman" w:cs="Times New Roman"/>
          <w:sz w:val="24"/>
          <w:szCs w:val="24"/>
        </w:rPr>
        <w:t>ă</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în</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cadrul</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unuia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sau</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mai</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multor</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domenii</w:t>
      </w:r>
      <w:proofErr w:type="spellEnd"/>
      <w:r w:rsidRPr="004E523A">
        <w:rPr>
          <w:rFonts w:ascii="Times New Roman" w:eastAsia="Calibri" w:hAnsi="Times New Roman" w:cs="Times New Roman"/>
          <w:sz w:val="24"/>
          <w:szCs w:val="24"/>
        </w:rPr>
        <w:t xml:space="preserve"> SETRE, </w:t>
      </w:r>
      <w:proofErr w:type="spellStart"/>
      <w:r w:rsidRPr="004E523A">
        <w:rPr>
          <w:rFonts w:ascii="Times New Roman" w:eastAsia="Calibri" w:hAnsi="Times New Roman" w:cs="Times New Roman"/>
          <w:sz w:val="24"/>
          <w:szCs w:val="24"/>
        </w:rPr>
        <w:t>pentru</w:t>
      </w:r>
      <w:proofErr w:type="spellEnd"/>
      <w:r w:rsidRPr="004E523A">
        <w:rPr>
          <w:rFonts w:ascii="Times New Roman" w:eastAsia="Calibri" w:hAnsi="Times New Roman" w:cs="Times New Roman"/>
          <w:sz w:val="24"/>
          <w:szCs w:val="24"/>
        </w:rPr>
        <w:t xml:space="preserve"> una </w:t>
      </w:r>
      <w:proofErr w:type="spellStart"/>
      <w:r w:rsidRPr="004E523A">
        <w:rPr>
          <w:rFonts w:ascii="Times New Roman" w:eastAsia="Calibri" w:hAnsi="Times New Roman" w:cs="Times New Roman"/>
          <w:sz w:val="24"/>
          <w:szCs w:val="24"/>
        </w:rPr>
        <w:t>sau</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mai</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multe</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clase</w:t>
      </w:r>
      <w:proofErr w:type="spellEnd"/>
      <w:r w:rsidRPr="004E523A">
        <w:rPr>
          <w:rFonts w:ascii="Times New Roman" w:eastAsia="Calibri" w:hAnsi="Times New Roman" w:cs="Times New Roman"/>
          <w:sz w:val="24"/>
          <w:szCs w:val="24"/>
        </w:rPr>
        <w:t xml:space="preserve"> de </w:t>
      </w:r>
      <w:proofErr w:type="spellStart"/>
      <w:r w:rsidRPr="004E523A">
        <w:rPr>
          <w:rFonts w:ascii="Times New Roman" w:eastAsia="Calibri" w:hAnsi="Times New Roman" w:cs="Times New Roman"/>
          <w:sz w:val="24"/>
          <w:szCs w:val="24"/>
        </w:rPr>
        <w:t>vehicule</w:t>
      </w:r>
      <w:proofErr w:type="spellEnd"/>
      <w:r w:rsidRPr="004E523A">
        <w:rPr>
          <w:rFonts w:ascii="Times New Roman" w:eastAsia="Calibri" w:hAnsi="Times New Roman" w:cs="Times New Roman"/>
          <w:sz w:val="24"/>
          <w:szCs w:val="24"/>
        </w:rPr>
        <w:t>;</w:t>
      </w:r>
    </w:p>
    <w:p w14:paraId="717711EE" w14:textId="77777777" w:rsidR="00D93955" w:rsidRPr="004E523A"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4E523A">
        <w:rPr>
          <w:rFonts w:ascii="Times New Roman" w:hAnsi="Times New Roman" w:cs="Times New Roman"/>
          <w:sz w:val="24"/>
          <w:szCs w:val="24"/>
        </w:rPr>
        <w:t>entitate</w:t>
      </w:r>
      <w:proofErr w:type="spellEnd"/>
      <w:r w:rsidRPr="004E523A">
        <w:rPr>
          <w:rFonts w:ascii="Times New Roman" w:hAnsi="Times New Roman" w:cs="Times New Roman"/>
          <w:sz w:val="24"/>
          <w:szCs w:val="24"/>
        </w:rPr>
        <w:t xml:space="preserve"> care </w:t>
      </w:r>
      <w:proofErr w:type="spellStart"/>
      <w:r w:rsidRPr="004E523A">
        <w:rPr>
          <w:rFonts w:ascii="Times New Roman" w:hAnsi="Times New Roman" w:cs="Times New Roman"/>
          <w:sz w:val="24"/>
          <w:szCs w:val="24"/>
        </w:rPr>
        <w:t>percepe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tariful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w:t>
      </w:r>
      <w:proofErr w:type="spellEnd"/>
      <w:r w:rsidRPr="004E523A">
        <w:rPr>
          <w:rFonts w:ascii="Times New Roman" w:hAnsi="Times New Roman" w:cs="Times New Roman"/>
          <w:sz w:val="24"/>
          <w:szCs w:val="24"/>
        </w:rPr>
        <w:t xml:space="preserve"> - </w:t>
      </w:r>
      <w:proofErr w:type="spellStart"/>
      <w:r w:rsidRPr="004E523A">
        <w:rPr>
          <w:rFonts w:ascii="Times New Roman" w:hAnsi="Times New Roman" w:cs="Times New Roman"/>
          <w:sz w:val="24"/>
          <w:szCs w:val="24"/>
        </w:rPr>
        <w:t>entitate</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drept</w:t>
      </w:r>
      <w:proofErr w:type="spellEnd"/>
      <w:r w:rsidRPr="004E523A">
        <w:rPr>
          <w:rFonts w:ascii="Times New Roman" w:hAnsi="Times New Roman" w:cs="Times New Roman"/>
          <w:sz w:val="24"/>
          <w:szCs w:val="24"/>
        </w:rPr>
        <w:t xml:space="preserve"> public </w:t>
      </w:r>
      <w:proofErr w:type="spellStart"/>
      <w:r w:rsidRPr="004E523A">
        <w:rPr>
          <w:rFonts w:ascii="Times New Roman" w:hAnsi="Times New Roman" w:cs="Times New Roman"/>
          <w:sz w:val="24"/>
          <w:szCs w:val="24"/>
        </w:rPr>
        <w:t>sau</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privat</w:t>
      </w:r>
      <w:proofErr w:type="spellEnd"/>
      <w:r w:rsidRPr="004E523A">
        <w:rPr>
          <w:rFonts w:ascii="Times New Roman" w:hAnsi="Times New Roman" w:cs="Times New Roman"/>
          <w:sz w:val="24"/>
          <w:szCs w:val="24"/>
        </w:rPr>
        <w:t xml:space="preserve"> care </w:t>
      </w:r>
      <w:proofErr w:type="spellStart"/>
      <w:r w:rsidRPr="004E523A">
        <w:rPr>
          <w:rFonts w:ascii="Times New Roman" w:hAnsi="Times New Roman" w:cs="Times New Roman"/>
          <w:sz w:val="24"/>
          <w:szCs w:val="24"/>
        </w:rPr>
        <w:t>percepe</w:t>
      </w:r>
      <w:proofErr w:type="spellEnd"/>
      <w:r w:rsidRPr="004E523A">
        <w:rPr>
          <w:rFonts w:ascii="Times New Roman" w:hAnsi="Times New Roman" w:cs="Times New Roman"/>
          <w:sz w:val="24"/>
          <w:szCs w:val="24"/>
        </w:rPr>
        <w:t xml:space="preserve"> un </w:t>
      </w:r>
      <w:proofErr w:type="spellStart"/>
      <w:r w:rsidRPr="004E523A">
        <w:rPr>
          <w:rFonts w:ascii="Times New Roman" w:hAnsi="Times New Roman" w:cs="Times New Roman"/>
          <w:sz w:val="24"/>
          <w:szCs w:val="24"/>
        </w:rPr>
        <w:t>tarif</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pentru</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circulaţia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vehiculelor</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într</w:t>
      </w:r>
      <w:proofErr w:type="spellEnd"/>
      <w:r w:rsidRPr="004E523A">
        <w:rPr>
          <w:rFonts w:ascii="Times New Roman" w:hAnsi="Times New Roman" w:cs="Times New Roman"/>
          <w:sz w:val="24"/>
          <w:szCs w:val="24"/>
        </w:rPr>
        <w:t xml:space="preserve">-un </w:t>
      </w:r>
      <w:proofErr w:type="spellStart"/>
      <w:r w:rsidRPr="004E523A">
        <w:rPr>
          <w:rFonts w:ascii="Times New Roman" w:hAnsi="Times New Roman" w:cs="Times New Roman"/>
          <w:sz w:val="24"/>
          <w:szCs w:val="24"/>
        </w:rPr>
        <w:t>domeniu</w:t>
      </w:r>
      <w:proofErr w:type="spellEnd"/>
      <w:r w:rsidRPr="004E523A">
        <w:rPr>
          <w:rFonts w:ascii="Times New Roman" w:hAnsi="Times New Roman" w:cs="Times New Roman"/>
          <w:sz w:val="24"/>
          <w:szCs w:val="24"/>
        </w:rPr>
        <w:t xml:space="preserve"> SETRE;</w:t>
      </w:r>
    </w:p>
    <w:p w14:paraId="7FF7D124" w14:textId="77777777" w:rsidR="00D93955" w:rsidRPr="004E523A"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4E523A">
        <w:rPr>
          <w:rFonts w:ascii="Times New Roman" w:hAnsi="Times New Roman" w:cs="Times New Roman"/>
          <w:sz w:val="24"/>
          <w:szCs w:val="24"/>
        </w:rPr>
        <w:t>entitate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desemnată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w:t>
      </w:r>
      <w:r w:rsidR="00011A3A" w:rsidRPr="004E523A">
        <w:rPr>
          <w:rFonts w:ascii="Times New Roman" w:hAnsi="Times New Roman" w:cs="Times New Roman"/>
          <w:sz w:val="24"/>
          <w:szCs w:val="24"/>
        </w:rPr>
        <w:t>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perceap</w:t>
      </w:r>
      <w:r w:rsidR="00011A3A" w:rsidRPr="004E523A">
        <w:rPr>
          <w:rFonts w:ascii="Times New Roman" w:hAnsi="Times New Roman" w:cs="Times New Roman"/>
          <w:sz w:val="24"/>
          <w:szCs w:val="24"/>
        </w:rPr>
        <w:t>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tariful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w:t>
      </w:r>
      <w:proofErr w:type="spellEnd"/>
      <w:r w:rsidRPr="004E523A">
        <w:rPr>
          <w:rFonts w:ascii="Times New Roman" w:hAnsi="Times New Roman" w:cs="Times New Roman"/>
          <w:sz w:val="24"/>
          <w:szCs w:val="24"/>
        </w:rPr>
        <w:t xml:space="preserve"> - </w:t>
      </w:r>
      <w:proofErr w:type="spellStart"/>
      <w:r w:rsidRPr="004E523A">
        <w:rPr>
          <w:rFonts w:ascii="Times New Roman" w:hAnsi="Times New Roman" w:cs="Times New Roman"/>
          <w:sz w:val="24"/>
          <w:szCs w:val="24"/>
        </w:rPr>
        <w:t>entitate</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drept</w:t>
      </w:r>
      <w:proofErr w:type="spellEnd"/>
      <w:r w:rsidRPr="004E523A">
        <w:rPr>
          <w:rFonts w:ascii="Times New Roman" w:hAnsi="Times New Roman" w:cs="Times New Roman"/>
          <w:sz w:val="24"/>
          <w:szCs w:val="24"/>
        </w:rPr>
        <w:t xml:space="preserve"> public </w:t>
      </w:r>
      <w:proofErr w:type="spellStart"/>
      <w:r w:rsidRPr="004E523A">
        <w:rPr>
          <w:rFonts w:ascii="Times New Roman" w:hAnsi="Times New Roman" w:cs="Times New Roman"/>
          <w:sz w:val="24"/>
          <w:szCs w:val="24"/>
        </w:rPr>
        <w:t>sau</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privat</w:t>
      </w:r>
      <w:proofErr w:type="spellEnd"/>
      <w:r w:rsidRPr="004E523A">
        <w:rPr>
          <w:rFonts w:ascii="Times New Roman" w:hAnsi="Times New Roman" w:cs="Times New Roman"/>
          <w:sz w:val="24"/>
          <w:szCs w:val="24"/>
        </w:rPr>
        <w:t xml:space="preserve"> care </w:t>
      </w:r>
      <w:proofErr w:type="spellStart"/>
      <w:r w:rsidRPr="004E523A">
        <w:rPr>
          <w:rFonts w:ascii="Times New Roman" w:hAnsi="Times New Roman" w:cs="Times New Roman"/>
          <w:sz w:val="24"/>
          <w:szCs w:val="24"/>
        </w:rPr>
        <w:t>este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desemnată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drept</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entitate</w:t>
      </w:r>
      <w:proofErr w:type="spellEnd"/>
      <w:r w:rsidRPr="004E523A">
        <w:rPr>
          <w:rFonts w:ascii="Times New Roman" w:hAnsi="Times New Roman" w:cs="Times New Roman"/>
          <w:sz w:val="24"/>
          <w:szCs w:val="24"/>
        </w:rPr>
        <w:t xml:space="preserve"> care </w:t>
      </w:r>
      <w:proofErr w:type="spellStart"/>
      <w:r w:rsidRPr="004E523A">
        <w:rPr>
          <w:rFonts w:ascii="Times New Roman" w:hAnsi="Times New Roman" w:cs="Times New Roman"/>
          <w:sz w:val="24"/>
          <w:szCs w:val="24"/>
        </w:rPr>
        <w:t>percepe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tariful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în</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cadrul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unui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viitor</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domeniu</w:t>
      </w:r>
      <w:proofErr w:type="spellEnd"/>
      <w:r w:rsidRPr="004E523A">
        <w:rPr>
          <w:rFonts w:ascii="Times New Roman" w:hAnsi="Times New Roman" w:cs="Times New Roman"/>
          <w:sz w:val="24"/>
          <w:szCs w:val="24"/>
        </w:rPr>
        <w:t xml:space="preserve"> SETRE;</w:t>
      </w:r>
    </w:p>
    <w:p w14:paraId="611F5D38" w14:textId="77777777" w:rsidR="00D93955" w:rsidRPr="00130CC8"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130CC8">
        <w:rPr>
          <w:rFonts w:ascii="Times New Roman" w:hAnsi="Times New Roman" w:cs="Times New Roman"/>
          <w:sz w:val="24"/>
          <w:szCs w:val="24"/>
        </w:rPr>
        <w:t>Serviciul</w:t>
      </w:r>
      <w:proofErr w:type="spellEnd"/>
      <w:r w:rsidRPr="00130CC8">
        <w:rPr>
          <w:rFonts w:ascii="Times New Roman" w:hAnsi="Times New Roman" w:cs="Times New Roman"/>
          <w:sz w:val="24"/>
          <w:szCs w:val="24"/>
        </w:rPr>
        <w:t xml:space="preserve"> </w:t>
      </w:r>
      <w:r w:rsidR="00011A3A" w:rsidRPr="00130CC8">
        <w:rPr>
          <w:rFonts w:ascii="Times New Roman" w:hAnsi="Times New Roman" w:cs="Times New Roman"/>
          <w:sz w:val="24"/>
          <w:szCs w:val="24"/>
        </w:rPr>
        <w:t xml:space="preserve">European </w:t>
      </w:r>
      <w:r w:rsidRPr="00130CC8">
        <w:rPr>
          <w:rFonts w:ascii="Times New Roman" w:hAnsi="Times New Roman" w:cs="Times New Roman"/>
          <w:sz w:val="24"/>
          <w:szCs w:val="24"/>
        </w:rPr>
        <w:t xml:space="preserve">de </w:t>
      </w:r>
      <w:proofErr w:type="spellStart"/>
      <w:r w:rsidR="00011A3A" w:rsidRPr="00130CC8">
        <w:rPr>
          <w:rFonts w:ascii="Times New Roman" w:hAnsi="Times New Roman" w:cs="Times New Roman"/>
          <w:sz w:val="24"/>
          <w:szCs w:val="24"/>
        </w:rPr>
        <w:t>Taxare</w:t>
      </w:r>
      <w:proofErr w:type="spellEnd"/>
      <w:r w:rsidR="00011A3A" w:rsidRPr="00130CC8">
        <w:rPr>
          <w:rFonts w:ascii="Times New Roman" w:hAnsi="Times New Roman" w:cs="Times New Roman"/>
          <w:sz w:val="24"/>
          <w:szCs w:val="24"/>
        </w:rPr>
        <w:t xml:space="preserve"> </w:t>
      </w:r>
      <w:proofErr w:type="spellStart"/>
      <w:r w:rsidR="00011A3A" w:rsidRPr="00130CC8">
        <w:rPr>
          <w:rFonts w:ascii="Times New Roman" w:hAnsi="Times New Roman" w:cs="Times New Roman"/>
          <w:sz w:val="24"/>
          <w:szCs w:val="24"/>
        </w:rPr>
        <w:t>Rutieră</w:t>
      </w:r>
      <w:proofErr w:type="spellEnd"/>
      <w:r w:rsidR="00011A3A" w:rsidRPr="00130CC8">
        <w:rPr>
          <w:rFonts w:ascii="Times New Roman" w:hAnsi="Times New Roman" w:cs="Times New Roman"/>
          <w:sz w:val="24"/>
          <w:szCs w:val="24"/>
        </w:rPr>
        <w:t xml:space="preserve"> </w:t>
      </w:r>
      <w:proofErr w:type="spellStart"/>
      <w:r w:rsidR="00011A3A" w:rsidRPr="00130CC8">
        <w:rPr>
          <w:rFonts w:ascii="Times New Roman" w:hAnsi="Times New Roman" w:cs="Times New Roman"/>
          <w:sz w:val="24"/>
          <w:szCs w:val="24"/>
        </w:rPr>
        <w:t>Electronică</w:t>
      </w:r>
      <w:proofErr w:type="spellEnd"/>
      <w:r w:rsidR="00011A3A" w:rsidRPr="00130CC8">
        <w:rPr>
          <w:rFonts w:ascii="Times New Roman" w:hAnsi="Times New Roman" w:cs="Times New Roman"/>
          <w:sz w:val="24"/>
          <w:szCs w:val="24"/>
        </w:rPr>
        <w:t xml:space="preserve"> </w:t>
      </w:r>
      <w:r w:rsidRPr="00130CC8">
        <w:rPr>
          <w:rFonts w:ascii="Times New Roman" w:hAnsi="Times New Roman" w:cs="Times New Roman"/>
          <w:sz w:val="24"/>
          <w:szCs w:val="24"/>
        </w:rPr>
        <w:t xml:space="preserve">(SETRE) - </w:t>
      </w:r>
      <w:proofErr w:type="spellStart"/>
      <w:r w:rsidRPr="00130CC8">
        <w:rPr>
          <w:rFonts w:ascii="Times New Roman" w:hAnsi="Times New Roman" w:cs="Times New Roman"/>
          <w:sz w:val="24"/>
          <w:szCs w:val="24"/>
        </w:rPr>
        <w:t>serviciul</w:t>
      </w:r>
      <w:proofErr w:type="spellEnd"/>
      <w:r w:rsidRPr="00130CC8">
        <w:rPr>
          <w:rFonts w:ascii="Times New Roman" w:hAnsi="Times New Roman" w:cs="Times New Roman"/>
          <w:sz w:val="24"/>
          <w:szCs w:val="24"/>
        </w:rPr>
        <w:t xml:space="preserve"> de </w:t>
      </w:r>
      <w:proofErr w:type="spellStart"/>
      <w:r w:rsidRPr="00130CC8">
        <w:rPr>
          <w:rFonts w:ascii="Times New Roman" w:hAnsi="Times New Roman" w:cs="Times New Roman"/>
          <w:sz w:val="24"/>
          <w:szCs w:val="24"/>
        </w:rPr>
        <w:t>tarifare</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rutieră</w:t>
      </w:r>
      <w:proofErr w:type="spellEnd"/>
      <w:r w:rsidRPr="00130CC8">
        <w:rPr>
          <w:rFonts w:ascii="Times New Roman" w:hAnsi="Times New Roman" w:cs="Times New Roman"/>
          <w:sz w:val="24"/>
          <w:szCs w:val="24"/>
        </w:rPr>
        <w:t xml:space="preserve"> pus de </w:t>
      </w:r>
      <w:proofErr w:type="spellStart"/>
      <w:r w:rsidRPr="00130CC8">
        <w:rPr>
          <w:rFonts w:ascii="Times New Roman" w:hAnsi="Times New Roman" w:cs="Times New Roman"/>
          <w:sz w:val="24"/>
          <w:szCs w:val="24"/>
        </w:rPr>
        <w:t>către</w:t>
      </w:r>
      <w:proofErr w:type="spellEnd"/>
      <w:r w:rsidRPr="00130CC8">
        <w:rPr>
          <w:rFonts w:ascii="Times New Roman" w:hAnsi="Times New Roman" w:cs="Times New Roman"/>
          <w:sz w:val="24"/>
          <w:szCs w:val="24"/>
        </w:rPr>
        <w:t xml:space="preserve"> un </w:t>
      </w:r>
      <w:proofErr w:type="spellStart"/>
      <w:r w:rsidRPr="00130CC8">
        <w:rPr>
          <w:rFonts w:ascii="Times New Roman" w:hAnsi="Times New Roman" w:cs="Times New Roman"/>
          <w:sz w:val="24"/>
          <w:szCs w:val="24"/>
        </w:rPr>
        <w:t>furnizor</w:t>
      </w:r>
      <w:proofErr w:type="spellEnd"/>
      <w:r w:rsidRPr="00130CC8">
        <w:rPr>
          <w:rFonts w:ascii="Times New Roman" w:hAnsi="Times New Roman" w:cs="Times New Roman"/>
          <w:sz w:val="24"/>
          <w:szCs w:val="24"/>
        </w:rPr>
        <w:t xml:space="preserve"> SETRE la </w:t>
      </w:r>
      <w:proofErr w:type="spellStart"/>
      <w:r w:rsidRPr="00130CC8">
        <w:rPr>
          <w:rFonts w:ascii="Times New Roman" w:hAnsi="Times New Roman" w:cs="Times New Roman"/>
          <w:sz w:val="24"/>
          <w:szCs w:val="24"/>
        </w:rPr>
        <w:t>dispozi</w:t>
      </w:r>
      <w:r w:rsidR="00011A3A" w:rsidRPr="00130CC8">
        <w:rPr>
          <w:rFonts w:ascii="Times New Roman" w:hAnsi="Times New Roman" w:cs="Times New Roman"/>
          <w:sz w:val="24"/>
          <w:szCs w:val="24"/>
        </w:rPr>
        <w:t>ț</w:t>
      </w:r>
      <w:r w:rsidRPr="00130CC8">
        <w:rPr>
          <w:rFonts w:ascii="Times New Roman" w:hAnsi="Times New Roman" w:cs="Times New Roman"/>
          <w:sz w:val="24"/>
          <w:szCs w:val="24"/>
        </w:rPr>
        <w:t>ia</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unui</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utilizator</w:t>
      </w:r>
      <w:proofErr w:type="spellEnd"/>
      <w:r w:rsidRPr="00130CC8">
        <w:rPr>
          <w:rFonts w:ascii="Times New Roman" w:hAnsi="Times New Roman" w:cs="Times New Roman"/>
          <w:sz w:val="24"/>
          <w:szCs w:val="24"/>
        </w:rPr>
        <w:t xml:space="preserve"> SETRE </w:t>
      </w:r>
      <w:proofErr w:type="spellStart"/>
      <w:r w:rsidRPr="00130CC8">
        <w:rPr>
          <w:rFonts w:ascii="Times New Roman" w:hAnsi="Times New Roman" w:cs="Times New Roman"/>
          <w:sz w:val="24"/>
          <w:szCs w:val="24"/>
        </w:rPr>
        <w:t>în</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temeiul</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unui</w:t>
      </w:r>
      <w:proofErr w:type="spellEnd"/>
      <w:r w:rsidRPr="00130CC8">
        <w:rPr>
          <w:rFonts w:ascii="Times New Roman" w:hAnsi="Times New Roman" w:cs="Times New Roman"/>
          <w:sz w:val="24"/>
          <w:szCs w:val="24"/>
        </w:rPr>
        <w:t xml:space="preserve"> contract </w:t>
      </w:r>
      <w:proofErr w:type="spellStart"/>
      <w:r w:rsidRPr="00130CC8">
        <w:rPr>
          <w:rFonts w:ascii="Times New Roman" w:hAnsi="Times New Roman" w:cs="Times New Roman"/>
          <w:sz w:val="24"/>
          <w:szCs w:val="24"/>
        </w:rPr>
        <w:t>unic</w:t>
      </w:r>
      <w:proofErr w:type="spellEnd"/>
      <w:r w:rsidRPr="00130CC8">
        <w:rPr>
          <w:rFonts w:ascii="Times New Roman" w:hAnsi="Times New Roman" w:cs="Times New Roman"/>
          <w:b/>
          <w:i/>
          <w:sz w:val="24"/>
          <w:szCs w:val="24"/>
        </w:rPr>
        <w:t xml:space="preserve"> </w:t>
      </w:r>
      <w:proofErr w:type="spellStart"/>
      <w:r w:rsidRPr="00130CC8">
        <w:rPr>
          <w:rFonts w:ascii="Times New Roman" w:hAnsi="Times New Roman" w:cs="Times New Roman"/>
          <w:sz w:val="24"/>
          <w:szCs w:val="24"/>
        </w:rPr>
        <w:t>în</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cadrul</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unuia</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sau</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mai</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multor</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domenii</w:t>
      </w:r>
      <w:proofErr w:type="spellEnd"/>
      <w:r w:rsidRPr="00130CC8">
        <w:rPr>
          <w:rFonts w:ascii="Times New Roman" w:hAnsi="Times New Roman" w:cs="Times New Roman"/>
          <w:sz w:val="24"/>
          <w:szCs w:val="24"/>
        </w:rPr>
        <w:t xml:space="preserve"> SETRE;</w:t>
      </w:r>
      <w:r w:rsidR="004F075E" w:rsidRPr="00130CC8">
        <w:rPr>
          <w:rFonts w:ascii="Times New Roman" w:hAnsi="Times New Roman" w:cs="Times New Roman"/>
          <w:sz w:val="24"/>
          <w:szCs w:val="24"/>
        </w:rPr>
        <w:t xml:space="preserve"> </w:t>
      </w:r>
    </w:p>
    <w:p w14:paraId="0B481306" w14:textId="77777777" w:rsidR="00D93955" w:rsidRPr="004E523A"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130CC8">
        <w:rPr>
          <w:rFonts w:ascii="Times New Roman" w:hAnsi="Times New Roman" w:cs="Times New Roman"/>
          <w:sz w:val="24"/>
          <w:szCs w:val="24"/>
        </w:rPr>
        <w:t>furnizor</w:t>
      </w:r>
      <w:proofErr w:type="spellEnd"/>
      <w:r w:rsidRPr="00130CC8">
        <w:rPr>
          <w:rFonts w:ascii="Times New Roman" w:hAnsi="Times New Roman" w:cs="Times New Roman"/>
          <w:sz w:val="24"/>
          <w:szCs w:val="24"/>
        </w:rPr>
        <w:t xml:space="preserve"> SETRE - </w:t>
      </w:r>
      <w:proofErr w:type="spellStart"/>
      <w:r w:rsidRPr="00130CC8">
        <w:rPr>
          <w:rFonts w:ascii="Times New Roman" w:hAnsi="Times New Roman" w:cs="Times New Roman"/>
          <w:sz w:val="24"/>
          <w:szCs w:val="24"/>
        </w:rPr>
        <w:t>furnizor</w:t>
      </w:r>
      <w:proofErr w:type="spellEnd"/>
      <w:r w:rsidRPr="00130CC8">
        <w:rPr>
          <w:rFonts w:ascii="Times New Roman" w:hAnsi="Times New Roman" w:cs="Times New Roman"/>
          <w:sz w:val="24"/>
          <w:szCs w:val="24"/>
        </w:rPr>
        <w:t xml:space="preserve"> de </w:t>
      </w:r>
      <w:proofErr w:type="spellStart"/>
      <w:r w:rsidRPr="00130CC8">
        <w:rPr>
          <w:rFonts w:ascii="Times New Roman" w:hAnsi="Times New Roman" w:cs="Times New Roman"/>
          <w:sz w:val="24"/>
          <w:szCs w:val="24"/>
        </w:rPr>
        <w:t>servicii</w:t>
      </w:r>
      <w:proofErr w:type="spellEnd"/>
      <w:r w:rsidRPr="00130CC8">
        <w:rPr>
          <w:rFonts w:ascii="Times New Roman" w:hAnsi="Times New Roman" w:cs="Times New Roman"/>
          <w:sz w:val="24"/>
          <w:szCs w:val="24"/>
        </w:rPr>
        <w:t xml:space="preserve"> de </w:t>
      </w:r>
      <w:proofErr w:type="spellStart"/>
      <w:r w:rsidRPr="00130CC8">
        <w:rPr>
          <w:rFonts w:ascii="Times New Roman" w:hAnsi="Times New Roman" w:cs="Times New Roman"/>
          <w:sz w:val="24"/>
          <w:szCs w:val="24"/>
        </w:rPr>
        <w:t>tarifare</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rutieră</w:t>
      </w:r>
      <w:proofErr w:type="spellEnd"/>
      <w:r w:rsidRPr="00130CC8">
        <w:rPr>
          <w:rFonts w:ascii="Times New Roman" w:hAnsi="Times New Roman" w:cs="Times New Roman"/>
          <w:sz w:val="24"/>
          <w:szCs w:val="24"/>
        </w:rPr>
        <w:t xml:space="preserve"> care, </w:t>
      </w:r>
      <w:proofErr w:type="spellStart"/>
      <w:r w:rsidRPr="00130CC8">
        <w:rPr>
          <w:rFonts w:ascii="Times New Roman" w:hAnsi="Times New Roman" w:cs="Times New Roman"/>
          <w:sz w:val="24"/>
          <w:szCs w:val="24"/>
        </w:rPr>
        <w:t>în</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temeiul</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unui</w:t>
      </w:r>
      <w:proofErr w:type="spellEnd"/>
      <w:r w:rsidRPr="00130CC8">
        <w:rPr>
          <w:rFonts w:ascii="Times New Roman" w:hAnsi="Times New Roman" w:cs="Times New Roman"/>
          <w:sz w:val="24"/>
          <w:szCs w:val="24"/>
        </w:rPr>
        <w:t xml:space="preserve"> contract </w:t>
      </w:r>
      <w:proofErr w:type="spellStart"/>
      <w:r w:rsidRPr="00130CC8">
        <w:rPr>
          <w:rFonts w:ascii="Times New Roman" w:hAnsi="Times New Roman" w:cs="Times New Roman"/>
          <w:sz w:val="24"/>
          <w:szCs w:val="24"/>
        </w:rPr>
        <w:t>unic</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acordă</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acces</w:t>
      </w:r>
      <w:proofErr w:type="spellEnd"/>
      <w:r w:rsidRPr="00130CC8">
        <w:rPr>
          <w:rFonts w:ascii="Times New Roman" w:hAnsi="Times New Roman" w:cs="Times New Roman"/>
          <w:sz w:val="24"/>
          <w:szCs w:val="24"/>
        </w:rPr>
        <w:t xml:space="preserve"> la SETRE </w:t>
      </w:r>
      <w:proofErr w:type="spellStart"/>
      <w:r w:rsidRPr="00130CC8">
        <w:rPr>
          <w:rFonts w:ascii="Times New Roman" w:hAnsi="Times New Roman" w:cs="Times New Roman"/>
          <w:sz w:val="24"/>
          <w:szCs w:val="24"/>
        </w:rPr>
        <w:t>unui</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utilizator</w:t>
      </w:r>
      <w:proofErr w:type="spellEnd"/>
      <w:r w:rsidRPr="00130CC8">
        <w:rPr>
          <w:rFonts w:ascii="Times New Roman" w:hAnsi="Times New Roman" w:cs="Times New Roman"/>
          <w:sz w:val="24"/>
          <w:szCs w:val="24"/>
        </w:rPr>
        <w:t xml:space="preserve"> SETRE, </w:t>
      </w:r>
      <w:proofErr w:type="spellStart"/>
      <w:r w:rsidR="00011A3A" w:rsidRPr="00130CC8">
        <w:rPr>
          <w:rFonts w:ascii="Times New Roman" w:hAnsi="Times New Roman" w:cs="Times New Roman"/>
          <w:sz w:val="24"/>
          <w:szCs w:val="24"/>
        </w:rPr>
        <w:t>î</w:t>
      </w:r>
      <w:r w:rsidRPr="00130CC8">
        <w:rPr>
          <w:rFonts w:ascii="Times New Roman" w:hAnsi="Times New Roman" w:cs="Times New Roman"/>
          <w:sz w:val="24"/>
          <w:szCs w:val="24"/>
        </w:rPr>
        <w:t>ncaseaz</w:t>
      </w:r>
      <w:r w:rsidR="00011A3A" w:rsidRPr="00130CC8">
        <w:rPr>
          <w:rFonts w:ascii="Times New Roman" w:hAnsi="Times New Roman" w:cs="Times New Roman"/>
          <w:sz w:val="24"/>
          <w:szCs w:val="24"/>
        </w:rPr>
        <w:t>ă</w:t>
      </w:r>
      <w:proofErr w:type="spellEnd"/>
      <w:r w:rsidRPr="00130CC8">
        <w:rPr>
          <w:rFonts w:ascii="Times New Roman" w:hAnsi="Times New Roman" w:cs="Times New Roman"/>
          <w:sz w:val="24"/>
          <w:szCs w:val="24"/>
        </w:rPr>
        <w:t xml:space="preserve"> </w:t>
      </w:r>
      <w:proofErr w:type="spellStart"/>
      <w:r w:rsidR="00011A3A" w:rsidRPr="00130CC8">
        <w:rPr>
          <w:rFonts w:ascii="Times New Roman" w:hAnsi="Times New Roman" w:cs="Times New Roman"/>
          <w:sz w:val="24"/>
          <w:szCs w:val="24"/>
        </w:rPr>
        <w:t>ș</w:t>
      </w:r>
      <w:r w:rsidRPr="00130CC8">
        <w:rPr>
          <w:rFonts w:ascii="Times New Roman" w:hAnsi="Times New Roman" w:cs="Times New Roman"/>
          <w:sz w:val="24"/>
          <w:szCs w:val="24"/>
        </w:rPr>
        <w:t>i</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vireaz</w:t>
      </w:r>
      <w:r w:rsidR="00011A3A" w:rsidRPr="00130CC8">
        <w:rPr>
          <w:rFonts w:ascii="Times New Roman" w:hAnsi="Times New Roman" w:cs="Times New Roman"/>
          <w:sz w:val="24"/>
          <w:szCs w:val="24"/>
        </w:rPr>
        <w:t>ă</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tarifele</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rutiere</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c</w:t>
      </w:r>
      <w:r w:rsidR="00011A3A" w:rsidRPr="00130CC8">
        <w:rPr>
          <w:rFonts w:ascii="Times New Roman" w:hAnsi="Times New Roman" w:cs="Times New Roman"/>
          <w:sz w:val="24"/>
          <w:szCs w:val="24"/>
        </w:rPr>
        <w:t>ă</w:t>
      </w:r>
      <w:r w:rsidRPr="00130CC8">
        <w:rPr>
          <w:rFonts w:ascii="Times New Roman" w:hAnsi="Times New Roman" w:cs="Times New Roman"/>
          <w:sz w:val="24"/>
          <w:szCs w:val="24"/>
        </w:rPr>
        <w:t>tre</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entităţile</w:t>
      </w:r>
      <w:proofErr w:type="spellEnd"/>
      <w:r w:rsidRPr="00130CC8">
        <w:rPr>
          <w:rFonts w:ascii="Times New Roman" w:hAnsi="Times New Roman" w:cs="Times New Roman"/>
          <w:sz w:val="24"/>
          <w:szCs w:val="24"/>
        </w:rPr>
        <w:t xml:space="preserve"> care </w:t>
      </w:r>
      <w:r w:rsidRPr="004E523A">
        <w:rPr>
          <w:rFonts w:ascii="Times New Roman" w:hAnsi="Times New Roman" w:cs="Times New Roman"/>
          <w:sz w:val="24"/>
          <w:szCs w:val="24"/>
        </w:rPr>
        <w:t xml:space="preserve">le </w:t>
      </w:r>
      <w:proofErr w:type="spellStart"/>
      <w:r w:rsidRPr="004E523A">
        <w:rPr>
          <w:rFonts w:ascii="Times New Roman" w:hAnsi="Times New Roman" w:cs="Times New Roman"/>
          <w:sz w:val="24"/>
          <w:szCs w:val="24"/>
        </w:rPr>
        <w:t>percep</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şi</w:t>
      </w:r>
      <w:proofErr w:type="spellEnd"/>
      <w:r w:rsidRPr="004E523A">
        <w:rPr>
          <w:rFonts w:ascii="Times New Roman" w:hAnsi="Times New Roman" w:cs="Times New Roman"/>
          <w:sz w:val="24"/>
          <w:szCs w:val="24"/>
        </w:rPr>
        <w:t xml:space="preserve"> care </w:t>
      </w:r>
      <w:proofErr w:type="spellStart"/>
      <w:r w:rsidRPr="004E523A">
        <w:rPr>
          <w:rFonts w:ascii="Times New Roman" w:hAnsi="Times New Roman" w:cs="Times New Roman"/>
          <w:sz w:val="24"/>
          <w:szCs w:val="24"/>
        </w:rPr>
        <w:t>este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înregistrat</w:t>
      </w:r>
      <w:proofErr w:type="spellEnd"/>
      <w:r w:rsidRPr="004E523A">
        <w:rPr>
          <w:rFonts w:ascii="Times New Roman" w:hAnsi="Times New Roman" w:cs="Times New Roman"/>
          <w:sz w:val="24"/>
          <w:szCs w:val="24"/>
        </w:rPr>
        <w:t xml:space="preserve"> </w:t>
      </w:r>
      <w:proofErr w:type="spellStart"/>
      <w:r w:rsidR="00011A3A" w:rsidRPr="004E523A">
        <w:rPr>
          <w:rFonts w:ascii="Times New Roman" w:hAnsi="Times New Roman" w:cs="Times New Roman"/>
          <w:sz w:val="24"/>
          <w:szCs w:val="24"/>
        </w:rPr>
        <w:t>î</w:t>
      </w:r>
      <w:r w:rsidRPr="004E523A">
        <w:rPr>
          <w:rFonts w:ascii="Times New Roman" w:hAnsi="Times New Roman" w:cs="Times New Roman"/>
          <w:sz w:val="24"/>
          <w:szCs w:val="24"/>
        </w:rPr>
        <w:t>n</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statul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membru</w:t>
      </w:r>
      <w:proofErr w:type="spellEnd"/>
      <w:r w:rsidR="00011A3A" w:rsidRPr="004E523A">
        <w:rPr>
          <w:rFonts w:ascii="Times New Roman" w:hAnsi="Times New Roman" w:cs="Times New Roman"/>
          <w:sz w:val="24"/>
          <w:szCs w:val="24"/>
        </w:rPr>
        <w:t xml:space="preserve"> al </w:t>
      </w:r>
      <w:proofErr w:type="spellStart"/>
      <w:r w:rsidR="00011A3A" w:rsidRPr="004E523A">
        <w:rPr>
          <w:rFonts w:ascii="Times New Roman" w:hAnsi="Times New Roman" w:cs="Times New Roman"/>
          <w:sz w:val="24"/>
          <w:szCs w:val="24"/>
        </w:rPr>
        <w:t>Uniunii</w:t>
      </w:r>
      <w:proofErr w:type="spellEnd"/>
      <w:r w:rsidR="00011A3A" w:rsidRPr="004E523A">
        <w:rPr>
          <w:rFonts w:ascii="Times New Roman" w:hAnsi="Times New Roman" w:cs="Times New Roman"/>
          <w:sz w:val="24"/>
          <w:szCs w:val="24"/>
        </w:rPr>
        <w:t xml:space="preserve"> </w:t>
      </w:r>
      <w:proofErr w:type="spellStart"/>
      <w:r w:rsidR="00011A3A" w:rsidRPr="004E523A">
        <w:rPr>
          <w:rFonts w:ascii="Times New Roman" w:hAnsi="Times New Roman" w:cs="Times New Roman"/>
          <w:sz w:val="24"/>
          <w:szCs w:val="24"/>
        </w:rPr>
        <w:t>Europene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în</w:t>
      </w:r>
      <w:proofErr w:type="spellEnd"/>
      <w:r w:rsidRPr="004E523A">
        <w:rPr>
          <w:rFonts w:ascii="Times New Roman" w:hAnsi="Times New Roman" w:cs="Times New Roman"/>
          <w:sz w:val="24"/>
          <w:szCs w:val="24"/>
        </w:rPr>
        <w:t xml:space="preserve"> care </w:t>
      </w:r>
      <w:proofErr w:type="spellStart"/>
      <w:r w:rsidRPr="004E523A">
        <w:rPr>
          <w:rFonts w:ascii="Times New Roman" w:hAnsi="Times New Roman" w:cs="Times New Roman"/>
          <w:sz w:val="24"/>
          <w:szCs w:val="24"/>
        </w:rPr>
        <w:t>este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stabilit</w:t>
      </w:r>
      <w:proofErr w:type="spellEnd"/>
      <w:r w:rsidRPr="004E523A">
        <w:rPr>
          <w:rFonts w:ascii="Times New Roman" w:hAnsi="Times New Roman" w:cs="Times New Roman"/>
          <w:sz w:val="24"/>
          <w:szCs w:val="24"/>
        </w:rPr>
        <w:t>;</w:t>
      </w:r>
    </w:p>
    <w:p w14:paraId="670E934F" w14:textId="77777777" w:rsidR="00D93955" w:rsidRPr="004E523A"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4E523A">
        <w:rPr>
          <w:rFonts w:ascii="Times New Roman" w:hAnsi="Times New Roman" w:cs="Times New Roman"/>
          <w:sz w:val="24"/>
          <w:szCs w:val="24"/>
        </w:rPr>
        <w:t>utilizator</w:t>
      </w:r>
      <w:proofErr w:type="spellEnd"/>
      <w:r w:rsidRPr="004E523A">
        <w:rPr>
          <w:rFonts w:ascii="Times New Roman" w:hAnsi="Times New Roman" w:cs="Times New Roman"/>
          <w:sz w:val="24"/>
          <w:szCs w:val="24"/>
        </w:rPr>
        <w:t xml:space="preserve"> SETRE - </w:t>
      </w:r>
      <w:proofErr w:type="spellStart"/>
      <w:r w:rsidRPr="004E523A">
        <w:rPr>
          <w:rFonts w:ascii="Times New Roman" w:hAnsi="Times New Roman" w:cs="Times New Roman"/>
          <w:sz w:val="24"/>
          <w:szCs w:val="24"/>
        </w:rPr>
        <w:t>persoană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fizică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sau</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persoan</w:t>
      </w:r>
      <w:r w:rsidR="00011A3A" w:rsidRPr="004E523A">
        <w:rPr>
          <w:rFonts w:ascii="Times New Roman" w:hAnsi="Times New Roman" w:cs="Times New Roman"/>
          <w:sz w:val="24"/>
          <w:szCs w:val="24"/>
        </w:rPr>
        <w:t>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juridică</w:t>
      </w:r>
      <w:proofErr w:type="spellEnd"/>
      <w:r w:rsidRPr="004E523A">
        <w:rPr>
          <w:rFonts w:ascii="Times New Roman" w:hAnsi="Times New Roman" w:cs="Times New Roman"/>
          <w:sz w:val="24"/>
          <w:szCs w:val="24"/>
        </w:rPr>
        <w:t xml:space="preserve"> care a </w:t>
      </w:r>
      <w:proofErr w:type="spellStart"/>
      <w:r w:rsidRPr="004E523A">
        <w:rPr>
          <w:rFonts w:ascii="Times New Roman" w:hAnsi="Times New Roman" w:cs="Times New Roman"/>
          <w:sz w:val="24"/>
          <w:szCs w:val="24"/>
        </w:rPr>
        <w:t>încheiat</w:t>
      </w:r>
      <w:proofErr w:type="spellEnd"/>
      <w:r w:rsidRPr="004E523A">
        <w:rPr>
          <w:rFonts w:ascii="Times New Roman" w:hAnsi="Times New Roman" w:cs="Times New Roman"/>
          <w:sz w:val="24"/>
          <w:szCs w:val="24"/>
        </w:rPr>
        <w:t xml:space="preserve"> un contract cu un </w:t>
      </w:r>
      <w:proofErr w:type="spellStart"/>
      <w:r w:rsidRPr="004E523A">
        <w:rPr>
          <w:rFonts w:ascii="Times New Roman" w:hAnsi="Times New Roman" w:cs="Times New Roman"/>
          <w:sz w:val="24"/>
          <w:szCs w:val="24"/>
        </w:rPr>
        <w:t>furnizor</w:t>
      </w:r>
      <w:proofErr w:type="spellEnd"/>
      <w:r w:rsidRPr="004E523A">
        <w:rPr>
          <w:rFonts w:ascii="Times New Roman" w:hAnsi="Times New Roman" w:cs="Times New Roman"/>
          <w:sz w:val="24"/>
          <w:szCs w:val="24"/>
        </w:rPr>
        <w:t xml:space="preserve"> SETRE, </w:t>
      </w:r>
      <w:proofErr w:type="spellStart"/>
      <w:r w:rsidRPr="004E523A">
        <w:rPr>
          <w:rFonts w:ascii="Times New Roman" w:hAnsi="Times New Roman" w:cs="Times New Roman"/>
          <w:sz w:val="24"/>
          <w:szCs w:val="24"/>
        </w:rPr>
        <w:t>pentru</w:t>
      </w:r>
      <w:proofErr w:type="spellEnd"/>
      <w:r w:rsidRPr="004E523A">
        <w:rPr>
          <w:rFonts w:ascii="Times New Roman" w:hAnsi="Times New Roman" w:cs="Times New Roman"/>
          <w:sz w:val="24"/>
          <w:szCs w:val="24"/>
        </w:rPr>
        <w:t xml:space="preserve"> </w:t>
      </w:r>
      <w:proofErr w:type="gramStart"/>
      <w:r w:rsidRPr="004E523A">
        <w:rPr>
          <w:rFonts w:ascii="Times New Roman" w:hAnsi="Times New Roman" w:cs="Times New Roman"/>
          <w:sz w:val="24"/>
          <w:szCs w:val="24"/>
        </w:rPr>
        <w:t>a</w:t>
      </w:r>
      <w:proofErr w:type="gram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avea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acces</w:t>
      </w:r>
      <w:proofErr w:type="spellEnd"/>
      <w:r w:rsidRPr="004E523A">
        <w:rPr>
          <w:rFonts w:ascii="Times New Roman" w:hAnsi="Times New Roman" w:cs="Times New Roman"/>
          <w:sz w:val="24"/>
          <w:szCs w:val="24"/>
        </w:rPr>
        <w:t xml:space="preserve"> la SETRE;</w:t>
      </w:r>
    </w:p>
    <w:p w14:paraId="35363E80" w14:textId="77777777" w:rsidR="00D93955" w:rsidRPr="004E523A"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4E523A">
        <w:rPr>
          <w:rFonts w:ascii="Times New Roman" w:hAnsi="Times New Roman" w:cs="Times New Roman"/>
          <w:sz w:val="24"/>
          <w:szCs w:val="24"/>
        </w:rPr>
        <w:t>domeniu</w:t>
      </w:r>
      <w:proofErr w:type="spellEnd"/>
      <w:r w:rsidRPr="004E523A">
        <w:rPr>
          <w:rFonts w:ascii="Times New Roman" w:hAnsi="Times New Roman" w:cs="Times New Roman"/>
          <w:sz w:val="24"/>
          <w:szCs w:val="24"/>
        </w:rPr>
        <w:t xml:space="preserve"> SETRE - element al </w:t>
      </w:r>
      <w:proofErr w:type="spellStart"/>
      <w:r w:rsidRPr="004E523A">
        <w:rPr>
          <w:rFonts w:ascii="Times New Roman" w:hAnsi="Times New Roman" w:cs="Times New Roman"/>
          <w:sz w:val="24"/>
          <w:szCs w:val="24"/>
        </w:rPr>
        <w:t>infrastructurii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respectiv</w:t>
      </w:r>
      <w:proofErr w:type="spellEnd"/>
      <w:r w:rsidRPr="004E523A">
        <w:rPr>
          <w:rFonts w:ascii="Times New Roman" w:hAnsi="Times New Roman" w:cs="Times New Roman"/>
          <w:sz w:val="24"/>
          <w:szCs w:val="24"/>
        </w:rPr>
        <w:t xml:space="preserve"> un drum public, o </w:t>
      </w:r>
      <w:proofErr w:type="spellStart"/>
      <w:r w:rsidRPr="004E523A">
        <w:rPr>
          <w:rFonts w:ascii="Times New Roman" w:hAnsi="Times New Roman" w:cs="Times New Roman"/>
          <w:sz w:val="24"/>
          <w:szCs w:val="24"/>
        </w:rPr>
        <w:t>structură</w:t>
      </w:r>
      <w:proofErr w:type="spellEnd"/>
      <w:r w:rsidRPr="004E523A">
        <w:rPr>
          <w:rFonts w:ascii="Times New Roman" w:hAnsi="Times New Roman" w:cs="Times New Roman"/>
          <w:sz w:val="24"/>
          <w:szCs w:val="24"/>
        </w:rPr>
        <w:t xml:space="preserve"> precum un pod, un </w:t>
      </w:r>
      <w:proofErr w:type="spellStart"/>
      <w:r w:rsidRPr="004E523A">
        <w:rPr>
          <w:rFonts w:ascii="Times New Roman" w:hAnsi="Times New Roman" w:cs="Times New Roman"/>
          <w:sz w:val="24"/>
          <w:szCs w:val="24"/>
        </w:rPr>
        <w:t>tunel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ori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trecătoare</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munte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sau</w:t>
      </w:r>
      <w:proofErr w:type="spellEnd"/>
      <w:r w:rsidRPr="004E523A">
        <w:rPr>
          <w:rFonts w:ascii="Times New Roman" w:hAnsi="Times New Roman" w:cs="Times New Roman"/>
          <w:sz w:val="24"/>
          <w:szCs w:val="24"/>
        </w:rPr>
        <w:t xml:space="preserve"> un bac </w:t>
      </w:r>
      <w:proofErr w:type="spellStart"/>
      <w:r w:rsidRPr="004E523A">
        <w:rPr>
          <w:rFonts w:ascii="Times New Roman" w:hAnsi="Times New Roman" w:cs="Times New Roman"/>
          <w:sz w:val="24"/>
          <w:szCs w:val="24"/>
        </w:rPr>
        <w:t>sau</w:t>
      </w:r>
      <w:proofErr w:type="spellEnd"/>
      <w:r w:rsidR="00820771" w:rsidRPr="004E523A">
        <w:rPr>
          <w:rFonts w:ascii="Times New Roman" w:hAnsi="Times New Roman" w:cs="Times New Roman"/>
          <w:sz w:val="24"/>
          <w:szCs w:val="24"/>
        </w:rPr>
        <w:t xml:space="preserve"> un </w:t>
      </w:r>
      <w:proofErr w:type="spellStart"/>
      <w:r w:rsidR="00820771" w:rsidRPr="004E523A">
        <w:rPr>
          <w:rFonts w:ascii="Times New Roman" w:hAnsi="Times New Roman" w:cs="Times New Roman"/>
          <w:sz w:val="24"/>
          <w:szCs w:val="24"/>
        </w:rPr>
        <w:t>feribot</w:t>
      </w:r>
      <w:proofErr w:type="spellEnd"/>
      <w:r w:rsidR="00820771" w:rsidRPr="004E523A">
        <w:rPr>
          <w:rFonts w:ascii="Times New Roman" w:hAnsi="Times New Roman" w:cs="Times New Roman"/>
          <w:sz w:val="24"/>
          <w:szCs w:val="24"/>
        </w:rPr>
        <w:t xml:space="preserve"> </w:t>
      </w:r>
      <w:proofErr w:type="spellStart"/>
      <w:r w:rsidR="00820771" w:rsidRPr="004E523A">
        <w:rPr>
          <w:rFonts w:ascii="Times New Roman" w:hAnsi="Times New Roman" w:cs="Times New Roman"/>
          <w:sz w:val="24"/>
          <w:szCs w:val="24"/>
        </w:rPr>
        <w:t>pentru</w:t>
      </w:r>
      <w:proofErr w:type="spellEnd"/>
      <w:r w:rsidR="00820771" w:rsidRPr="004E523A">
        <w:rPr>
          <w:rFonts w:ascii="Times New Roman" w:hAnsi="Times New Roman" w:cs="Times New Roman"/>
          <w:sz w:val="24"/>
          <w:szCs w:val="24"/>
        </w:rPr>
        <w:t xml:space="preserve"> </w:t>
      </w:r>
      <w:proofErr w:type="spellStart"/>
      <w:r w:rsidR="00820771" w:rsidRPr="004E523A">
        <w:rPr>
          <w:rFonts w:ascii="Times New Roman" w:hAnsi="Times New Roman" w:cs="Times New Roman"/>
          <w:sz w:val="24"/>
          <w:szCs w:val="24"/>
        </w:rPr>
        <w:t>utilizarea</w:t>
      </w:r>
      <w:proofErr w:type="spellEnd"/>
      <w:r w:rsidR="00820771" w:rsidRPr="004E523A">
        <w:rPr>
          <w:rFonts w:ascii="Times New Roman" w:hAnsi="Times New Roman" w:cs="Times New Roman"/>
          <w:sz w:val="24"/>
          <w:szCs w:val="24"/>
        </w:rPr>
        <w:t xml:space="preserve"> </w:t>
      </w:r>
      <w:proofErr w:type="spellStart"/>
      <w:r w:rsidR="00820771" w:rsidRPr="004E523A">
        <w:rPr>
          <w:rFonts w:ascii="Times New Roman" w:hAnsi="Times New Roman" w:cs="Times New Roman"/>
          <w:sz w:val="24"/>
          <w:szCs w:val="24"/>
        </w:rPr>
        <w:t>că</w:t>
      </w:r>
      <w:r w:rsidRPr="004E523A">
        <w:rPr>
          <w:rFonts w:ascii="Times New Roman" w:hAnsi="Times New Roman" w:cs="Times New Roman"/>
          <w:sz w:val="24"/>
          <w:szCs w:val="24"/>
        </w:rPr>
        <w:t>ruia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tariful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datorat</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este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colectat</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prin</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intermediul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unui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sistem</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tarifare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electronică</w:t>
      </w:r>
      <w:proofErr w:type="spellEnd"/>
      <w:r w:rsidRPr="004E523A">
        <w:rPr>
          <w:rFonts w:ascii="Times New Roman" w:hAnsi="Times New Roman" w:cs="Times New Roman"/>
          <w:sz w:val="24"/>
          <w:szCs w:val="24"/>
        </w:rPr>
        <w:t>;</w:t>
      </w:r>
    </w:p>
    <w:p w14:paraId="7D08978D" w14:textId="77777777" w:rsidR="00D93955" w:rsidRPr="004E523A"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4E523A">
        <w:rPr>
          <w:rFonts w:ascii="Times New Roman" w:hAnsi="Times New Roman" w:cs="Times New Roman"/>
          <w:sz w:val="24"/>
          <w:szCs w:val="24"/>
        </w:rPr>
        <w:t>sistem</w:t>
      </w:r>
      <w:proofErr w:type="spellEnd"/>
      <w:r w:rsidRPr="004E523A">
        <w:rPr>
          <w:rFonts w:ascii="Times New Roman" w:hAnsi="Times New Roman" w:cs="Times New Roman"/>
          <w:sz w:val="24"/>
          <w:szCs w:val="24"/>
        </w:rPr>
        <w:t xml:space="preserve"> conform SETRE - </w:t>
      </w:r>
      <w:proofErr w:type="spellStart"/>
      <w:r w:rsidRPr="004E523A">
        <w:rPr>
          <w:rFonts w:ascii="Times New Roman" w:hAnsi="Times New Roman" w:cs="Times New Roman"/>
          <w:sz w:val="24"/>
          <w:szCs w:val="24"/>
        </w:rPr>
        <w:t>ansamblul</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elemente</w:t>
      </w:r>
      <w:proofErr w:type="spellEnd"/>
      <w:r w:rsidRPr="004E523A">
        <w:rPr>
          <w:rFonts w:ascii="Times New Roman" w:hAnsi="Times New Roman" w:cs="Times New Roman"/>
          <w:sz w:val="24"/>
          <w:szCs w:val="24"/>
        </w:rPr>
        <w:t xml:space="preserve"> ale </w:t>
      </w:r>
      <w:proofErr w:type="spellStart"/>
      <w:r w:rsidRPr="004E523A">
        <w:rPr>
          <w:rFonts w:ascii="Times New Roman" w:hAnsi="Times New Roman" w:cs="Times New Roman"/>
          <w:sz w:val="24"/>
          <w:szCs w:val="24"/>
        </w:rPr>
        <w:t>unui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sistem</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tarifare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necesare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pentru</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integrarea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furnizorilor</w:t>
      </w:r>
      <w:proofErr w:type="spellEnd"/>
      <w:r w:rsidRPr="004E523A">
        <w:rPr>
          <w:rFonts w:ascii="Times New Roman" w:hAnsi="Times New Roman" w:cs="Times New Roman"/>
          <w:sz w:val="24"/>
          <w:szCs w:val="24"/>
        </w:rPr>
        <w:t xml:space="preserve"> SETRE </w:t>
      </w:r>
      <w:proofErr w:type="spellStart"/>
      <w:r w:rsidRPr="004E523A">
        <w:rPr>
          <w:rFonts w:ascii="Times New Roman" w:hAnsi="Times New Roman" w:cs="Times New Roman"/>
          <w:sz w:val="24"/>
          <w:szCs w:val="24"/>
        </w:rPr>
        <w:t>în</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sistem</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şi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pentru</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exploatarea</w:t>
      </w:r>
      <w:proofErr w:type="spellEnd"/>
      <w:r w:rsidRPr="004E523A">
        <w:rPr>
          <w:rFonts w:ascii="Times New Roman" w:hAnsi="Times New Roman" w:cs="Times New Roman"/>
          <w:sz w:val="24"/>
          <w:szCs w:val="24"/>
        </w:rPr>
        <w:t xml:space="preserve"> SETRE;</w:t>
      </w:r>
    </w:p>
    <w:p w14:paraId="4DAB015F" w14:textId="77777777" w:rsidR="00D93955" w:rsidRPr="004E523A"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4E523A">
        <w:rPr>
          <w:rFonts w:ascii="Times New Roman" w:hAnsi="Times New Roman" w:cs="Times New Roman"/>
          <w:sz w:val="24"/>
          <w:szCs w:val="24"/>
        </w:rPr>
        <w:t>sistem</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tarifare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w:t>
      </w:r>
      <w:r w:rsidR="00011A3A" w:rsidRPr="004E523A">
        <w:rPr>
          <w:rFonts w:ascii="Times New Roman" w:hAnsi="Times New Roman" w:cs="Times New Roman"/>
          <w:sz w:val="24"/>
          <w:szCs w:val="24"/>
        </w:rPr>
        <w:t>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electronic</w:t>
      </w:r>
      <w:r w:rsidR="00011A3A" w:rsidRPr="004E523A">
        <w:rPr>
          <w:rFonts w:ascii="Times New Roman" w:hAnsi="Times New Roman" w:cs="Times New Roman"/>
          <w:sz w:val="24"/>
          <w:szCs w:val="24"/>
        </w:rPr>
        <w:t>ă</w:t>
      </w:r>
      <w:proofErr w:type="spellEnd"/>
      <w:r w:rsidRPr="004E523A">
        <w:rPr>
          <w:rFonts w:ascii="Times New Roman" w:hAnsi="Times New Roman" w:cs="Times New Roman"/>
          <w:sz w:val="24"/>
          <w:szCs w:val="24"/>
        </w:rPr>
        <w:t xml:space="preserve"> - </w:t>
      </w:r>
      <w:proofErr w:type="spellStart"/>
      <w:r w:rsidRPr="004E523A">
        <w:rPr>
          <w:rFonts w:ascii="Times New Roman" w:hAnsi="Times New Roman" w:cs="Times New Roman"/>
          <w:sz w:val="24"/>
          <w:szCs w:val="24"/>
        </w:rPr>
        <w:t>sistem</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colectare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automat</w:t>
      </w:r>
      <w:r w:rsidR="00011A3A" w:rsidRPr="004E523A">
        <w:rPr>
          <w:rFonts w:ascii="Times New Roman" w:hAnsi="Times New Roman" w:cs="Times New Roman"/>
          <w:sz w:val="24"/>
          <w:szCs w:val="24"/>
        </w:rPr>
        <w:t>ă</w:t>
      </w:r>
      <w:proofErr w:type="spellEnd"/>
      <w:r w:rsidRPr="004E523A">
        <w:rPr>
          <w:rFonts w:ascii="Times New Roman" w:hAnsi="Times New Roman" w:cs="Times New Roman"/>
          <w:sz w:val="24"/>
          <w:szCs w:val="24"/>
        </w:rPr>
        <w:t xml:space="preserve"> a </w:t>
      </w:r>
      <w:proofErr w:type="spellStart"/>
      <w:r w:rsidRPr="004E523A">
        <w:rPr>
          <w:rFonts w:ascii="Times New Roman" w:hAnsi="Times New Roman" w:cs="Times New Roman"/>
          <w:sz w:val="24"/>
          <w:szCs w:val="24"/>
        </w:rPr>
        <w:t>tarifului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w:t>
      </w:r>
      <w:proofErr w:type="spellEnd"/>
      <w:r w:rsidRPr="004E523A">
        <w:rPr>
          <w:rFonts w:ascii="Times New Roman" w:hAnsi="Times New Roman" w:cs="Times New Roman"/>
          <w:sz w:val="24"/>
          <w:szCs w:val="24"/>
        </w:rPr>
        <w:t xml:space="preserve">, </w:t>
      </w:r>
      <w:proofErr w:type="spellStart"/>
      <w:r w:rsidR="00011A3A" w:rsidRPr="004E523A">
        <w:rPr>
          <w:rFonts w:ascii="Times New Roman" w:hAnsi="Times New Roman" w:cs="Times New Roman"/>
          <w:sz w:val="24"/>
          <w:szCs w:val="24"/>
        </w:rPr>
        <w:t>î</w:t>
      </w:r>
      <w:r w:rsidRPr="004E523A">
        <w:rPr>
          <w:rFonts w:ascii="Times New Roman" w:hAnsi="Times New Roman" w:cs="Times New Roman"/>
          <w:sz w:val="24"/>
          <w:szCs w:val="24"/>
        </w:rPr>
        <w:t>n</w:t>
      </w:r>
      <w:proofErr w:type="spellEnd"/>
      <w:r w:rsidRPr="004E523A">
        <w:rPr>
          <w:rFonts w:ascii="Times New Roman" w:hAnsi="Times New Roman" w:cs="Times New Roman"/>
          <w:sz w:val="24"/>
          <w:szCs w:val="24"/>
        </w:rPr>
        <w:t xml:space="preserve"> care </w:t>
      </w:r>
      <w:proofErr w:type="spellStart"/>
      <w:r w:rsidRPr="004E523A">
        <w:rPr>
          <w:rFonts w:ascii="Times New Roman" w:hAnsi="Times New Roman" w:cs="Times New Roman"/>
          <w:sz w:val="24"/>
          <w:szCs w:val="24"/>
        </w:rPr>
        <w:t>obligaţia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utilizatorului</w:t>
      </w:r>
      <w:proofErr w:type="spellEnd"/>
      <w:r w:rsidRPr="004E523A">
        <w:rPr>
          <w:rFonts w:ascii="Times New Roman" w:hAnsi="Times New Roman" w:cs="Times New Roman"/>
          <w:sz w:val="24"/>
          <w:szCs w:val="24"/>
        </w:rPr>
        <w:t xml:space="preserve"> de a-l </w:t>
      </w:r>
      <w:proofErr w:type="spellStart"/>
      <w:r w:rsidRPr="004E523A">
        <w:rPr>
          <w:rFonts w:ascii="Times New Roman" w:hAnsi="Times New Roman" w:cs="Times New Roman"/>
          <w:sz w:val="24"/>
          <w:szCs w:val="24"/>
        </w:rPr>
        <w:t>plăti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este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declanşată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şi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legată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exclusiv</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detectarea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automată</w:t>
      </w:r>
      <w:proofErr w:type="spellEnd"/>
      <w:r w:rsidRPr="004E523A">
        <w:rPr>
          <w:rFonts w:ascii="Times New Roman" w:hAnsi="Times New Roman" w:cs="Times New Roman"/>
          <w:sz w:val="24"/>
          <w:szCs w:val="24"/>
        </w:rPr>
        <w:t xml:space="preserve"> a </w:t>
      </w:r>
      <w:proofErr w:type="spellStart"/>
      <w:r w:rsidRPr="004E523A">
        <w:rPr>
          <w:rFonts w:ascii="Times New Roman" w:hAnsi="Times New Roman" w:cs="Times New Roman"/>
          <w:sz w:val="24"/>
          <w:szCs w:val="24"/>
        </w:rPr>
        <w:t>prezenţei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vehiculului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într</w:t>
      </w:r>
      <w:proofErr w:type="spellEnd"/>
      <w:r w:rsidRPr="004E523A">
        <w:rPr>
          <w:rFonts w:ascii="Times New Roman" w:hAnsi="Times New Roman" w:cs="Times New Roman"/>
          <w:sz w:val="24"/>
          <w:szCs w:val="24"/>
        </w:rPr>
        <w:t xml:space="preserve">-un </w:t>
      </w:r>
      <w:proofErr w:type="spellStart"/>
      <w:r w:rsidRPr="004E523A">
        <w:rPr>
          <w:rFonts w:ascii="Times New Roman" w:hAnsi="Times New Roman" w:cs="Times New Roman"/>
          <w:sz w:val="24"/>
          <w:szCs w:val="24"/>
        </w:rPr>
        <w:t>anumit</w:t>
      </w:r>
      <w:proofErr w:type="spellEnd"/>
      <w:r w:rsidRPr="004E523A">
        <w:rPr>
          <w:rFonts w:ascii="Times New Roman" w:hAnsi="Times New Roman" w:cs="Times New Roman"/>
          <w:sz w:val="24"/>
          <w:szCs w:val="24"/>
        </w:rPr>
        <w:t xml:space="preserve"> loc de pe </w:t>
      </w:r>
      <w:proofErr w:type="spellStart"/>
      <w:r w:rsidRPr="004E523A">
        <w:rPr>
          <w:rFonts w:ascii="Times New Roman" w:hAnsi="Times New Roman" w:cs="Times New Roman"/>
          <w:sz w:val="24"/>
          <w:szCs w:val="24"/>
        </w:rPr>
        <w:t>infrastructura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w:t>
      </w:r>
      <w:r w:rsidR="00011A3A" w:rsidRPr="004E523A">
        <w:rPr>
          <w:rFonts w:ascii="Times New Roman" w:hAnsi="Times New Roman" w:cs="Times New Roman"/>
          <w:sz w:val="24"/>
          <w:szCs w:val="24"/>
        </w:rPr>
        <w:t>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prin</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comunicare</w:t>
      </w:r>
      <w:proofErr w:type="spellEnd"/>
      <w:r w:rsidRPr="004E523A">
        <w:rPr>
          <w:rFonts w:ascii="Times New Roman" w:hAnsi="Times New Roman" w:cs="Times New Roman"/>
          <w:sz w:val="24"/>
          <w:szCs w:val="24"/>
        </w:rPr>
        <w:t xml:space="preserve"> la </w:t>
      </w:r>
      <w:proofErr w:type="spellStart"/>
      <w:r w:rsidRPr="004E523A">
        <w:rPr>
          <w:rFonts w:ascii="Times New Roman" w:hAnsi="Times New Roman" w:cs="Times New Roman"/>
          <w:sz w:val="24"/>
          <w:szCs w:val="24"/>
        </w:rPr>
        <w:t>distanţă</w:t>
      </w:r>
      <w:proofErr w:type="spellEnd"/>
      <w:r w:rsidRPr="004E523A">
        <w:rPr>
          <w:rFonts w:ascii="Times New Roman" w:hAnsi="Times New Roman" w:cs="Times New Roman"/>
          <w:sz w:val="24"/>
          <w:szCs w:val="24"/>
        </w:rPr>
        <w:t xml:space="preserve"> cu </w:t>
      </w:r>
      <w:proofErr w:type="spellStart"/>
      <w:r w:rsidRPr="004E523A">
        <w:rPr>
          <w:rFonts w:ascii="Times New Roman" w:hAnsi="Times New Roman" w:cs="Times New Roman"/>
          <w:sz w:val="24"/>
          <w:szCs w:val="24"/>
        </w:rPr>
        <w:t>echipamentul</w:t>
      </w:r>
      <w:proofErr w:type="spellEnd"/>
      <w:r w:rsidRPr="004E523A">
        <w:rPr>
          <w:rFonts w:ascii="Times New Roman" w:hAnsi="Times New Roman" w:cs="Times New Roman"/>
          <w:sz w:val="24"/>
          <w:szCs w:val="24"/>
        </w:rPr>
        <w:t xml:space="preserve"> de bord (OBE) din </w:t>
      </w:r>
      <w:proofErr w:type="spellStart"/>
      <w:r w:rsidRPr="004E523A">
        <w:rPr>
          <w:rFonts w:ascii="Times New Roman" w:hAnsi="Times New Roman" w:cs="Times New Roman"/>
          <w:sz w:val="24"/>
          <w:szCs w:val="24"/>
        </w:rPr>
        <w:t>vehicul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sau</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prin</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recunoaşterea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automată</w:t>
      </w:r>
      <w:proofErr w:type="spellEnd"/>
      <w:r w:rsidRPr="004E523A">
        <w:rPr>
          <w:rFonts w:ascii="Times New Roman" w:hAnsi="Times New Roman" w:cs="Times New Roman"/>
          <w:sz w:val="24"/>
          <w:szCs w:val="24"/>
        </w:rPr>
        <w:t xml:space="preserve"> a </w:t>
      </w:r>
      <w:proofErr w:type="spellStart"/>
      <w:r w:rsidRPr="004E523A">
        <w:rPr>
          <w:rFonts w:ascii="Times New Roman" w:hAnsi="Times New Roman" w:cs="Times New Roman"/>
          <w:sz w:val="24"/>
          <w:szCs w:val="24"/>
        </w:rPr>
        <w:t>numărului</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înmatriculare</w:t>
      </w:r>
      <w:proofErr w:type="spellEnd"/>
      <w:r w:rsidRPr="004E523A">
        <w:rPr>
          <w:rFonts w:ascii="Times New Roman" w:hAnsi="Times New Roman" w:cs="Times New Roman"/>
          <w:sz w:val="24"/>
          <w:szCs w:val="24"/>
        </w:rPr>
        <w:t xml:space="preserve"> al </w:t>
      </w:r>
      <w:proofErr w:type="spellStart"/>
      <w:r w:rsidRPr="004E523A">
        <w:rPr>
          <w:rFonts w:ascii="Times New Roman" w:hAnsi="Times New Roman" w:cs="Times New Roman"/>
          <w:sz w:val="24"/>
          <w:szCs w:val="24"/>
        </w:rPr>
        <w:t>vehiculului</w:t>
      </w:r>
      <w:proofErr w:type="spellEnd"/>
      <w:r w:rsidRPr="004E523A">
        <w:rPr>
          <w:rFonts w:ascii="Times New Roman" w:hAnsi="Times New Roman" w:cs="Times New Roman"/>
          <w:sz w:val="24"/>
          <w:szCs w:val="24"/>
        </w:rPr>
        <w:t>;</w:t>
      </w:r>
    </w:p>
    <w:p w14:paraId="34606ACF" w14:textId="77777777" w:rsidR="00D93955" w:rsidRPr="004E523A"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4E523A">
        <w:rPr>
          <w:rFonts w:ascii="Times New Roman" w:hAnsi="Times New Roman" w:cs="Times New Roman"/>
          <w:sz w:val="24"/>
          <w:szCs w:val="24"/>
        </w:rPr>
        <w:t>echipament</w:t>
      </w:r>
      <w:proofErr w:type="spellEnd"/>
      <w:r w:rsidRPr="004E523A">
        <w:rPr>
          <w:rFonts w:ascii="Times New Roman" w:hAnsi="Times New Roman" w:cs="Times New Roman"/>
          <w:sz w:val="24"/>
          <w:szCs w:val="24"/>
        </w:rPr>
        <w:t xml:space="preserve"> de bord (OBE) - set </w:t>
      </w:r>
      <w:proofErr w:type="spellStart"/>
      <w:r w:rsidRPr="004E523A">
        <w:rPr>
          <w:rFonts w:ascii="Times New Roman" w:hAnsi="Times New Roman" w:cs="Times New Roman"/>
          <w:sz w:val="24"/>
          <w:szCs w:val="24"/>
        </w:rPr>
        <w:t>complet</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componente</w:t>
      </w:r>
      <w:proofErr w:type="spellEnd"/>
      <w:r w:rsidRPr="004E523A">
        <w:rPr>
          <w:rFonts w:ascii="Times New Roman" w:hAnsi="Times New Roman" w:cs="Times New Roman"/>
          <w:sz w:val="24"/>
          <w:szCs w:val="24"/>
        </w:rPr>
        <w:t xml:space="preserve"> hardware </w:t>
      </w:r>
      <w:proofErr w:type="spellStart"/>
      <w:r w:rsidRPr="004E523A">
        <w:rPr>
          <w:rFonts w:ascii="Times New Roman" w:hAnsi="Times New Roman" w:cs="Times New Roman"/>
          <w:sz w:val="24"/>
          <w:szCs w:val="24"/>
        </w:rPr>
        <w:t>şi</w:t>
      </w:r>
      <w:proofErr w:type="spellEnd"/>
      <w:r w:rsidRPr="004E523A">
        <w:rPr>
          <w:rFonts w:ascii="Times New Roman" w:hAnsi="Times New Roman" w:cs="Times New Roman"/>
          <w:sz w:val="24"/>
          <w:szCs w:val="24"/>
        </w:rPr>
        <w:t xml:space="preserve"> software, </w:t>
      </w:r>
      <w:proofErr w:type="spellStart"/>
      <w:r w:rsidRPr="004E523A">
        <w:rPr>
          <w:rFonts w:ascii="Times New Roman" w:hAnsi="Times New Roman" w:cs="Times New Roman"/>
          <w:sz w:val="24"/>
          <w:szCs w:val="24"/>
        </w:rPr>
        <w:t>parte</w:t>
      </w:r>
      <w:proofErr w:type="spellEnd"/>
      <w:r w:rsidRPr="004E523A">
        <w:rPr>
          <w:rFonts w:ascii="Times New Roman" w:hAnsi="Times New Roman" w:cs="Times New Roman"/>
          <w:sz w:val="24"/>
          <w:szCs w:val="24"/>
        </w:rPr>
        <w:t xml:space="preserve"> a </w:t>
      </w:r>
      <w:proofErr w:type="spellStart"/>
      <w:r w:rsidRPr="004E523A">
        <w:rPr>
          <w:rFonts w:ascii="Times New Roman" w:hAnsi="Times New Roman" w:cs="Times New Roman"/>
          <w:sz w:val="24"/>
          <w:szCs w:val="24"/>
        </w:rPr>
        <w:t>serviciului</w:t>
      </w:r>
      <w:proofErr w:type="spellEnd"/>
      <w:r w:rsidRPr="004E523A">
        <w:rPr>
          <w:rFonts w:ascii="Times New Roman" w:hAnsi="Times New Roman" w:cs="Times New Roman"/>
          <w:sz w:val="24"/>
          <w:szCs w:val="24"/>
        </w:rPr>
        <w:t xml:space="preserve"> de </w:t>
      </w:r>
      <w:proofErr w:type="spellStart"/>
      <w:r w:rsidR="006A4F00" w:rsidRPr="004E523A">
        <w:rPr>
          <w:rFonts w:ascii="Times New Roman" w:hAnsi="Times New Roman" w:cs="Times New Roman"/>
          <w:sz w:val="24"/>
          <w:szCs w:val="24"/>
        </w:rPr>
        <w:t>tarifare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electronic</w:t>
      </w:r>
      <w:r w:rsidR="00011A3A" w:rsidRPr="004E523A">
        <w:rPr>
          <w:rFonts w:ascii="Times New Roman" w:hAnsi="Times New Roman" w:cs="Times New Roman"/>
          <w:sz w:val="24"/>
          <w:szCs w:val="24"/>
        </w:rPr>
        <w:t>ă</w:t>
      </w:r>
      <w:proofErr w:type="spellEnd"/>
      <w:r w:rsidRPr="004E523A">
        <w:rPr>
          <w:rFonts w:ascii="Times New Roman" w:hAnsi="Times New Roman" w:cs="Times New Roman"/>
          <w:sz w:val="24"/>
          <w:szCs w:val="24"/>
        </w:rPr>
        <w:t xml:space="preserve">, </w:t>
      </w:r>
      <w:proofErr w:type="spellStart"/>
      <w:r w:rsidR="00011A3A" w:rsidRPr="004E523A">
        <w:rPr>
          <w:rFonts w:ascii="Times New Roman" w:hAnsi="Times New Roman" w:cs="Times New Roman"/>
          <w:sz w:val="24"/>
          <w:szCs w:val="24"/>
        </w:rPr>
        <w:t>î</w:t>
      </w:r>
      <w:r w:rsidRPr="004E523A">
        <w:rPr>
          <w:rFonts w:ascii="Times New Roman" w:hAnsi="Times New Roman" w:cs="Times New Roman"/>
          <w:sz w:val="24"/>
          <w:szCs w:val="24"/>
        </w:rPr>
        <w:t>ncorporat</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instalat</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sau</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transportat</w:t>
      </w:r>
      <w:proofErr w:type="spellEnd"/>
      <w:r w:rsidRPr="004E523A">
        <w:rPr>
          <w:rFonts w:ascii="Times New Roman" w:hAnsi="Times New Roman" w:cs="Times New Roman"/>
          <w:sz w:val="24"/>
          <w:szCs w:val="24"/>
        </w:rPr>
        <w:t xml:space="preserve"> ca </w:t>
      </w:r>
      <w:proofErr w:type="spellStart"/>
      <w:r w:rsidRPr="004E523A">
        <w:rPr>
          <w:rFonts w:ascii="Times New Roman" w:hAnsi="Times New Roman" w:cs="Times New Roman"/>
          <w:sz w:val="24"/>
          <w:szCs w:val="24"/>
        </w:rPr>
        <w:t>dispozitiv</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separat</w:t>
      </w:r>
      <w:proofErr w:type="spellEnd"/>
      <w:r w:rsidRPr="004E523A">
        <w:rPr>
          <w:rFonts w:ascii="Times New Roman" w:hAnsi="Times New Roman" w:cs="Times New Roman"/>
          <w:sz w:val="24"/>
          <w:szCs w:val="24"/>
        </w:rPr>
        <w:t xml:space="preserve"> la </w:t>
      </w:r>
      <w:proofErr w:type="spellStart"/>
      <w:r w:rsidRPr="004E523A">
        <w:rPr>
          <w:rFonts w:ascii="Times New Roman" w:hAnsi="Times New Roman" w:cs="Times New Roman"/>
          <w:sz w:val="24"/>
          <w:szCs w:val="24"/>
        </w:rPr>
        <w:t>bordul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unui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vehicul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în</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scopul</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colectării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stocării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prelucrării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primirii</w:t>
      </w:r>
      <w:proofErr w:type="spellEnd"/>
      <w:r w:rsidRPr="004E523A">
        <w:rPr>
          <w:rFonts w:ascii="Times New Roman" w:hAnsi="Times New Roman" w:cs="Times New Roman"/>
          <w:sz w:val="24"/>
          <w:szCs w:val="24"/>
        </w:rPr>
        <w:t xml:space="preserve"> </w:t>
      </w:r>
      <w:proofErr w:type="spellStart"/>
      <w:r w:rsidR="00011A3A" w:rsidRPr="004E523A">
        <w:rPr>
          <w:rFonts w:ascii="Times New Roman" w:hAnsi="Times New Roman" w:cs="Times New Roman"/>
          <w:sz w:val="24"/>
          <w:szCs w:val="24"/>
        </w:rPr>
        <w:t>ș</w:t>
      </w:r>
      <w:r w:rsidRPr="004E523A">
        <w:rPr>
          <w:rFonts w:ascii="Times New Roman" w:hAnsi="Times New Roman" w:cs="Times New Roman"/>
          <w:sz w:val="24"/>
          <w:szCs w:val="24"/>
        </w:rPr>
        <w:t>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transmiterii</w:t>
      </w:r>
      <w:proofErr w:type="spellEnd"/>
      <w:r w:rsidRPr="004E523A">
        <w:rPr>
          <w:rFonts w:ascii="Times New Roman" w:hAnsi="Times New Roman" w:cs="Times New Roman"/>
          <w:sz w:val="24"/>
          <w:szCs w:val="24"/>
        </w:rPr>
        <w:t xml:space="preserve"> la </w:t>
      </w:r>
      <w:proofErr w:type="spellStart"/>
      <w:r w:rsidRPr="004E523A">
        <w:rPr>
          <w:rFonts w:ascii="Times New Roman" w:hAnsi="Times New Roman" w:cs="Times New Roman"/>
          <w:sz w:val="24"/>
          <w:szCs w:val="24"/>
        </w:rPr>
        <w:t>distanţă</w:t>
      </w:r>
      <w:proofErr w:type="spellEnd"/>
      <w:r w:rsidRPr="004E523A">
        <w:rPr>
          <w:rFonts w:ascii="Times New Roman" w:hAnsi="Times New Roman" w:cs="Times New Roman"/>
          <w:sz w:val="24"/>
          <w:szCs w:val="24"/>
        </w:rPr>
        <w:t xml:space="preserve"> a </w:t>
      </w:r>
      <w:proofErr w:type="spellStart"/>
      <w:r w:rsidRPr="004E523A">
        <w:rPr>
          <w:rFonts w:ascii="Times New Roman" w:hAnsi="Times New Roman" w:cs="Times New Roman"/>
          <w:sz w:val="24"/>
          <w:szCs w:val="24"/>
        </w:rPr>
        <w:t>datelor</w:t>
      </w:r>
      <w:proofErr w:type="spellEnd"/>
      <w:r w:rsidRPr="004E523A">
        <w:rPr>
          <w:rFonts w:ascii="Times New Roman" w:hAnsi="Times New Roman" w:cs="Times New Roman"/>
          <w:sz w:val="24"/>
          <w:szCs w:val="24"/>
        </w:rPr>
        <w:t>;</w:t>
      </w:r>
    </w:p>
    <w:p w14:paraId="71EE641C"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4E523A">
        <w:rPr>
          <w:rFonts w:ascii="Times New Roman" w:hAnsi="Times New Roman" w:cs="Times New Roman"/>
          <w:sz w:val="24"/>
          <w:szCs w:val="24"/>
        </w:rPr>
        <w:t>furnizor</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servicii</w:t>
      </w:r>
      <w:proofErr w:type="spellEnd"/>
      <w:r w:rsidRPr="004E523A">
        <w:rPr>
          <w:rFonts w:ascii="Times New Roman" w:hAnsi="Times New Roman" w:cs="Times New Roman"/>
          <w:sz w:val="24"/>
          <w:szCs w:val="24"/>
        </w:rPr>
        <w:t xml:space="preserve"> principal - </w:t>
      </w:r>
      <w:proofErr w:type="spellStart"/>
      <w:r w:rsidRPr="004E523A">
        <w:rPr>
          <w:rFonts w:ascii="Times New Roman" w:hAnsi="Times New Roman" w:cs="Times New Roman"/>
          <w:sz w:val="24"/>
          <w:szCs w:val="24"/>
        </w:rPr>
        <w:t>furnizor</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servicii</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tarifare</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rutieră</w:t>
      </w:r>
      <w:proofErr w:type="spellEnd"/>
      <w:r w:rsidRPr="004E523A">
        <w:rPr>
          <w:rFonts w:ascii="Times New Roman" w:hAnsi="Times New Roman" w:cs="Times New Roman"/>
          <w:sz w:val="24"/>
          <w:szCs w:val="24"/>
        </w:rPr>
        <w:t xml:space="preserve"> cu </w:t>
      </w:r>
      <w:proofErr w:type="spellStart"/>
      <w:r w:rsidRPr="004E523A">
        <w:rPr>
          <w:rFonts w:ascii="Times New Roman" w:hAnsi="Times New Roman" w:cs="Times New Roman"/>
          <w:sz w:val="24"/>
          <w:szCs w:val="24"/>
        </w:rPr>
        <w:t>obligaţii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specifice</w:t>
      </w:r>
      <w:proofErr w:type="spellEnd"/>
      <w:r w:rsidRPr="004E523A">
        <w:rPr>
          <w:rFonts w:ascii="Times New Roman" w:hAnsi="Times New Roman" w:cs="Times New Roman"/>
          <w:sz w:val="24"/>
          <w:szCs w:val="24"/>
        </w:rPr>
        <w:t xml:space="preserve">, cum </w:t>
      </w:r>
      <w:proofErr w:type="spellStart"/>
      <w:r w:rsidRPr="004E523A">
        <w:rPr>
          <w:rFonts w:ascii="Times New Roman" w:hAnsi="Times New Roman" w:cs="Times New Roman"/>
          <w:sz w:val="24"/>
          <w:szCs w:val="24"/>
        </w:rPr>
        <w:t>ar</w:t>
      </w:r>
      <w:proofErr w:type="spellEnd"/>
      <w:r w:rsidRPr="004E523A">
        <w:rPr>
          <w:rFonts w:ascii="Times New Roman" w:hAnsi="Times New Roman" w:cs="Times New Roman"/>
          <w:sz w:val="24"/>
          <w:szCs w:val="24"/>
        </w:rPr>
        <w:t xml:space="preserve"> fi </w:t>
      </w:r>
      <w:proofErr w:type="spellStart"/>
      <w:r w:rsidRPr="004E523A">
        <w:rPr>
          <w:rFonts w:ascii="Times New Roman" w:hAnsi="Times New Roman" w:cs="Times New Roman"/>
          <w:sz w:val="24"/>
          <w:szCs w:val="24"/>
        </w:rPr>
        <w:t>obligaţia</w:t>
      </w:r>
      <w:proofErr w:type="spellEnd"/>
      <w:r w:rsidRPr="004E523A">
        <w:rPr>
          <w:rFonts w:ascii="Times New Roman" w:hAnsi="Times New Roman" w:cs="Times New Roman"/>
          <w:sz w:val="24"/>
          <w:szCs w:val="24"/>
        </w:rPr>
        <w:t xml:space="preserve"> de a </w:t>
      </w:r>
      <w:proofErr w:type="spellStart"/>
      <w:r w:rsidRPr="004E523A">
        <w:rPr>
          <w:rFonts w:ascii="Times New Roman" w:hAnsi="Times New Roman" w:cs="Times New Roman"/>
          <w:sz w:val="24"/>
          <w:szCs w:val="24"/>
        </w:rPr>
        <w:t>semna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contracte</w:t>
      </w:r>
      <w:proofErr w:type="spellEnd"/>
      <w:r w:rsidRPr="004E523A">
        <w:rPr>
          <w:rFonts w:ascii="Times New Roman" w:hAnsi="Times New Roman" w:cs="Times New Roman"/>
          <w:sz w:val="24"/>
          <w:szCs w:val="24"/>
        </w:rPr>
        <w:t xml:space="preserve"> cu </w:t>
      </w:r>
      <w:proofErr w:type="spellStart"/>
      <w:r w:rsidRPr="004E523A">
        <w:rPr>
          <w:rFonts w:ascii="Times New Roman" w:hAnsi="Times New Roman" w:cs="Times New Roman"/>
          <w:sz w:val="24"/>
          <w:szCs w:val="24"/>
        </w:rPr>
        <w:t>toţi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utilizatorii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interesaţi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sau</w:t>
      </w:r>
      <w:proofErr w:type="spellEnd"/>
      <w:r w:rsidRPr="004E523A">
        <w:rPr>
          <w:rFonts w:ascii="Times New Roman" w:hAnsi="Times New Roman" w:cs="Times New Roman"/>
          <w:sz w:val="24"/>
          <w:szCs w:val="24"/>
        </w:rPr>
        <w:t xml:space="preserve"> </w:t>
      </w:r>
      <w:r w:rsidR="00B25FB1" w:rsidRPr="004E523A">
        <w:rPr>
          <w:rFonts w:ascii="Times New Roman" w:hAnsi="Times New Roman" w:cs="Times New Roman"/>
          <w:sz w:val="24"/>
          <w:szCs w:val="24"/>
        </w:rPr>
        <w:t xml:space="preserve">cu </w:t>
      </w:r>
      <w:proofErr w:type="spellStart"/>
      <w:r w:rsidRPr="004E523A">
        <w:rPr>
          <w:rFonts w:ascii="Times New Roman" w:hAnsi="Times New Roman" w:cs="Times New Roman"/>
          <w:sz w:val="24"/>
          <w:szCs w:val="24"/>
        </w:rPr>
        <w:t>drepturi</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specifice</w:t>
      </w:r>
      <w:proofErr w:type="spellEnd"/>
      <w:r w:rsidRPr="004E523A">
        <w:rPr>
          <w:rFonts w:ascii="Times New Roman" w:hAnsi="Times New Roman" w:cs="Times New Roman"/>
          <w:sz w:val="24"/>
          <w:szCs w:val="24"/>
        </w:rPr>
        <w:t xml:space="preserve">, cum </w:t>
      </w:r>
      <w:proofErr w:type="spellStart"/>
      <w:r w:rsidRPr="004E523A">
        <w:rPr>
          <w:rFonts w:ascii="Times New Roman" w:hAnsi="Times New Roman" w:cs="Times New Roman"/>
          <w:sz w:val="24"/>
          <w:szCs w:val="24"/>
        </w:rPr>
        <w:t>ar</w:t>
      </w:r>
      <w:proofErr w:type="spellEnd"/>
      <w:r w:rsidRPr="004E523A">
        <w:rPr>
          <w:rFonts w:ascii="Times New Roman" w:hAnsi="Times New Roman" w:cs="Times New Roman"/>
          <w:sz w:val="24"/>
          <w:szCs w:val="24"/>
        </w:rPr>
        <w:t xml:space="preserve"> fi </w:t>
      </w:r>
      <w:proofErr w:type="spellStart"/>
      <w:r w:rsidRPr="004E523A">
        <w:rPr>
          <w:rFonts w:ascii="Times New Roman" w:hAnsi="Times New Roman" w:cs="Times New Roman"/>
          <w:sz w:val="24"/>
          <w:szCs w:val="24"/>
        </w:rPr>
        <w:t>remuneraţia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specifică</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sau</w:t>
      </w:r>
      <w:proofErr w:type="spellEnd"/>
      <w:r w:rsidRPr="004E523A">
        <w:rPr>
          <w:rFonts w:ascii="Times New Roman" w:hAnsi="Times New Roman" w:cs="Times New Roman"/>
          <w:sz w:val="24"/>
          <w:szCs w:val="24"/>
        </w:rPr>
        <w:t xml:space="preserve"> un contract pe termen lung </w:t>
      </w:r>
      <w:proofErr w:type="spellStart"/>
      <w:r w:rsidRPr="004E523A">
        <w:rPr>
          <w:rFonts w:ascii="Times New Roman" w:hAnsi="Times New Roman" w:cs="Times New Roman"/>
          <w:sz w:val="24"/>
          <w:szCs w:val="24"/>
        </w:rPr>
        <w:t>garantat</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diferite</w:t>
      </w:r>
      <w:proofErr w:type="spellEnd"/>
      <w:r w:rsidRPr="004E523A">
        <w:rPr>
          <w:rFonts w:ascii="Times New Roman" w:hAnsi="Times New Roman" w:cs="Times New Roman"/>
          <w:sz w:val="24"/>
          <w:szCs w:val="24"/>
        </w:rPr>
        <w:t xml:space="preserve"> de </w:t>
      </w:r>
      <w:proofErr w:type="spellStart"/>
      <w:r w:rsidRPr="004E523A">
        <w:rPr>
          <w:rFonts w:ascii="Times New Roman" w:hAnsi="Times New Roman" w:cs="Times New Roman"/>
          <w:sz w:val="24"/>
          <w:szCs w:val="24"/>
        </w:rPr>
        <w:t>drepturile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obligaţiile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altor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furnizori</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servicii</w:t>
      </w:r>
      <w:proofErr w:type="spellEnd"/>
      <w:r w:rsidRPr="005934C4">
        <w:rPr>
          <w:rFonts w:ascii="Times New Roman" w:hAnsi="Times New Roman" w:cs="Times New Roman"/>
          <w:sz w:val="24"/>
          <w:szCs w:val="24"/>
        </w:rPr>
        <w:t>;</w:t>
      </w:r>
    </w:p>
    <w:p w14:paraId="61836900"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DA13D3">
        <w:rPr>
          <w:rFonts w:ascii="Times New Roman" w:hAnsi="Times New Roman" w:cs="Times New Roman"/>
          <w:sz w:val="24"/>
          <w:szCs w:val="24"/>
        </w:rPr>
        <w:t xml:space="preserve">element </w:t>
      </w:r>
      <w:proofErr w:type="spellStart"/>
      <w:r w:rsidRPr="00DA13D3">
        <w:rPr>
          <w:rFonts w:ascii="Times New Roman" w:hAnsi="Times New Roman" w:cs="Times New Roman"/>
          <w:sz w:val="24"/>
          <w:szCs w:val="24"/>
        </w:rPr>
        <w:t>constitutiv</w:t>
      </w:r>
      <w:proofErr w:type="spellEnd"/>
      <w:r w:rsidRPr="00DA13D3">
        <w:rPr>
          <w:rFonts w:ascii="Times New Roman" w:hAnsi="Times New Roman" w:cs="Times New Roman"/>
          <w:sz w:val="24"/>
          <w:szCs w:val="24"/>
        </w:rPr>
        <w:t xml:space="preserve"> de </w:t>
      </w:r>
      <w:proofErr w:type="spellStart"/>
      <w:r w:rsidRPr="00DA13D3">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 </w:t>
      </w:r>
      <w:proofErr w:type="spellStart"/>
      <w:r w:rsidRPr="005934C4">
        <w:rPr>
          <w:rFonts w:ascii="Times New Roman" w:hAnsi="Times New Roman" w:cs="Times New Roman"/>
          <w:sz w:val="24"/>
          <w:szCs w:val="24"/>
        </w:rPr>
        <w:t>orice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componentă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elementară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grup</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componente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subansamblu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ansamblu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complet</w:t>
      </w:r>
      <w:proofErr w:type="spellEnd"/>
      <w:r w:rsidRPr="005934C4">
        <w:rPr>
          <w:rFonts w:ascii="Times New Roman" w:hAnsi="Times New Roman" w:cs="Times New Roman"/>
          <w:sz w:val="24"/>
          <w:szCs w:val="24"/>
        </w:rPr>
        <w:t xml:space="preserve"> al </w:t>
      </w:r>
      <w:proofErr w:type="spellStart"/>
      <w:r w:rsidRPr="005934C4">
        <w:rPr>
          <w:rFonts w:ascii="Times New Roman" w:hAnsi="Times New Roman" w:cs="Times New Roman"/>
          <w:sz w:val="24"/>
          <w:szCs w:val="24"/>
        </w:rPr>
        <w:t>echipamentului</w:t>
      </w:r>
      <w:proofErr w:type="spellEnd"/>
      <w:r w:rsidRPr="005934C4">
        <w:rPr>
          <w:rFonts w:ascii="Times New Roman" w:hAnsi="Times New Roman" w:cs="Times New Roman"/>
          <w:sz w:val="24"/>
          <w:szCs w:val="24"/>
        </w:rPr>
        <w:t xml:space="preserve"> </w:t>
      </w:r>
      <w:proofErr w:type="spellStart"/>
      <w:r w:rsidR="006A4F00" w:rsidRPr="005934C4">
        <w:rPr>
          <w:rFonts w:ascii="Times New Roman" w:hAnsi="Times New Roman" w:cs="Times New Roman"/>
          <w:sz w:val="24"/>
          <w:szCs w:val="24"/>
        </w:rPr>
        <w:t>intergrat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destinat</w:t>
      </w:r>
      <w:proofErr w:type="spellEnd"/>
      <w:r w:rsidRPr="005934C4">
        <w:rPr>
          <w:rFonts w:ascii="Times New Roman" w:hAnsi="Times New Roman" w:cs="Times New Roman"/>
          <w:sz w:val="24"/>
          <w:szCs w:val="24"/>
        </w:rPr>
        <w:t xml:space="preserve"> a fi </w:t>
      </w:r>
      <w:proofErr w:type="spellStart"/>
      <w:r w:rsidR="006A4F00" w:rsidRPr="005934C4">
        <w:rPr>
          <w:rFonts w:ascii="Times New Roman" w:hAnsi="Times New Roman" w:cs="Times New Roman"/>
          <w:sz w:val="24"/>
          <w:szCs w:val="24"/>
        </w:rPr>
        <w:t>integrat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SETRE, de care </w:t>
      </w:r>
      <w:proofErr w:type="spellStart"/>
      <w:r w:rsidRPr="005934C4">
        <w:rPr>
          <w:rFonts w:ascii="Times New Roman" w:hAnsi="Times New Roman" w:cs="Times New Roman"/>
          <w:sz w:val="24"/>
          <w:szCs w:val="24"/>
        </w:rPr>
        <w:t>depinde</w:t>
      </w:r>
      <w:proofErr w:type="spellEnd"/>
      <w:r w:rsidRPr="005934C4">
        <w:rPr>
          <w:rFonts w:ascii="Times New Roman" w:hAnsi="Times New Roman" w:cs="Times New Roman"/>
          <w:sz w:val="24"/>
          <w:szCs w:val="24"/>
        </w:rPr>
        <w:t xml:space="preserve">, direct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indirect, </w:t>
      </w:r>
      <w:proofErr w:type="spellStart"/>
      <w:r w:rsidRPr="005934C4">
        <w:rPr>
          <w:rFonts w:ascii="Times New Roman" w:hAnsi="Times New Roman" w:cs="Times New Roman"/>
          <w:sz w:val="24"/>
          <w:szCs w:val="24"/>
        </w:rPr>
        <w:t>interoperabilitatea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serviciului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inclusiv</w:t>
      </w:r>
      <w:proofErr w:type="spellEnd"/>
      <w:r w:rsidRPr="005934C4">
        <w:rPr>
          <w:rFonts w:ascii="Times New Roman" w:hAnsi="Times New Roman" w:cs="Times New Roman"/>
          <w:sz w:val="24"/>
          <w:szCs w:val="24"/>
        </w:rPr>
        <w:t xml:space="preserve"> software-ul;</w:t>
      </w:r>
    </w:p>
    <w:p w14:paraId="09601552"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DA13D3">
        <w:rPr>
          <w:rFonts w:ascii="Times New Roman" w:hAnsi="Times New Roman" w:cs="Times New Roman"/>
          <w:sz w:val="24"/>
          <w:szCs w:val="24"/>
        </w:rPr>
        <w:t>caracter</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adecvat</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pentru</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utilizare</w:t>
      </w:r>
      <w:proofErr w:type="spellEnd"/>
      <w:r w:rsidRPr="005934C4">
        <w:rPr>
          <w:rFonts w:ascii="Times New Roman" w:hAnsi="Times New Roman" w:cs="Times New Roman"/>
          <w:sz w:val="24"/>
          <w:szCs w:val="24"/>
        </w:rPr>
        <w:t xml:space="preserve"> - </w:t>
      </w:r>
      <w:proofErr w:type="spellStart"/>
      <w:r w:rsidRPr="005934C4">
        <w:rPr>
          <w:rFonts w:ascii="Times New Roman" w:hAnsi="Times New Roman" w:cs="Times New Roman"/>
          <w:sz w:val="24"/>
          <w:szCs w:val="24"/>
        </w:rPr>
        <w:t>capacitatea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element </w:t>
      </w:r>
      <w:proofErr w:type="spellStart"/>
      <w:r w:rsidRPr="005934C4">
        <w:rPr>
          <w:rFonts w:ascii="Times New Roman" w:hAnsi="Times New Roman" w:cs="Times New Roman"/>
          <w:sz w:val="24"/>
          <w:szCs w:val="24"/>
        </w:rPr>
        <w:t>constitutiv</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de a </w:t>
      </w:r>
      <w:proofErr w:type="spellStart"/>
      <w:r w:rsidR="00670989">
        <w:rPr>
          <w:rFonts w:ascii="Times New Roman" w:hAnsi="Times New Roman" w:cs="Times New Roman"/>
          <w:sz w:val="24"/>
          <w:szCs w:val="24"/>
        </w:rPr>
        <w:t>realiza</w:t>
      </w:r>
      <w:proofErr w:type="spellEnd"/>
      <w:r w:rsidR="00670989">
        <w:rPr>
          <w:rFonts w:ascii="Times New Roman" w:hAnsi="Times New Roman" w:cs="Times New Roman"/>
          <w:sz w:val="24"/>
          <w:szCs w:val="24"/>
        </w:rPr>
        <w:t xml:space="preserve"> </w:t>
      </w:r>
      <w:proofErr w:type="spellStart"/>
      <w:r w:rsidR="00670989">
        <w:rPr>
          <w:rFonts w:ascii="Times New Roman" w:hAnsi="Times New Roman" w:cs="Times New Roman"/>
          <w:sz w:val="24"/>
          <w:szCs w:val="24"/>
        </w:rPr>
        <w:t>şi</w:t>
      </w:r>
      <w:proofErr w:type="spellEnd"/>
      <w:r w:rsidR="00670989">
        <w:rPr>
          <w:rFonts w:ascii="Times New Roman" w:hAnsi="Times New Roman" w:cs="Times New Roman"/>
          <w:sz w:val="24"/>
          <w:szCs w:val="24"/>
        </w:rPr>
        <w:t xml:space="preserve"> </w:t>
      </w:r>
      <w:proofErr w:type="spellStart"/>
      <w:r w:rsidR="00670989">
        <w:rPr>
          <w:rFonts w:ascii="Times New Roman" w:hAnsi="Times New Roman" w:cs="Times New Roman"/>
          <w:sz w:val="24"/>
          <w:szCs w:val="24"/>
        </w:rPr>
        <w:t>menţine</w:t>
      </w:r>
      <w:proofErr w:type="spellEnd"/>
      <w:r w:rsidR="00670989">
        <w:rPr>
          <w:rFonts w:ascii="Times New Roman" w:hAnsi="Times New Roman" w:cs="Times New Roman"/>
          <w:sz w:val="24"/>
          <w:szCs w:val="24"/>
        </w:rPr>
        <w:t xml:space="preserve"> o </w:t>
      </w:r>
      <w:proofErr w:type="spellStart"/>
      <w:r w:rsidR="00670989">
        <w:rPr>
          <w:rFonts w:ascii="Times New Roman" w:hAnsi="Times New Roman" w:cs="Times New Roman"/>
          <w:sz w:val="24"/>
          <w:szCs w:val="24"/>
        </w:rPr>
        <w:t>performanţă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specificată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timpul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utilizării</w:t>
      </w:r>
      <w:proofErr w:type="spellEnd"/>
      <w:r w:rsidRPr="005934C4">
        <w:rPr>
          <w:rFonts w:ascii="Times New Roman" w:hAnsi="Times New Roman" w:cs="Times New Roman"/>
          <w:sz w:val="24"/>
          <w:szCs w:val="24"/>
        </w:rPr>
        <w:t>,</w:t>
      </w:r>
      <w:r w:rsidRPr="005934C4">
        <w:rPr>
          <w:rFonts w:ascii="Times New Roman" w:hAnsi="Times New Roman" w:cs="Times New Roman"/>
          <w:b/>
          <w:i/>
          <w:sz w:val="24"/>
          <w:szCs w:val="24"/>
        </w:rPr>
        <w:t xml:space="preserve"> </w:t>
      </w:r>
      <w:proofErr w:type="spellStart"/>
      <w:r w:rsidRPr="005934C4">
        <w:rPr>
          <w:rFonts w:ascii="Times New Roman" w:hAnsi="Times New Roman" w:cs="Times New Roman"/>
          <w:sz w:val="24"/>
          <w:szCs w:val="24"/>
        </w:rPr>
        <w:t>integrat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conexiune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sistemul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entităţii</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percepe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proofErr w:type="spellEnd"/>
      <w:r w:rsidRPr="005934C4">
        <w:rPr>
          <w:rFonts w:ascii="Times New Roman" w:hAnsi="Times New Roman" w:cs="Times New Roman"/>
          <w:sz w:val="24"/>
          <w:szCs w:val="24"/>
        </w:rPr>
        <w:t>;</w:t>
      </w:r>
    </w:p>
    <w:p w14:paraId="461EA8FB"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DA13D3">
        <w:rPr>
          <w:rFonts w:ascii="Times New Roman" w:hAnsi="Times New Roman" w:cs="Times New Roman"/>
          <w:sz w:val="24"/>
          <w:szCs w:val="24"/>
        </w:rPr>
        <w:t>informaţii</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privind</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tariful</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rutier</w:t>
      </w:r>
      <w:proofErr w:type="spellEnd"/>
      <w:r w:rsidRPr="005934C4">
        <w:rPr>
          <w:rFonts w:ascii="Times New Roman" w:hAnsi="Times New Roman" w:cs="Times New Roman"/>
          <w:b/>
          <w:sz w:val="24"/>
          <w:szCs w:val="24"/>
        </w:rPr>
        <w:t xml:space="preserve"> -</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informaţii</w:t>
      </w:r>
      <w:proofErr w:type="spellEnd"/>
      <w:r w:rsidRPr="005934C4">
        <w:rPr>
          <w:rFonts w:ascii="Times New Roman" w:hAnsi="Times New Roman" w:cs="Times New Roman"/>
          <w:sz w:val="24"/>
          <w:szCs w:val="24"/>
        </w:rPr>
        <w:t xml:space="preserve"> definite de </w:t>
      </w:r>
      <w:proofErr w:type="spellStart"/>
      <w:r w:rsidRPr="005934C4">
        <w:rPr>
          <w:rFonts w:ascii="Times New Roman" w:hAnsi="Times New Roman" w:cs="Times New Roman"/>
          <w:sz w:val="24"/>
          <w:szCs w:val="24"/>
        </w:rPr>
        <w:t>entitatea</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percepe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necesare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stabilirea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datorat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vehicul</w:t>
      </w:r>
      <w:proofErr w:type="spellEnd"/>
      <w:r w:rsidRPr="005934C4">
        <w:rPr>
          <w:rFonts w:ascii="Times New Roman" w:hAnsi="Times New Roman" w:cs="Times New Roman"/>
          <w:sz w:val="24"/>
          <w:szCs w:val="24"/>
        </w:rPr>
        <w:t xml:space="preserve"> pe un </w:t>
      </w:r>
      <w:proofErr w:type="spellStart"/>
      <w:r w:rsidRPr="005934C4">
        <w:rPr>
          <w:rFonts w:ascii="Times New Roman" w:hAnsi="Times New Roman" w:cs="Times New Roman"/>
          <w:sz w:val="24"/>
          <w:szCs w:val="24"/>
        </w:rPr>
        <w:t>anumit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domeniu</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al </w:t>
      </w:r>
      <w:proofErr w:type="spellStart"/>
      <w:r w:rsidRPr="005934C4">
        <w:rPr>
          <w:rFonts w:ascii="Times New Roman" w:hAnsi="Times New Roman" w:cs="Times New Roman"/>
          <w:sz w:val="24"/>
          <w:szCs w:val="24"/>
        </w:rPr>
        <w:t>acesteia</w:t>
      </w:r>
      <w:proofErr w:type="spellEnd"/>
      <w:r w:rsidRPr="005934C4">
        <w:rPr>
          <w:rFonts w:ascii="Times New Roman" w:hAnsi="Times New Roman" w:cs="Times New Roman"/>
          <w:sz w:val="24"/>
          <w:szCs w:val="24"/>
        </w:rPr>
        <w:t>;</w:t>
      </w:r>
    </w:p>
    <w:p w14:paraId="214575E2"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DA13D3">
        <w:rPr>
          <w:rFonts w:ascii="Times New Roman" w:hAnsi="Times New Roman" w:cs="Times New Roman"/>
          <w:sz w:val="24"/>
          <w:szCs w:val="24"/>
        </w:rPr>
        <w:t>declaraţie</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privind</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tariful</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rutier</w:t>
      </w:r>
      <w:proofErr w:type="spellEnd"/>
      <w:r w:rsidRPr="005934C4">
        <w:rPr>
          <w:rFonts w:ascii="Times New Roman" w:hAnsi="Times New Roman" w:cs="Times New Roman"/>
          <w:sz w:val="24"/>
          <w:szCs w:val="24"/>
        </w:rPr>
        <w:t xml:space="preserve"> - set de </w:t>
      </w:r>
      <w:proofErr w:type="spellStart"/>
      <w:r w:rsidRPr="005934C4">
        <w:rPr>
          <w:rFonts w:ascii="Times New Roman" w:hAnsi="Times New Roman" w:cs="Times New Roman"/>
          <w:sz w:val="24"/>
          <w:szCs w:val="24"/>
        </w:rPr>
        <w:t>informa</w:t>
      </w:r>
      <w:r w:rsidR="00504073" w:rsidRPr="005934C4">
        <w:rPr>
          <w:rFonts w:ascii="Times New Roman" w:hAnsi="Times New Roman" w:cs="Times New Roman"/>
          <w:sz w:val="24"/>
          <w:szCs w:val="24"/>
        </w:rPr>
        <w:t>ț</w:t>
      </w:r>
      <w:r w:rsidRPr="005934C4">
        <w:rPr>
          <w:rFonts w:ascii="Times New Roman" w:hAnsi="Times New Roman" w:cs="Times New Roman"/>
          <w:sz w:val="24"/>
          <w:szCs w:val="24"/>
        </w:rPr>
        <w:t>ii</w:t>
      </w:r>
      <w:proofErr w:type="spellEnd"/>
      <w:r w:rsidRPr="005934C4">
        <w:rPr>
          <w:rFonts w:ascii="Times New Roman" w:hAnsi="Times New Roman" w:cs="Times New Roman"/>
          <w:sz w:val="24"/>
          <w:szCs w:val="24"/>
        </w:rPr>
        <w:t xml:space="preserve"> pus la </w:t>
      </w:r>
      <w:proofErr w:type="spellStart"/>
      <w:r w:rsidRPr="005934C4">
        <w:rPr>
          <w:rFonts w:ascii="Times New Roman" w:hAnsi="Times New Roman" w:cs="Times New Roman"/>
          <w:sz w:val="24"/>
          <w:szCs w:val="24"/>
        </w:rPr>
        <w:t>dispozi</w:t>
      </w:r>
      <w:r w:rsidR="00504073" w:rsidRPr="005934C4">
        <w:rPr>
          <w:rFonts w:ascii="Times New Roman" w:hAnsi="Times New Roman" w:cs="Times New Roman"/>
          <w:sz w:val="24"/>
          <w:szCs w:val="24"/>
        </w:rPr>
        <w:t>ț</w:t>
      </w:r>
      <w:r w:rsidRPr="005934C4">
        <w:rPr>
          <w:rFonts w:ascii="Times New Roman" w:hAnsi="Times New Roman" w:cs="Times New Roman"/>
          <w:sz w:val="24"/>
          <w:szCs w:val="24"/>
        </w:rPr>
        <w:t>ia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entităţii</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percepe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catre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serviciului</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r w:rsidR="00504073"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într</w:t>
      </w:r>
      <w:proofErr w:type="spellEnd"/>
      <w:r w:rsidRPr="005934C4">
        <w:rPr>
          <w:rFonts w:ascii="Times New Roman" w:hAnsi="Times New Roman" w:cs="Times New Roman"/>
          <w:sz w:val="24"/>
          <w:szCs w:val="24"/>
        </w:rPr>
        <w:t xml:space="preserve">-un format </w:t>
      </w:r>
      <w:proofErr w:type="spellStart"/>
      <w:r w:rsidRPr="005934C4">
        <w:rPr>
          <w:rFonts w:ascii="Times New Roman" w:hAnsi="Times New Roman" w:cs="Times New Roman"/>
          <w:sz w:val="24"/>
          <w:szCs w:val="24"/>
        </w:rPr>
        <w:t>agreat</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confirmă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prezenţa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vehicul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domeniul</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tarifat</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aceasta</w:t>
      </w:r>
      <w:proofErr w:type="spellEnd"/>
      <w:r w:rsidR="005F27D9" w:rsidRPr="005934C4">
        <w:rPr>
          <w:rFonts w:ascii="Times New Roman" w:hAnsi="Times New Roman" w:cs="Times New Roman"/>
          <w:sz w:val="24"/>
          <w:szCs w:val="24"/>
        </w:rPr>
        <w:t>;</w:t>
      </w:r>
    </w:p>
    <w:p w14:paraId="00C82AA2"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DA13D3">
        <w:rPr>
          <w:rFonts w:ascii="Times New Roman" w:hAnsi="Times New Roman" w:cs="Times New Roman"/>
          <w:sz w:val="24"/>
          <w:szCs w:val="24"/>
        </w:rPr>
        <w:t>parametri</w:t>
      </w:r>
      <w:proofErr w:type="spellEnd"/>
      <w:r w:rsidRPr="00DA13D3">
        <w:rPr>
          <w:rFonts w:ascii="Times New Roman" w:hAnsi="Times New Roman" w:cs="Times New Roman"/>
          <w:sz w:val="24"/>
          <w:szCs w:val="24"/>
        </w:rPr>
        <w:t xml:space="preserve"> de </w:t>
      </w:r>
      <w:proofErr w:type="spellStart"/>
      <w:r w:rsidRPr="00DA13D3">
        <w:rPr>
          <w:rFonts w:ascii="Times New Roman" w:hAnsi="Times New Roman" w:cs="Times New Roman"/>
          <w:sz w:val="24"/>
          <w:szCs w:val="24"/>
        </w:rPr>
        <w:t>clasificare</w:t>
      </w:r>
      <w:proofErr w:type="spellEnd"/>
      <w:r w:rsidRPr="00DA13D3">
        <w:rPr>
          <w:rFonts w:ascii="Times New Roman" w:hAnsi="Times New Roman" w:cs="Times New Roman"/>
          <w:sz w:val="24"/>
          <w:szCs w:val="24"/>
        </w:rPr>
        <w:t xml:space="preserve"> a </w:t>
      </w:r>
      <w:proofErr w:type="spellStart"/>
      <w:r w:rsidRPr="00DA13D3">
        <w:rPr>
          <w:rFonts w:ascii="Times New Roman" w:hAnsi="Times New Roman" w:cs="Times New Roman"/>
          <w:sz w:val="24"/>
          <w:szCs w:val="24"/>
        </w:rPr>
        <w:t>vehiculelor</w:t>
      </w:r>
      <w:proofErr w:type="spellEnd"/>
      <w:r w:rsidRPr="005934C4">
        <w:rPr>
          <w:rFonts w:ascii="Times New Roman" w:hAnsi="Times New Roman" w:cs="Times New Roman"/>
          <w:sz w:val="24"/>
          <w:szCs w:val="24"/>
        </w:rPr>
        <w:t xml:space="preserve"> - set de </w:t>
      </w:r>
      <w:proofErr w:type="spellStart"/>
      <w:r w:rsidRPr="005934C4">
        <w:rPr>
          <w:rFonts w:ascii="Times New Roman" w:hAnsi="Times New Roman" w:cs="Times New Roman"/>
          <w:sz w:val="24"/>
          <w:szCs w:val="24"/>
        </w:rPr>
        <w:t>informaţii</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privire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vehicul</w:t>
      </w:r>
      <w:proofErr w:type="spellEnd"/>
      <w:r w:rsidRPr="005934C4">
        <w:rPr>
          <w:rFonts w:ascii="Times New Roman" w:hAnsi="Times New Roman" w:cs="Times New Roman"/>
          <w:sz w:val="24"/>
          <w:szCs w:val="24"/>
        </w:rPr>
        <w:t xml:space="preserve">, pe </w:t>
      </w:r>
      <w:proofErr w:type="spellStart"/>
      <w:r w:rsidRPr="005934C4">
        <w:rPr>
          <w:rFonts w:ascii="Times New Roman" w:hAnsi="Times New Roman" w:cs="Times New Roman"/>
          <w:sz w:val="24"/>
          <w:szCs w:val="24"/>
        </w:rPr>
        <w:t>baza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w:t>
      </w:r>
      <w:r w:rsidR="00504073" w:rsidRPr="005934C4">
        <w:rPr>
          <w:rFonts w:ascii="Times New Roman" w:hAnsi="Times New Roman" w:cs="Times New Roman"/>
          <w:sz w:val="24"/>
          <w:szCs w:val="24"/>
        </w:rPr>
        <w:t>ă</w:t>
      </w:r>
      <w:r w:rsidRPr="005934C4">
        <w:rPr>
          <w:rFonts w:ascii="Times New Roman" w:hAnsi="Times New Roman" w:cs="Times New Roman"/>
          <w:sz w:val="24"/>
          <w:szCs w:val="24"/>
        </w:rPr>
        <w:t>rora</w:t>
      </w:r>
      <w:proofErr w:type="spellEnd"/>
      <w:r w:rsidRPr="005934C4">
        <w:rPr>
          <w:rFonts w:ascii="Times New Roman" w:hAnsi="Times New Roman" w:cs="Times New Roman"/>
          <w:sz w:val="24"/>
          <w:szCs w:val="24"/>
        </w:rPr>
        <w:t xml:space="preserve"> se </w:t>
      </w:r>
      <w:proofErr w:type="spellStart"/>
      <w:r w:rsidRPr="005934C4">
        <w:rPr>
          <w:rFonts w:ascii="Times New Roman" w:hAnsi="Times New Roman" w:cs="Times New Roman"/>
          <w:sz w:val="24"/>
          <w:szCs w:val="24"/>
        </w:rPr>
        <w:t>calculeaz</w:t>
      </w:r>
      <w:r w:rsidR="00504073"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datorat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vehicul</w:t>
      </w:r>
      <w:proofErr w:type="spellEnd"/>
      <w:r w:rsidRPr="005934C4">
        <w:rPr>
          <w:rFonts w:ascii="Times New Roman" w:hAnsi="Times New Roman" w:cs="Times New Roman"/>
          <w:sz w:val="24"/>
          <w:szCs w:val="24"/>
        </w:rPr>
        <w:t xml:space="preserve"> pe un </w:t>
      </w:r>
      <w:proofErr w:type="spellStart"/>
      <w:r w:rsidRPr="005934C4">
        <w:rPr>
          <w:rFonts w:ascii="Times New Roman" w:hAnsi="Times New Roman" w:cs="Times New Roman"/>
          <w:sz w:val="24"/>
          <w:szCs w:val="24"/>
        </w:rPr>
        <w:t>anumit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domeniu</w:t>
      </w:r>
      <w:proofErr w:type="spellEnd"/>
      <w:r w:rsidRPr="005934C4">
        <w:rPr>
          <w:rFonts w:ascii="Times New Roman" w:hAnsi="Times New Roman" w:cs="Times New Roman"/>
          <w:sz w:val="24"/>
          <w:szCs w:val="24"/>
        </w:rPr>
        <w:t xml:space="preserve"> SETRE;</w:t>
      </w:r>
    </w:p>
    <w:p w14:paraId="1A183FED"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DA13D3">
        <w:rPr>
          <w:rFonts w:ascii="Times New Roman" w:hAnsi="Times New Roman" w:cs="Times New Roman"/>
          <w:sz w:val="24"/>
          <w:szCs w:val="24"/>
        </w:rPr>
        <w:lastRenderedPageBreak/>
        <w:t>serviciu</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administrativ</w:t>
      </w:r>
      <w:proofErr w:type="spellEnd"/>
      <w:r w:rsidRPr="005934C4">
        <w:rPr>
          <w:rFonts w:ascii="Times New Roman" w:hAnsi="Times New Roman" w:cs="Times New Roman"/>
          <w:sz w:val="24"/>
          <w:szCs w:val="24"/>
        </w:rPr>
        <w:t xml:space="preserve"> - </w:t>
      </w:r>
      <w:proofErr w:type="spellStart"/>
      <w:r w:rsidRPr="005934C4">
        <w:rPr>
          <w:rFonts w:ascii="Times New Roman" w:hAnsi="Times New Roman" w:cs="Times New Roman"/>
          <w:sz w:val="24"/>
          <w:szCs w:val="24"/>
        </w:rPr>
        <w:t>sistem</w:t>
      </w:r>
      <w:proofErr w:type="spellEnd"/>
      <w:r w:rsidRPr="005934C4">
        <w:rPr>
          <w:rFonts w:ascii="Times New Roman" w:hAnsi="Times New Roman" w:cs="Times New Roman"/>
          <w:sz w:val="24"/>
          <w:szCs w:val="24"/>
        </w:rPr>
        <w:t xml:space="preserve"> informatic</w:t>
      </w:r>
      <w:r w:rsidRPr="005934C4">
        <w:rPr>
          <w:rFonts w:ascii="Times New Roman" w:hAnsi="Times New Roman" w:cs="Times New Roman"/>
          <w:b/>
          <w:i/>
          <w:sz w:val="24"/>
          <w:szCs w:val="24"/>
        </w:rPr>
        <w:t xml:space="preserve"> </w:t>
      </w:r>
      <w:r w:rsidRPr="005934C4">
        <w:rPr>
          <w:rFonts w:ascii="Times New Roman" w:hAnsi="Times New Roman" w:cs="Times New Roman"/>
          <w:sz w:val="24"/>
          <w:szCs w:val="24"/>
        </w:rPr>
        <w:t xml:space="preserve">central </w:t>
      </w:r>
      <w:proofErr w:type="spellStart"/>
      <w:r w:rsidRPr="005934C4">
        <w:rPr>
          <w:rFonts w:ascii="Times New Roman" w:hAnsi="Times New Roman" w:cs="Times New Roman"/>
          <w:sz w:val="24"/>
          <w:szCs w:val="24"/>
        </w:rPr>
        <w:t>utilizat</w:t>
      </w:r>
      <w:proofErr w:type="spellEnd"/>
      <w:r w:rsidRPr="005934C4">
        <w:rPr>
          <w:rFonts w:ascii="Times New Roman" w:hAnsi="Times New Roman" w:cs="Times New Roman"/>
          <w:sz w:val="24"/>
          <w:szCs w:val="24"/>
        </w:rPr>
        <w:t xml:space="preserve"> </w:t>
      </w:r>
      <w:r w:rsidRPr="005934C4">
        <w:rPr>
          <w:rFonts w:ascii="Times New Roman" w:hAnsi="Times New Roman" w:cs="Times New Roman"/>
          <w:bCs/>
          <w:iCs/>
          <w:sz w:val="24"/>
          <w:szCs w:val="24"/>
        </w:rPr>
        <w:t xml:space="preserve">de </w:t>
      </w:r>
      <w:proofErr w:type="spellStart"/>
      <w:r w:rsidRPr="005934C4">
        <w:rPr>
          <w:rFonts w:ascii="Times New Roman" w:hAnsi="Times New Roman" w:cs="Times New Roman"/>
          <w:bCs/>
          <w:iCs/>
          <w:sz w:val="24"/>
          <w:szCs w:val="24"/>
        </w:rPr>
        <w:t>către</w:t>
      </w:r>
      <w:proofErr w:type="spellEnd"/>
      <w:r w:rsidRPr="005934C4">
        <w:rPr>
          <w:rFonts w:ascii="Times New Roman" w:hAnsi="Times New Roman" w:cs="Times New Roman"/>
          <w:bCs/>
          <w:iCs/>
          <w:sz w:val="24"/>
          <w:szCs w:val="24"/>
        </w:rPr>
        <w:t xml:space="preserve"> </w:t>
      </w:r>
      <w:proofErr w:type="spellStart"/>
      <w:r w:rsidRPr="005934C4">
        <w:rPr>
          <w:rFonts w:ascii="Times New Roman" w:hAnsi="Times New Roman" w:cs="Times New Roman"/>
          <w:bCs/>
          <w:iCs/>
          <w:sz w:val="24"/>
          <w:szCs w:val="24"/>
        </w:rPr>
        <w:t>entitatea</w:t>
      </w:r>
      <w:proofErr w:type="spellEnd"/>
      <w:r w:rsidRPr="005934C4">
        <w:rPr>
          <w:rFonts w:ascii="Times New Roman" w:hAnsi="Times New Roman" w:cs="Times New Roman"/>
          <w:bCs/>
          <w:iCs/>
          <w:sz w:val="24"/>
          <w:szCs w:val="24"/>
        </w:rPr>
        <w:t xml:space="preserve"> care </w:t>
      </w:r>
      <w:proofErr w:type="spellStart"/>
      <w:r w:rsidRPr="005934C4">
        <w:rPr>
          <w:rFonts w:ascii="Times New Roman" w:hAnsi="Times New Roman" w:cs="Times New Roman"/>
          <w:bCs/>
          <w:iCs/>
          <w:sz w:val="24"/>
          <w:szCs w:val="24"/>
        </w:rPr>
        <w:t>percepe</w:t>
      </w:r>
      <w:proofErr w:type="spellEnd"/>
      <w:r w:rsidRPr="005934C4">
        <w:rPr>
          <w:rFonts w:ascii="Times New Roman" w:hAnsi="Times New Roman" w:cs="Times New Roman"/>
          <w:bCs/>
          <w:iCs/>
          <w:sz w:val="24"/>
          <w:szCs w:val="24"/>
        </w:rPr>
        <w:t xml:space="preserve"> </w:t>
      </w:r>
      <w:proofErr w:type="spellStart"/>
      <w:r w:rsidRPr="005934C4">
        <w:rPr>
          <w:rFonts w:ascii="Times New Roman" w:hAnsi="Times New Roman" w:cs="Times New Roman"/>
          <w:bCs/>
          <w:iCs/>
          <w:sz w:val="24"/>
          <w:szCs w:val="24"/>
        </w:rPr>
        <w:t>tariful</w:t>
      </w:r>
      <w:proofErr w:type="spellEnd"/>
      <w:r w:rsidRPr="005934C4">
        <w:rPr>
          <w:rFonts w:ascii="Times New Roman" w:hAnsi="Times New Roman" w:cs="Times New Roman"/>
          <w:bCs/>
          <w:iCs/>
          <w:sz w:val="24"/>
          <w:szCs w:val="24"/>
        </w:rPr>
        <w:t xml:space="preserve"> </w:t>
      </w:r>
      <w:proofErr w:type="spellStart"/>
      <w:r w:rsidRPr="005934C4">
        <w:rPr>
          <w:rFonts w:ascii="Times New Roman" w:hAnsi="Times New Roman" w:cs="Times New Roman"/>
          <w:bCs/>
          <w:iCs/>
          <w:sz w:val="24"/>
          <w:szCs w:val="24"/>
        </w:rPr>
        <w:t>rutier</w:t>
      </w:r>
      <w:proofErr w:type="spellEnd"/>
      <w:r w:rsidRPr="005934C4">
        <w:rPr>
          <w:rFonts w:ascii="Times New Roman" w:hAnsi="Times New Roman" w:cs="Times New Roman"/>
          <w:bCs/>
          <w:iCs/>
          <w:sz w:val="24"/>
          <w:szCs w:val="24"/>
        </w:rPr>
        <w:t xml:space="preserve">, de </w:t>
      </w:r>
      <w:proofErr w:type="spellStart"/>
      <w:r w:rsidRPr="005934C4">
        <w:rPr>
          <w:rFonts w:ascii="Times New Roman" w:hAnsi="Times New Roman" w:cs="Times New Roman"/>
          <w:bCs/>
          <w:iCs/>
          <w:sz w:val="24"/>
          <w:szCs w:val="24"/>
        </w:rPr>
        <w:t>către</w:t>
      </w:r>
      <w:proofErr w:type="spellEnd"/>
      <w:r w:rsidRPr="005934C4">
        <w:rPr>
          <w:rFonts w:ascii="Times New Roman" w:hAnsi="Times New Roman" w:cs="Times New Roman"/>
          <w:bCs/>
          <w:iCs/>
          <w:sz w:val="24"/>
          <w:szCs w:val="24"/>
        </w:rPr>
        <w:t xml:space="preserve"> un </w:t>
      </w:r>
      <w:proofErr w:type="spellStart"/>
      <w:r w:rsidRPr="005934C4">
        <w:rPr>
          <w:rFonts w:ascii="Times New Roman" w:hAnsi="Times New Roman" w:cs="Times New Roman"/>
          <w:bCs/>
          <w:iCs/>
          <w:sz w:val="24"/>
          <w:szCs w:val="24"/>
        </w:rPr>
        <w:t>grup</w:t>
      </w:r>
      <w:proofErr w:type="spellEnd"/>
      <w:r w:rsidRPr="005934C4">
        <w:rPr>
          <w:rFonts w:ascii="Times New Roman" w:hAnsi="Times New Roman" w:cs="Times New Roman"/>
          <w:bCs/>
          <w:iCs/>
          <w:sz w:val="24"/>
          <w:szCs w:val="24"/>
        </w:rPr>
        <w:t xml:space="preserve"> de </w:t>
      </w:r>
      <w:proofErr w:type="spellStart"/>
      <w:r w:rsidRPr="005934C4">
        <w:rPr>
          <w:rFonts w:ascii="Times New Roman" w:hAnsi="Times New Roman" w:cs="Times New Roman"/>
          <w:bCs/>
          <w:iCs/>
          <w:sz w:val="24"/>
          <w:szCs w:val="24"/>
        </w:rPr>
        <w:t>entităţi</w:t>
      </w:r>
      <w:proofErr w:type="spellEnd"/>
      <w:r w:rsidRPr="005934C4">
        <w:rPr>
          <w:rFonts w:ascii="Times New Roman" w:hAnsi="Times New Roman" w:cs="Times New Roman"/>
          <w:bCs/>
          <w:iCs/>
          <w:sz w:val="24"/>
          <w:szCs w:val="24"/>
        </w:rPr>
        <w:t xml:space="preserve"> care </w:t>
      </w:r>
      <w:proofErr w:type="spellStart"/>
      <w:r w:rsidRPr="005934C4">
        <w:rPr>
          <w:rFonts w:ascii="Times New Roman" w:hAnsi="Times New Roman" w:cs="Times New Roman"/>
          <w:bCs/>
          <w:iCs/>
          <w:sz w:val="24"/>
          <w:szCs w:val="24"/>
        </w:rPr>
        <w:t>percep</w:t>
      </w:r>
      <w:proofErr w:type="spellEnd"/>
      <w:r w:rsidRPr="005934C4">
        <w:rPr>
          <w:rFonts w:ascii="Times New Roman" w:hAnsi="Times New Roman" w:cs="Times New Roman"/>
          <w:bCs/>
          <w:iCs/>
          <w:sz w:val="24"/>
          <w:szCs w:val="24"/>
        </w:rPr>
        <w:t xml:space="preserve"> </w:t>
      </w:r>
      <w:proofErr w:type="spellStart"/>
      <w:r w:rsidRPr="005934C4">
        <w:rPr>
          <w:rFonts w:ascii="Times New Roman" w:hAnsi="Times New Roman" w:cs="Times New Roman"/>
          <w:bCs/>
          <w:iCs/>
          <w:sz w:val="24"/>
          <w:szCs w:val="24"/>
        </w:rPr>
        <w:t>tariful</w:t>
      </w:r>
      <w:proofErr w:type="spellEnd"/>
      <w:r w:rsidRPr="005934C4">
        <w:rPr>
          <w:rFonts w:ascii="Times New Roman" w:hAnsi="Times New Roman" w:cs="Times New Roman"/>
          <w:bCs/>
          <w:iCs/>
          <w:sz w:val="24"/>
          <w:szCs w:val="24"/>
        </w:rPr>
        <w:t xml:space="preserve"> </w:t>
      </w:r>
      <w:proofErr w:type="spellStart"/>
      <w:r w:rsidRPr="005934C4">
        <w:rPr>
          <w:rFonts w:ascii="Times New Roman" w:hAnsi="Times New Roman" w:cs="Times New Roman"/>
          <w:bCs/>
          <w:iCs/>
          <w:sz w:val="24"/>
          <w:szCs w:val="24"/>
        </w:rPr>
        <w:t>rutier</w:t>
      </w:r>
      <w:proofErr w:type="spellEnd"/>
      <w:r w:rsidRPr="005934C4">
        <w:rPr>
          <w:rFonts w:ascii="Times New Roman" w:hAnsi="Times New Roman" w:cs="Times New Roman"/>
          <w:bCs/>
          <w:iCs/>
          <w:sz w:val="24"/>
          <w:szCs w:val="24"/>
        </w:rPr>
        <w:t xml:space="preserve"> </w:t>
      </w:r>
      <w:proofErr w:type="spellStart"/>
      <w:r w:rsidR="00504073" w:rsidRPr="005934C4">
        <w:rPr>
          <w:rFonts w:ascii="Times New Roman" w:hAnsi="Times New Roman" w:cs="Times New Roman"/>
          <w:bCs/>
          <w:iCs/>
          <w:sz w:val="24"/>
          <w:szCs w:val="24"/>
        </w:rPr>
        <w:t>ș</w:t>
      </w:r>
      <w:r w:rsidRPr="005934C4">
        <w:rPr>
          <w:rFonts w:ascii="Times New Roman" w:hAnsi="Times New Roman" w:cs="Times New Roman"/>
          <w:bCs/>
          <w:iCs/>
          <w:sz w:val="24"/>
          <w:szCs w:val="24"/>
        </w:rPr>
        <w:t>i</w:t>
      </w:r>
      <w:proofErr w:type="spellEnd"/>
      <w:r w:rsidRPr="005934C4">
        <w:rPr>
          <w:rFonts w:ascii="Times New Roman" w:hAnsi="Times New Roman" w:cs="Times New Roman"/>
          <w:bCs/>
          <w:iCs/>
          <w:sz w:val="24"/>
          <w:szCs w:val="24"/>
        </w:rPr>
        <w:t xml:space="preserve"> care au </w:t>
      </w:r>
      <w:proofErr w:type="spellStart"/>
      <w:r w:rsidRPr="005934C4">
        <w:rPr>
          <w:rFonts w:ascii="Times New Roman" w:hAnsi="Times New Roman" w:cs="Times New Roman"/>
          <w:bCs/>
          <w:iCs/>
          <w:sz w:val="24"/>
          <w:szCs w:val="24"/>
        </w:rPr>
        <w:t>creat</w:t>
      </w:r>
      <w:proofErr w:type="spellEnd"/>
      <w:r w:rsidRPr="005934C4">
        <w:rPr>
          <w:rFonts w:ascii="Times New Roman" w:hAnsi="Times New Roman" w:cs="Times New Roman"/>
          <w:bCs/>
          <w:iCs/>
          <w:sz w:val="24"/>
          <w:szCs w:val="24"/>
        </w:rPr>
        <w:t xml:space="preserve"> un </w:t>
      </w:r>
      <w:proofErr w:type="spellStart"/>
      <w:r w:rsidRPr="005934C4">
        <w:rPr>
          <w:rFonts w:ascii="Times New Roman" w:hAnsi="Times New Roman" w:cs="Times New Roman"/>
          <w:bCs/>
          <w:iCs/>
          <w:sz w:val="24"/>
          <w:szCs w:val="24"/>
        </w:rPr>
        <w:t>centru</w:t>
      </w:r>
      <w:proofErr w:type="spellEnd"/>
      <w:r w:rsidRPr="005934C4">
        <w:rPr>
          <w:rFonts w:ascii="Times New Roman" w:hAnsi="Times New Roman" w:cs="Times New Roman"/>
          <w:bCs/>
          <w:iCs/>
          <w:sz w:val="24"/>
          <w:szCs w:val="24"/>
        </w:rPr>
        <w:t xml:space="preserve"> de </w:t>
      </w:r>
      <w:proofErr w:type="spellStart"/>
      <w:r w:rsidRPr="005934C4">
        <w:rPr>
          <w:rFonts w:ascii="Times New Roman" w:hAnsi="Times New Roman" w:cs="Times New Roman"/>
          <w:bCs/>
          <w:iCs/>
          <w:sz w:val="24"/>
          <w:szCs w:val="24"/>
        </w:rPr>
        <w:t>interoperabilitate</w:t>
      </w:r>
      <w:proofErr w:type="spellEnd"/>
      <w:r w:rsidRPr="005934C4">
        <w:rPr>
          <w:rFonts w:ascii="Times New Roman" w:hAnsi="Times New Roman" w:cs="Times New Roman"/>
          <w:bCs/>
          <w:iCs/>
          <w:sz w:val="24"/>
          <w:szCs w:val="24"/>
        </w:rPr>
        <w:t xml:space="preserve">, </w:t>
      </w:r>
      <w:proofErr w:type="spellStart"/>
      <w:r w:rsidRPr="005934C4">
        <w:rPr>
          <w:rFonts w:ascii="Times New Roman" w:hAnsi="Times New Roman" w:cs="Times New Roman"/>
          <w:bCs/>
          <w:iCs/>
          <w:sz w:val="24"/>
          <w:szCs w:val="24"/>
        </w:rPr>
        <w:t>sau</w:t>
      </w:r>
      <w:proofErr w:type="spellEnd"/>
      <w:r w:rsidRPr="005934C4">
        <w:rPr>
          <w:rFonts w:ascii="Times New Roman" w:hAnsi="Times New Roman" w:cs="Times New Roman"/>
          <w:bCs/>
          <w:iCs/>
          <w:sz w:val="24"/>
          <w:szCs w:val="24"/>
        </w:rPr>
        <w:t xml:space="preserve"> de </w:t>
      </w:r>
      <w:proofErr w:type="spellStart"/>
      <w:r w:rsidRPr="005934C4">
        <w:rPr>
          <w:rFonts w:ascii="Times New Roman" w:hAnsi="Times New Roman" w:cs="Times New Roman"/>
          <w:bCs/>
          <w:iCs/>
          <w:sz w:val="24"/>
          <w:szCs w:val="24"/>
        </w:rPr>
        <w:t>către</w:t>
      </w:r>
      <w:proofErr w:type="spellEnd"/>
      <w:r w:rsidRPr="005934C4">
        <w:rPr>
          <w:rFonts w:ascii="Times New Roman" w:hAnsi="Times New Roman" w:cs="Times New Roman"/>
          <w:bCs/>
          <w:iCs/>
          <w:sz w:val="24"/>
          <w:szCs w:val="24"/>
        </w:rPr>
        <w:t xml:space="preserve"> </w:t>
      </w:r>
      <w:proofErr w:type="spellStart"/>
      <w:r w:rsidRPr="005934C4">
        <w:rPr>
          <w:rFonts w:ascii="Times New Roman" w:hAnsi="Times New Roman" w:cs="Times New Roman"/>
          <w:bCs/>
          <w:iCs/>
          <w:sz w:val="24"/>
          <w:szCs w:val="24"/>
        </w:rPr>
        <w:t>furnizorul</w:t>
      </w:r>
      <w:proofErr w:type="spellEnd"/>
      <w:r w:rsidRPr="005934C4">
        <w:rPr>
          <w:rFonts w:ascii="Times New Roman" w:hAnsi="Times New Roman" w:cs="Times New Roman"/>
          <w:bCs/>
          <w:iCs/>
          <w:sz w:val="24"/>
          <w:szCs w:val="24"/>
        </w:rPr>
        <w:t xml:space="preserve"> SETRE</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colecta</w:t>
      </w:r>
      <w:proofErr w:type="spellEnd"/>
      <w:r w:rsidRPr="005934C4">
        <w:rPr>
          <w:rFonts w:ascii="Times New Roman" w:hAnsi="Times New Roman" w:cs="Times New Roman"/>
          <w:sz w:val="24"/>
          <w:szCs w:val="24"/>
        </w:rPr>
        <w:t>,</w:t>
      </w:r>
      <w:r w:rsidRPr="005934C4">
        <w:rPr>
          <w:rFonts w:ascii="Times New Roman" w:hAnsi="Times New Roman" w:cs="Times New Roman"/>
          <w:bCs/>
          <w:iCs/>
          <w:sz w:val="24"/>
          <w:szCs w:val="24"/>
        </w:rPr>
        <w:t xml:space="preserve"> </w:t>
      </w:r>
      <w:r w:rsidRPr="005934C4">
        <w:rPr>
          <w:rFonts w:ascii="Times New Roman" w:hAnsi="Times New Roman" w:cs="Times New Roman"/>
          <w:sz w:val="24"/>
          <w:szCs w:val="24"/>
        </w:rPr>
        <w:t xml:space="preserve">a </w:t>
      </w:r>
      <w:proofErr w:type="spellStart"/>
      <w:r w:rsidRPr="005934C4">
        <w:rPr>
          <w:rFonts w:ascii="Times New Roman" w:hAnsi="Times New Roman" w:cs="Times New Roman"/>
          <w:sz w:val="24"/>
          <w:szCs w:val="24"/>
        </w:rPr>
        <w:t>prelucra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transmite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informaţii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cadrul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sistem</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r w:rsidR="00504073"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w:t>
      </w:r>
    </w:p>
    <w:p w14:paraId="2F592DFB"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DA13D3">
        <w:rPr>
          <w:rFonts w:ascii="Times New Roman" w:hAnsi="Times New Roman" w:cs="Times New Roman"/>
          <w:sz w:val="24"/>
          <w:szCs w:val="24"/>
        </w:rPr>
        <w:t>sistem</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modificat</w:t>
      </w:r>
      <w:proofErr w:type="spellEnd"/>
      <w:r w:rsidRPr="00DA13D3">
        <w:rPr>
          <w:rFonts w:ascii="Times New Roman" w:hAnsi="Times New Roman" w:cs="Times New Roman"/>
          <w:sz w:val="24"/>
          <w:szCs w:val="24"/>
        </w:rPr>
        <w:t xml:space="preserve"> </w:t>
      </w:r>
      <w:proofErr w:type="spellStart"/>
      <w:r w:rsidRPr="00DA13D3">
        <w:rPr>
          <w:rFonts w:ascii="Times New Roman" w:hAnsi="Times New Roman" w:cs="Times New Roman"/>
          <w:sz w:val="24"/>
          <w:szCs w:val="24"/>
        </w:rPr>
        <w:t>în</w:t>
      </w:r>
      <w:proofErr w:type="spellEnd"/>
      <w:r w:rsidRPr="00DA13D3">
        <w:rPr>
          <w:rFonts w:ascii="Times New Roman" w:hAnsi="Times New Roman" w:cs="Times New Roman"/>
          <w:sz w:val="24"/>
          <w:szCs w:val="24"/>
        </w:rPr>
        <w:t xml:space="preserve"> mod </w:t>
      </w:r>
      <w:proofErr w:type="spellStart"/>
      <w:r w:rsidRPr="00DA13D3">
        <w:rPr>
          <w:rFonts w:ascii="Times New Roman" w:hAnsi="Times New Roman" w:cs="Times New Roman"/>
          <w:sz w:val="24"/>
          <w:szCs w:val="24"/>
        </w:rPr>
        <w:t>substanţial</w:t>
      </w:r>
      <w:proofErr w:type="spellEnd"/>
      <w:r w:rsidRPr="005934C4">
        <w:rPr>
          <w:rFonts w:ascii="Times New Roman" w:hAnsi="Times New Roman" w:cs="Times New Roman"/>
          <w:sz w:val="24"/>
          <w:szCs w:val="24"/>
        </w:rPr>
        <w:t xml:space="preserve"> - </w:t>
      </w:r>
      <w:proofErr w:type="spellStart"/>
      <w:r w:rsidRPr="005934C4">
        <w:rPr>
          <w:rFonts w:ascii="Times New Roman" w:hAnsi="Times New Roman" w:cs="Times New Roman"/>
          <w:sz w:val="24"/>
          <w:szCs w:val="24"/>
        </w:rPr>
        <w:t>sistem</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r w:rsidR="00504073"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care a </w:t>
      </w:r>
      <w:proofErr w:type="spellStart"/>
      <w:r w:rsidRPr="005934C4">
        <w:rPr>
          <w:rFonts w:ascii="Times New Roman" w:hAnsi="Times New Roman" w:cs="Times New Roman"/>
          <w:sz w:val="24"/>
          <w:szCs w:val="24"/>
        </w:rPr>
        <w:t>suferit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suferă</w:t>
      </w:r>
      <w:proofErr w:type="spellEnd"/>
      <w:r w:rsidRPr="005934C4">
        <w:rPr>
          <w:rFonts w:ascii="Times New Roman" w:hAnsi="Times New Roman" w:cs="Times New Roman"/>
          <w:sz w:val="24"/>
          <w:szCs w:val="24"/>
        </w:rPr>
        <w:t xml:space="preserve"> o </w:t>
      </w:r>
      <w:proofErr w:type="spellStart"/>
      <w:r w:rsidRPr="005934C4">
        <w:rPr>
          <w:rFonts w:ascii="Times New Roman" w:hAnsi="Times New Roman" w:cs="Times New Roman"/>
          <w:sz w:val="24"/>
          <w:szCs w:val="24"/>
        </w:rPr>
        <w:t>schimbare</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impune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furnizorilor</w:t>
      </w:r>
      <w:proofErr w:type="spellEnd"/>
      <w:r w:rsidRPr="005934C4">
        <w:rPr>
          <w:rFonts w:ascii="Times New Roman" w:hAnsi="Times New Roman" w:cs="Times New Roman"/>
          <w:sz w:val="24"/>
          <w:szCs w:val="24"/>
        </w:rPr>
        <w:t xml:space="preserve"> SETRE </w:t>
      </w:r>
      <w:proofErr w:type="spellStart"/>
      <w:r w:rsidR="005F27D9" w:rsidRPr="005934C4">
        <w:rPr>
          <w:rFonts w:ascii="Times New Roman" w:hAnsi="Times New Roman" w:cs="Times New Roman"/>
          <w:sz w:val="24"/>
          <w:szCs w:val="24"/>
        </w:rPr>
        <w:t>autorizaţi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facă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modificări</w:t>
      </w:r>
      <w:proofErr w:type="spellEnd"/>
      <w:r w:rsidRPr="005934C4">
        <w:rPr>
          <w:rFonts w:ascii="Times New Roman" w:hAnsi="Times New Roman" w:cs="Times New Roman"/>
          <w:sz w:val="24"/>
          <w:szCs w:val="24"/>
        </w:rPr>
        <w:t xml:space="preserve"> ale </w:t>
      </w:r>
      <w:proofErr w:type="spellStart"/>
      <w:r w:rsidRPr="005934C4">
        <w:rPr>
          <w:rFonts w:ascii="Times New Roman" w:hAnsi="Times New Roman" w:cs="Times New Roman"/>
          <w:sz w:val="24"/>
          <w:szCs w:val="24"/>
        </w:rPr>
        <w:t>elementelor</w:t>
      </w:r>
      <w:proofErr w:type="spellEnd"/>
      <w:r w:rsidRPr="005934C4">
        <w:rPr>
          <w:rFonts w:ascii="Times New Roman" w:hAnsi="Times New Roman" w:cs="Times New Roman"/>
          <w:sz w:val="24"/>
          <w:szCs w:val="24"/>
        </w:rPr>
        <w:t xml:space="preserve"> constitutive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funcţiune</w:t>
      </w:r>
      <w:proofErr w:type="spellEnd"/>
      <w:r w:rsidRPr="005934C4">
        <w:rPr>
          <w:rFonts w:ascii="Times New Roman" w:hAnsi="Times New Roman" w:cs="Times New Roman"/>
          <w:sz w:val="24"/>
          <w:szCs w:val="24"/>
        </w:rPr>
        <w:t xml:space="preserve">, cum </w:t>
      </w:r>
      <w:proofErr w:type="spellStart"/>
      <w:r w:rsidRPr="005934C4">
        <w:rPr>
          <w:rFonts w:ascii="Times New Roman" w:hAnsi="Times New Roman" w:cs="Times New Roman"/>
          <w:sz w:val="24"/>
          <w:szCs w:val="24"/>
        </w:rPr>
        <w:t>ar</w:t>
      </w:r>
      <w:proofErr w:type="spellEnd"/>
      <w:r w:rsidRPr="005934C4">
        <w:rPr>
          <w:rFonts w:ascii="Times New Roman" w:hAnsi="Times New Roman" w:cs="Times New Roman"/>
          <w:sz w:val="24"/>
          <w:szCs w:val="24"/>
        </w:rPr>
        <w:t xml:space="preserve"> fi </w:t>
      </w:r>
      <w:proofErr w:type="spellStart"/>
      <w:r w:rsidRPr="005934C4">
        <w:rPr>
          <w:rFonts w:ascii="Times New Roman" w:hAnsi="Times New Roman" w:cs="Times New Roman"/>
          <w:sz w:val="24"/>
          <w:szCs w:val="24"/>
        </w:rPr>
        <w:t>reprogramarea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adaptarea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interfeţelor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serviciului</w:t>
      </w:r>
      <w:proofErr w:type="spellEnd"/>
      <w:r w:rsidRPr="005934C4">
        <w:rPr>
          <w:rFonts w:ascii="Times New Roman" w:hAnsi="Times New Roman" w:cs="Times New Roman"/>
          <w:sz w:val="24"/>
          <w:szCs w:val="24"/>
        </w:rPr>
        <w:t xml:space="preserve"> lor </w:t>
      </w:r>
      <w:proofErr w:type="spellStart"/>
      <w:r w:rsidRPr="005934C4">
        <w:rPr>
          <w:rFonts w:ascii="Times New Roman" w:hAnsi="Times New Roman" w:cs="Times New Roman"/>
          <w:sz w:val="24"/>
          <w:szCs w:val="24"/>
        </w:rPr>
        <w:t>administrativ</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într</w:t>
      </w:r>
      <w:proofErr w:type="spellEnd"/>
      <w:r w:rsidRPr="005934C4">
        <w:rPr>
          <w:rFonts w:ascii="Times New Roman" w:hAnsi="Times New Roman" w:cs="Times New Roman"/>
          <w:sz w:val="24"/>
          <w:szCs w:val="24"/>
        </w:rPr>
        <w:t xml:space="preserve">-o </w:t>
      </w:r>
      <w:proofErr w:type="spellStart"/>
      <w:r w:rsidRPr="005934C4">
        <w:rPr>
          <w:rFonts w:ascii="Times New Roman" w:hAnsi="Times New Roman" w:cs="Times New Roman"/>
          <w:sz w:val="24"/>
          <w:szCs w:val="24"/>
        </w:rPr>
        <w:t>asemenea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măsură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încât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necesară</w:t>
      </w:r>
      <w:proofErr w:type="spellEnd"/>
      <w:r w:rsidRPr="005934C4">
        <w:rPr>
          <w:rFonts w:ascii="Times New Roman" w:hAnsi="Times New Roman" w:cs="Times New Roman"/>
          <w:sz w:val="24"/>
          <w:szCs w:val="24"/>
        </w:rPr>
        <w:t xml:space="preserve"> </w:t>
      </w:r>
      <w:proofErr w:type="spellStart"/>
      <w:r w:rsidR="005F27D9" w:rsidRPr="005934C4">
        <w:rPr>
          <w:rFonts w:ascii="Times New Roman" w:hAnsi="Times New Roman" w:cs="Times New Roman"/>
          <w:sz w:val="24"/>
          <w:szCs w:val="24"/>
        </w:rPr>
        <w:t>reautorizarea</w:t>
      </w:r>
      <w:proofErr w:type="spellEnd"/>
      <w:r w:rsidRPr="005934C4">
        <w:rPr>
          <w:rFonts w:ascii="Times New Roman" w:hAnsi="Times New Roman" w:cs="Times New Roman"/>
          <w:sz w:val="24"/>
          <w:szCs w:val="24"/>
        </w:rPr>
        <w:t>;</w:t>
      </w:r>
    </w:p>
    <w:p w14:paraId="0B45D515" w14:textId="77777777" w:rsidR="00D93955" w:rsidRPr="005934C4" w:rsidRDefault="005F27D9"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B77FC3">
        <w:rPr>
          <w:rFonts w:ascii="Times New Roman" w:hAnsi="Times New Roman" w:cs="Times New Roman"/>
          <w:sz w:val="24"/>
          <w:szCs w:val="24"/>
        </w:rPr>
        <w:t>autorizare</w:t>
      </w:r>
      <w:proofErr w:type="spellEnd"/>
      <w:r w:rsidR="00D93955" w:rsidRPr="005934C4">
        <w:rPr>
          <w:rFonts w:ascii="Times New Roman" w:hAnsi="Times New Roman" w:cs="Times New Roman"/>
          <w:sz w:val="24"/>
          <w:szCs w:val="24"/>
        </w:rPr>
        <w:t xml:space="preserve"> - </w:t>
      </w:r>
      <w:proofErr w:type="spellStart"/>
      <w:r w:rsidR="00D93955" w:rsidRPr="005934C4">
        <w:rPr>
          <w:rFonts w:ascii="Times New Roman" w:hAnsi="Times New Roman" w:cs="Times New Roman"/>
          <w:sz w:val="24"/>
          <w:szCs w:val="24"/>
        </w:rPr>
        <w:t>proces</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definit</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şi</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gestionat</w:t>
      </w:r>
      <w:proofErr w:type="spellEnd"/>
      <w:r w:rsidR="00D93955" w:rsidRPr="005934C4">
        <w:rPr>
          <w:rFonts w:ascii="Times New Roman" w:hAnsi="Times New Roman" w:cs="Times New Roman"/>
          <w:sz w:val="24"/>
          <w:szCs w:val="24"/>
        </w:rPr>
        <w:t xml:space="preserve"> de </w:t>
      </w:r>
      <w:proofErr w:type="spellStart"/>
      <w:r w:rsidR="00D93955" w:rsidRPr="005934C4">
        <w:rPr>
          <w:rFonts w:ascii="Times New Roman" w:hAnsi="Times New Roman" w:cs="Times New Roman"/>
          <w:sz w:val="24"/>
          <w:szCs w:val="24"/>
        </w:rPr>
        <w:t>entitatea</w:t>
      </w:r>
      <w:proofErr w:type="spellEnd"/>
      <w:r w:rsidR="00D93955" w:rsidRPr="005934C4">
        <w:rPr>
          <w:rFonts w:ascii="Times New Roman" w:hAnsi="Times New Roman" w:cs="Times New Roman"/>
          <w:sz w:val="24"/>
          <w:szCs w:val="24"/>
        </w:rPr>
        <w:t xml:space="preserve"> care </w:t>
      </w:r>
      <w:proofErr w:type="spellStart"/>
      <w:r w:rsidR="00D93955" w:rsidRPr="005934C4">
        <w:rPr>
          <w:rFonts w:ascii="Times New Roman" w:hAnsi="Times New Roman" w:cs="Times New Roman"/>
          <w:sz w:val="24"/>
          <w:szCs w:val="24"/>
        </w:rPr>
        <w:t>percepe</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tariful</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rutier</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prin</w:t>
      </w:r>
      <w:proofErr w:type="spellEnd"/>
      <w:r w:rsidR="00D93955" w:rsidRPr="005934C4">
        <w:rPr>
          <w:rFonts w:ascii="Times New Roman" w:hAnsi="Times New Roman" w:cs="Times New Roman"/>
          <w:sz w:val="24"/>
          <w:szCs w:val="24"/>
        </w:rPr>
        <w:t xml:space="preserve"> care </w:t>
      </w:r>
      <w:proofErr w:type="spellStart"/>
      <w:r w:rsidR="00D93955" w:rsidRPr="005934C4">
        <w:rPr>
          <w:rFonts w:ascii="Times New Roman" w:hAnsi="Times New Roman" w:cs="Times New Roman"/>
          <w:sz w:val="24"/>
          <w:szCs w:val="24"/>
        </w:rPr>
        <w:t>trebuie</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să</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treacă</w:t>
      </w:r>
      <w:proofErr w:type="spellEnd"/>
      <w:r w:rsidR="00D93955" w:rsidRPr="005934C4">
        <w:rPr>
          <w:rFonts w:ascii="Times New Roman" w:hAnsi="Times New Roman" w:cs="Times New Roman"/>
          <w:sz w:val="24"/>
          <w:szCs w:val="24"/>
        </w:rPr>
        <w:t xml:space="preserve"> un </w:t>
      </w:r>
      <w:proofErr w:type="spellStart"/>
      <w:r w:rsidR="00D93955" w:rsidRPr="005934C4">
        <w:rPr>
          <w:rFonts w:ascii="Times New Roman" w:hAnsi="Times New Roman" w:cs="Times New Roman"/>
          <w:sz w:val="24"/>
          <w:szCs w:val="24"/>
        </w:rPr>
        <w:t>furnizor</w:t>
      </w:r>
      <w:proofErr w:type="spellEnd"/>
      <w:r w:rsidR="00D93955" w:rsidRPr="005934C4">
        <w:rPr>
          <w:rFonts w:ascii="Times New Roman" w:hAnsi="Times New Roman" w:cs="Times New Roman"/>
          <w:sz w:val="24"/>
          <w:szCs w:val="24"/>
        </w:rPr>
        <w:t xml:space="preserve"> SETRE </w:t>
      </w:r>
      <w:proofErr w:type="spellStart"/>
      <w:r w:rsidR="00D93955" w:rsidRPr="005934C4">
        <w:rPr>
          <w:rFonts w:ascii="Times New Roman" w:hAnsi="Times New Roman" w:cs="Times New Roman"/>
          <w:sz w:val="24"/>
          <w:szCs w:val="24"/>
        </w:rPr>
        <w:t>înainte</w:t>
      </w:r>
      <w:proofErr w:type="spellEnd"/>
      <w:r w:rsidR="00D93955" w:rsidRPr="005934C4">
        <w:rPr>
          <w:rFonts w:ascii="Times New Roman" w:hAnsi="Times New Roman" w:cs="Times New Roman"/>
          <w:sz w:val="24"/>
          <w:szCs w:val="24"/>
        </w:rPr>
        <w:t xml:space="preserve"> de a fi </w:t>
      </w:r>
      <w:proofErr w:type="spellStart"/>
      <w:r w:rsidR="00D93955" w:rsidRPr="005934C4">
        <w:rPr>
          <w:rFonts w:ascii="Times New Roman" w:hAnsi="Times New Roman" w:cs="Times New Roman"/>
          <w:sz w:val="24"/>
          <w:szCs w:val="24"/>
        </w:rPr>
        <w:t>autorizat</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să</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furnizeze</w:t>
      </w:r>
      <w:proofErr w:type="spellEnd"/>
      <w:r w:rsidR="00D93955" w:rsidRPr="005934C4">
        <w:rPr>
          <w:rFonts w:ascii="Times New Roman" w:hAnsi="Times New Roman" w:cs="Times New Roman"/>
          <w:sz w:val="24"/>
          <w:szCs w:val="24"/>
        </w:rPr>
        <w:t xml:space="preserve"> SETRE </w:t>
      </w:r>
      <w:proofErr w:type="spellStart"/>
      <w:r w:rsidR="00D93955" w:rsidRPr="005934C4">
        <w:rPr>
          <w:rFonts w:ascii="Times New Roman" w:hAnsi="Times New Roman" w:cs="Times New Roman"/>
          <w:sz w:val="24"/>
          <w:szCs w:val="24"/>
        </w:rPr>
        <w:t>în</w:t>
      </w:r>
      <w:proofErr w:type="spellEnd"/>
      <w:r w:rsidR="00D93955" w:rsidRPr="005934C4">
        <w:rPr>
          <w:rFonts w:ascii="Times New Roman" w:hAnsi="Times New Roman" w:cs="Times New Roman"/>
          <w:sz w:val="24"/>
          <w:szCs w:val="24"/>
        </w:rPr>
        <w:t xml:space="preserve"> </w:t>
      </w:r>
      <w:proofErr w:type="spellStart"/>
      <w:r w:rsidR="00D93955" w:rsidRPr="005934C4">
        <w:rPr>
          <w:rFonts w:ascii="Times New Roman" w:hAnsi="Times New Roman" w:cs="Times New Roman"/>
          <w:sz w:val="24"/>
          <w:szCs w:val="24"/>
        </w:rPr>
        <w:t>domeniul</w:t>
      </w:r>
      <w:proofErr w:type="spellEnd"/>
      <w:r w:rsidR="00D93955" w:rsidRPr="005934C4">
        <w:rPr>
          <w:rFonts w:ascii="Times New Roman" w:hAnsi="Times New Roman" w:cs="Times New Roman"/>
          <w:sz w:val="24"/>
          <w:szCs w:val="24"/>
        </w:rPr>
        <w:t xml:space="preserve"> SETRE </w:t>
      </w:r>
      <w:proofErr w:type="spellStart"/>
      <w:r w:rsidR="00D93955" w:rsidRPr="005934C4">
        <w:rPr>
          <w:rFonts w:ascii="Times New Roman" w:hAnsi="Times New Roman" w:cs="Times New Roman"/>
          <w:sz w:val="24"/>
          <w:szCs w:val="24"/>
        </w:rPr>
        <w:t>tarifat</w:t>
      </w:r>
      <w:proofErr w:type="spellEnd"/>
      <w:r w:rsidR="00D93955" w:rsidRPr="005934C4">
        <w:rPr>
          <w:rFonts w:ascii="Times New Roman" w:hAnsi="Times New Roman" w:cs="Times New Roman"/>
          <w:sz w:val="24"/>
          <w:szCs w:val="24"/>
        </w:rPr>
        <w:t xml:space="preserve"> de </w:t>
      </w:r>
      <w:proofErr w:type="spellStart"/>
      <w:r w:rsidR="00D93955" w:rsidRPr="005934C4">
        <w:rPr>
          <w:rFonts w:ascii="Times New Roman" w:hAnsi="Times New Roman" w:cs="Times New Roman"/>
          <w:sz w:val="24"/>
          <w:szCs w:val="24"/>
        </w:rPr>
        <w:t>aceasta</w:t>
      </w:r>
      <w:proofErr w:type="spellEnd"/>
      <w:r w:rsidR="00D93955" w:rsidRPr="005934C4">
        <w:rPr>
          <w:rFonts w:ascii="Times New Roman" w:hAnsi="Times New Roman" w:cs="Times New Roman"/>
          <w:sz w:val="24"/>
          <w:szCs w:val="24"/>
        </w:rPr>
        <w:t>;</w:t>
      </w:r>
    </w:p>
    <w:p w14:paraId="110C4F20"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B77FC3">
        <w:rPr>
          <w:rFonts w:ascii="Times New Roman" w:hAnsi="Times New Roman" w:cs="Times New Roman"/>
          <w:sz w:val="24"/>
          <w:szCs w:val="24"/>
        </w:rPr>
        <w:t>tarif</w:t>
      </w:r>
      <w:proofErr w:type="spellEnd"/>
      <w:r w:rsidRPr="00B77FC3">
        <w:rPr>
          <w:rFonts w:ascii="Times New Roman" w:hAnsi="Times New Roman" w:cs="Times New Roman"/>
          <w:sz w:val="24"/>
          <w:szCs w:val="24"/>
        </w:rPr>
        <w:t xml:space="preserve"> </w:t>
      </w:r>
      <w:proofErr w:type="spellStart"/>
      <w:r w:rsidRPr="00B77FC3">
        <w:rPr>
          <w:rFonts w:ascii="Times New Roman" w:hAnsi="Times New Roman" w:cs="Times New Roman"/>
          <w:sz w:val="24"/>
          <w:szCs w:val="24"/>
        </w:rPr>
        <w:t>rutier</w:t>
      </w:r>
      <w:proofErr w:type="spellEnd"/>
      <w:r w:rsidRPr="005934C4">
        <w:rPr>
          <w:rFonts w:ascii="Times New Roman" w:hAnsi="Times New Roman" w:cs="Times New Roman"/>
          <w:sz w:val="24"/>
          <w:szCs w:val="24"/>
        </w:rPr>
        <w:t xml:space="preserve"> – </w:t>
      </w:r>
      <w:proofErr w:type="spellStart"/>
      <w:r w:rsidR="005F27D9" w:rsidRPr="005934C4">
        <w:rPr>
          <w:rFonts w:ascii="Times New Roman" w:hAnsi="Times New Roman" w:cs="Times New Roman"/>
          <w:sz w:val="24"/>
          <w:szCs w:val="24"/>
        </w:rPr>
        <w:t>tariful</w:t>
      </w:r>
      <w:proofErr w:type="spellEnd"/>
      <w:r w:rsidR="005F27D9" w:rsidRPr="005934C4">
        <w:rPr>
          <w:rFonts w:ascii="Times New Roman" w:hAnsi="Times New Roman" w:cs="Times New Roman"/>
          <w:sz w:val="24"/>
          <w:szCs w:val="24"/>
        </w:rPr>
        <w:t xml:space="preserve"> care </w:t>
      </w:r>
      <w:proofErr w:type="spellStart"/>
      <w:r w:rsidR="005F27D9" w:rsidRPr="005934C4">
        <w:rPr>
          <w:rFonts w:ascii="Times New Roman" w:hAnsi="Times New Roman" w:cs="Times New Roman"/>
          <w:sz w:val="24"/>
          <w:szCs w:val="24"/>
        </w:rPr>
        <w:t>trebuie</w:t>
      </w:r>
      <w:proofErr w:type="spellEnd"/>
      <w:r w:rsidR="005F27D9" w:rsidRPr="005934C4">
        <w:rPr>
          <w:rFonts w:ascii="Times New Roman" w:hAnsi="Times New Roman" w:cs="Times New Roman"/>
          <w:sz w:val="24"/>
          <w:szCs w:val="24"/>
        </w:rPr>
        <w:t xml:space="preserve"> </w:t>
      </w:r>
      <w:proofErr w:type="spellStart"/>
      <w:r w:rsidR="005F27D9" w:rsidRPr="005934C4">
        <w:rPr>
          <w:rFonts w:ascii="Times New Roman" w:hAnsi="Times New Roman" w:cs="Times New Roman"/>
          <w:sz w:val="24"/>
          <w:szCs w:val="24"/>
        </w:rPr>
        <w:t>achitat</w:t>
      </w:r>
      <w:proofErr w:type="spellEnd"/>
      <w:r w:rsidR="005F27D9" w:rsidRPr="005934C4">
        <w:rPr>
          <w:rFonts w:ascii="Times New Roman" w:hAnsi="Times New Roman" w:cs="Times New Roman"/>
          <w:sz w:val="24"/>
          <w:szCs w:val="24"/>
        </w:rPr>
        <w:t xml:space="preserve"> de un </w:t>
      </w:r>
      <w:proofErr w:type="spellStart"/>
      <w:r w:rsidR="005F27D9" w:rsidRPr="005934C4">
        <w:rPr>
          <w:rFonts w:ascii="Times New Roman" w:hAnsi="Times New Roman" w:cs="Times New Roman"/>
          <w:sz w:val="24"/>
          <w:szCs w:val="24"/>
        </w:rPr>
        <w:t>utilizator</w:t>
      </w:r>
      <w:proofErr w:type="spellEnd"/>
      <w:r w:rsidR="005F27D9" w:rsidRPr="005934C4">
        <w:rPr>
          <w:rFonts w:ascii="Times New Roman" w:hAnsi="Times New Roman" w:cs="Times New Roman"/>
          <w:sz w:val="24"/>
          <w:szCs w:val="24"/>
        </w:rPr>
        <w:t xml:space="preserve"> al </w:t>
      </w:r>
      <w:proofErr w:type="spellStart"/>
      <w:r w:rsidR="005F27D9" w:rsidRPr="005934C4">
        <w:rPr>
          <w:rFonts w:ascii="Times New Roman" w:hAnsi="Times New Roman" w:cs="Times New Roman"/>
          <w:sz w:val="24"/>
          <w:szCs w:val="24"/>
        </w:rPr>
        <w:t>căii</w:t>
      </w:r>
      <w:proofErr w:type="spellEnd"/>
      <w:r w:rsidR="005F27D9" w:rsidRPr="005934C4">
        <w:rPr>
          <w:rFonts w:ascii="Times New Roman" w:hAnsi="Times New Roman" w:cs="Times New Roman"/>
          <w:sz w:val="24"/>
          <w:szCs w:val="24"/>
        </w:rPr>
        <w:t xml:space="preserve"> </w:t>
      </w:r>
      <w:proofErr w:type="spellStart"/>
      <w:r w:rsidR="005F27D9" w:rsidRPr="005934C4">
        <w:rPr>
          <w:rFonts w:ascii="Times New Roman" w:hAnsi="Times New Roman" w:cs="Times New Roman"/>
          <w:sz w:val="24"/>
          <w:szCs w:val="24"/>
        </w:rPr>
        <w:t>rutiere</w:t>
      </w:r>
      <w:proofErr w:type="spellEnd"/>
      <w:r w:rsidR="005F27D9" w:rsidRPr="005934C4">
        <w:rPr>
          <w:rFonts w:ascii="Times New Roman" w:hAnsi="Times New Roman" w:cs="Times New Roman"/>
          <w:sz w:val="24"/>
          <w:szCs w:val="24"/>
        </w:rPr>
        <w:t xml:space="preserve"> </w:t>
      </w:r>
      <w:proofErr w:type="spellStart"/>
      <w:r w:rsidR="005F27D9" w:rsidRPr="005934C4">
        <w:rPr>
          <w:rFonts w:ascii="Times New Roman" w:hAnsi="Times New Roman" w:cs="Times New Roman"/>
          <w:sz w:val="24"/>
          <w:szCs w:val="24"/>
        </w:rPr>
        <w:t>pentru</w:t>
      </w:r>
      <w:proofErr w:type="spellEnd"/>
      <w:r w:rsidR="005F27D9" w:rsidRPr="005934C4">
        <w:rPr>
          <w:rFonts w:ascii="Times New Roman" w:hAnsi="Times New Roman" w:cs="Times New Roman"/>
          <w:sz w:val="24"/>
          <w:szCs w:val="24"/>
        </w:rPr>
        <w:t xml:space="preserve"> a </w:t>
      </w:r>
      <w:proofErr w:type="spellStart"/>
      <w:r w:rsidR="005F27D9" w:rsidRPr="005934C4">
        <w:rPr>
          <w:rFonts w:ascii="Times New Roman" w:hAnsi="Times New Roman" w:cs="Times New Roman"/>
          <w:sz w:val="24"/>
          <w:szCs w:val="24"/>
        </w:rPr>
        <w:t>circula</w:t>
      </w:r>
      <w:proofErr w:type="spellEnd"/>
      <w:r w:rsidR="005F27D9" w:rsidRPr="005934C4">
        <w:rPr>
          <w:rFonts w:ascii="Times New Roman" w:hAnsi="Times New Roman" w:cs="Times New Roman"/>
          <w:sz w:val="24"/>
          <w:szCs w:val="24"/>
        </w:rPr>
        <w:t xml:space="preserve"> cu un </w:t>
      </w:r>
      <w:proofErr w:type="spellStart"/>
      <w:r w:rsidR="005F27D9" w:rsidRPr="005934C4">
        <w:rPr>
          <w:rFonts w:ascii="Times New Roman" w:hAnsi="Times New Roman" w:cs="Times New Roman"/>
          <w:sz w:val="24"/>
          <w:szCs w:val="24"/>
        </w:rPr>
        <w:t>vehicul</w:t>
      </w:r>
      <w:proofErr w:type="spellEnd"/>
      <w:r w:rsidR="005F27D9" w:rsidRPr="005934C4">
        <w:rPr>
          <w:rFonts w:ascii="Times New Roman" w:hAnsi="Times New Roman" w:cs="Times New Roman"/>
          <w:sz w:val="24"/>
          <w:szCs w:val="24"/>
        </w:rPr>
        <w:t xml:space="preserve"> pe un drum public </w:t>
      </w:r>
      <w:proofErr w:type="spellStart"/>
      <w:r w:rsidR="005F27D9" w:rsidRPr="005934C4">
        <w:rPr>
          <w:rFonts w:ascii="Times New Roman" w:hAnsi="Times New Roman" w:cs="Times New Roman"/>
          <w:sz w:val="24"/>
          <w:szCs w:val="24"/>
        </w:rPr>
        <w:t>sau</w:t>
      </w:r>
      <w:proofErr w:type="spellEnd"/>
      <w:r w:rsidR="005F27D9" w:rsidRPr="005934C4">
        <w:rPr>
          <w:rFonts w:ascii="Times New Roman" w:hAnsi="Times New Roman" w:cs="Times New Roman"/>
          <w:sz w:val="24"/>
          <w:szCs w:val="24"/>
        </w:rPr>
        <w:t xml:space="preserve"> pe o </w:t>
      </w:r>
      <w:proofErr w:type="spellStart"/>
      <w:r w:rsidR="005F27D9" w:rsidRPr="005934C4">
        <w:rPr>
          <w:rFonts w:ascii="Times New Roman" w:hAnsi="Times New Roman" w:cs="Times New Roman"/>
          <w:sz w:val="24"/>
          <w:szCs w:val="24"/>
        </w:rPr>
        <w:t>structură</w:t>
      </w:r>
      <w:proofErr w:type="spellEnd"/>
      <w:r w:rsidR="005F27D9" w:rsidRPr="005934C4">
        <w:rPr>
          <w:rFonts w:ascii="Times New Roman" w:hAnsi="Times New Roman" w:cs="Times New Roman"/>
          <w:sz w:val="24"/>
          <w:szCs w:val="24"/>
        </w:rPr>
        <w:t xml:space="preserve"> precum un pod, un </w:t>
      </w:r>
      <w:proofErr w:type="spellStart"/>
      <w:r w:rsidR="005F27D9" w:rsidRPr="005934C4">
        <w:rPr>
          <w:rFonts w:ascii="Times New Roman" w:hAnsi="Times New Roman" w:cs="Times New Roman"/>
          <w:sz w:val="24"/>
          <w:szCs w:val="24"/>
        </w:rPr>
        <w:t>tunel</w:t>
      </w:r>
      <w:proofErr w:type="spellEnd"/>
      <w:r w:rsidR="005F27D9" w:rsidRPr="005934C4">
        <w:rPr>
          <w:rFonts w:ascii="Times New Roman" w:hAnsi="Times New Roman" w:cs="Times New Roman"/>
          <w:sz w:val="24"/>
          <w:szCs w:val="24"/>
        </w:rPr>
        <w:t xml:space="preserve"> </w:t>
      </w:r>
      <w:proofErr w:type="spellStart"/>
      <w:r w:rsidR="005F27D9" w:rsidRPr="005934C4">
        <w:rPr>
          <w:rFonts w:ascii="Times New Roman" w:hAnsi="Times New Roman" w:cs="Times New Roman"/>
          <w:sz w:val="24"/>
          <w:szCs w:val="24"/>
        </w:rPr>
        <w:t>ori</w:t>
      </w:r>
      <w:proofErr w:type="spellEnd"/>
      <w:r w:rsidR="005F27D9" w:rsidRPr="005934C4">
        <w:rPr>
          <w:rFonts w:ascii="Times New Roman" w:hAnsi="Times New Roman" w:cs="Times New Roman"/>
          <w:sz w:val="24"/>
          <w:szCs w:val="24"/>
        </w:rPr>
        <w:t xml:space="preserve"> </w:t>
      </w:r>
      <w:proofErr w:type="spellStart"/>
      <w:r w:rsidR="005F27D9" w:rsidRPr="005934C4">
        <w:rPr>
          <w:rFonts w:ascii="Times New Roman" w:hAnsi="Times New Roman" w:cs="Times New Roman"/>
          <w:sz w:val="24"/>
          <w:szCs w:val="24"/>
        </w:rPr>
        <w:t>trecătoare</w:t>
      </w:r>
      <w:proofErr w:type="spellEnd"/>
      <w:r w:rsidR="005F27D9" w:rsidRPr="005934C4">
        <w:rPr>
          <w:rFonts w:ascii="Times New Roman" w:hAnsi="Times New Roman" w:cs="Times New Roman"/>
          <w:sz w:val="24"/>
          <w:szCs w:val="24"/>
        </w:rPr>
        <w:t xml:space="preserve"> de </w:t>
      </w:r>
      <w:proofErr w:type="spellStart"/>
      <w:r w:rsidR="005F27D9" w:rsidRPr="005934C4">
        <w:rPr>
          <w:rFonts w:ascii="Times New Roman" w:hAnsi="Times New Roman" w:cs="Times New Roman"/>
          <w:sz w:val="24"/>
          <w:szCs w:val="24"/>
        </w:rPr>
        <w:t>munte</w:t>
      </w:r>
      <w:proofErr w:type="spellEnd"/>
      <w:r w:rsidR="005F27D9" w:rsidRPr="005934C4">
        <w:rPr>
          <w:rFonts w:ascii="Times New Roman" w:hAnsi="Times New Roman" w:cs="Times New Roman"/>
          <w:sz w:val="24"/>
          <w:szCs w:val="24"/>
        </w:rPr>
        <w:t xml:space="preserve">, </w:t>
      </w:r>
      <w:proofErr w:type="spellStart"/>
      <w:r w:rsidR="005F27D9" w:rsidRPr="005934C4">
        <w:rPr>
          <w:rFonts w:ascii="Times New Roman" w:hAnsi="Times New Roman" w:cs="Times New Roman"/>
          <w:sz w:val="24"/>
          <w:szCs w:val="24"/>
        </w:rPr>
        <w:t>sau</w:t>
      </w:r>
      <w:proofErr w:type="spellEnd"/>
      <w:r w:rsidR="005F27D9" w:rsidRPr="005934C4">
        <w:rPr>
          <w:rFonts w:ascii="Times New Roman" w:hAnsi="Times New Roman" w:cs="Times New Roman"/>
          <w:sz w:val="24"/>
          <w:szCs w:val="24"/>
        </w:rPr>
        <w:t xml:space="preserve"> cu un bac </w:t>
      </w:r>
      <w:proofErr w:type="spellStart"/>
      <w:r w:rsidR="005F27D9" w:rsidRPr="005934C4">
        <w:rPr>
          <w:rFonts w:ascii="Times New Roman" w:hAnsi="Times New Roman" w:cs="Times New Roman"/>
          <w:sz w:val="24"/>
          <w:szCs w:val="24"/>
        </w:rPr>
        <w:t>sau</w:t>
      </w:r>
      <w:proofErr w:type="spellEnd"/>
      <w:r w:rsidR="005F27D9" w:rsidRPr="005934C4">
        <w:rPr>
          <w:rFonts w:ascii="Times New Roman" w:hAnsi="Times New Roman" w:cs="Times New Roman"/>
          <w:sz w:val="24"/>
          <w:szCs w:val="24"/>
        </w:rPr>
        <w:t xml:space="preserve"> </w:t>
      </w:r>
      <w:proofErr w:type="spellStart"/>
      <w:r w:rsidR="005F27D9" w:rsidRPr="005934C4">
        <w:rPr>
          <w:rFonts w:ascii="Times New Roman" w:hAnsi="Times New Roman" w:cs="Times New Roman"/>
          <w:sz w:val="24"/>
          <w:szCs w:val="24"/>
        </w:rPr>
        <w:t>feribot</w:t>
      </w:r>
      <w:proofErr w:type="spellEnd"/>
      <w:r w:rsidR="00ED2C2D" w:rsidRPr="005934C4">
        <w:rPr>
          <w:rFonts w:ascii="Times New Roman" w:hAnsi="Times New Roman" w:cs="Times New Roman"/>
          <w:sz w:val="24"/>
          <w:szCs w:val="24"/>
        </w:rPr>
        <w:t>;</w:t>
      </w:r>
    </w:p>
    <w:p w14:paraId="20443B35"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B77FC3">
        <w:rPr>
          <w:rFonts w:ascii="Times New Roman" w:hAnsi="Times New Roman" w:cs="Times New Roman"/>
          <w:sz w:val="24"/>
          <w:szCs w:val="24"/>
        </w:rPr>
        <w:t>neplata</w:t>
      </w:r>
      <w:proofErr w:type="spellEnd"/>
      <w:r w:rsidRPr="00B77FC3">
        <w:rPr>
          <w:rFonts w:ascii="Times New Roman" w:hAnsi="Times New Roman" w:cs="Times New Roman"/>
          <w:sz w:val="24"/>
          <w:szCs w:val="24"/>
        </w:rPr>
        <w:t xml:space="preserve"> </w:t>
      </w:r>
      <w:proofErr w:type="spellStart"/>
      <w:r w:rsidRPr="00B77FC3">
        <w:rPr>
          <w:rFonts w:ascii="Times New Roman" w:hAnsi="Times New Roman" w:cs="Times New Roman"/>
          <w:sz w:val="24"/>
          <w:szCs w:val="24"/>
        </w:rPr>
        <w:t>tarifului</w:t>
      </w:r>
      <w:proofErr w:type="spellEnd"/>
      <w:r w:rsidRPr="00B77FC3">
        <w:rPr>
          <w:rFonts w:ascii="Times New Roman" w:hAnsi="Times New Roman" w:cs="Times New Roman"/>
          <w:sz w:val="24"/>
          <w:szCs w:val="24"/>
        </w:rPr>
        <w:t xml:space="preserve"> </w:t>
      </w:r>
      <w:proofErr w:type="spellStart"/>
      <w:r w:rsidRPr="00B77FC3">
        <w:rPr>
          <w:rFonts w:ascii="Times New Roman" w:hAnsi="Times New Roman" w:cs="Times New Roman"/>
          <w:sz w:val="24"/>
          <w:szCs w:val="24"/>
        </w:rPr>
        <w:t>rutier</w:t>
      </w:r>
      <w:proofErr w:type="spellEnd"/>
      <w:r w:rsidRPr="005934C4">
        <w:rPr>
          <w:rFonts w:ascii="Times New Roman" w:hAnsi="Times New Roman" w:cs="Times New Roman"/>
          <w:sz w:val="24"/>
          <w:szCs w:val="24"/>
        </w:rPr>
        <w:t xml:space="preserve"> - </w:t>
      </w:r>
      <w:proofErr w:type="spellStart"/>
      <w:r w:rsidRPr="005934C4">
        <w:rPr>
          <w:rFonts w:ascii="Times New Roman" w:hAnsi="Times New Roman" w:cs="Times New Roman"/>
          <w:sz w:val="24"/>
          <w:szCs w:val="24"/>
        </w:rPr>
        <w:t>fapta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const</w:t>
      </w:r>
      <w:r w:rsidR="00504073"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ne</w:t>
      </w:r>
      <w:r w:rsidR="00504073" w:rsidRPr="005934C4">
        <w:rPr>
          <w:rFonts w:ascii="Times New Roman" w:hAnsi="Times New Roman" w:cs="Times New Roman"/>
          <w:sz w:val="24"/>
          <w:szCs w:val="24"/>
        </w:rPr>
        <w:t>î</w:t>
      </w:r>
      <w:r w:rsidRPr="005934C4">
        <w:rPr>
          <w:rFonts w:ascii="Times New Roman" w:hAnsi="Times New Roman" w:cs="Times New Roman"/>
          <w:sz w:val="24"/>
          <w:szCs w:val="24"/>
        </w:rPr>
        <w:t>ndeplinirea</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către</w:t>
      </w:r>
      <w:proofErr w:type="spellEnd"/>
      <w:r w:rsidRPr="005934C4">
        <w:rPr>
          <w:rFonts w:ascii="Times New Roman" w:hAnsi="Times New Roman" w:cs="Times New Roman"/>
          <w:sz w:val="24"/>
          <w:szCs w:val="24"/>
        </w:rPr>
        <w:t xml:space="preserve"> un </w:t>
      </w:r>
      <w:proofErr w:type="spellStart"/>
      <w:r w:rsidRPr="005934C4">
        <w:rPr>
          <w:rFonts w:ascii="Times New Roman" w:hAnsi="Times New Roman" w:cs="Times New Roman"/>
          <w:sz w:val="24"/>
          <w:szCs w:val="24"/>
        </w:rPr>
        <w:t>utilizator</w:t>
      </w:r>
      <w:proofErr w:type="spellEnd"/>
      <w:r w:rsidRPr="005934C4">
        <w:rPr>
          <w:rFonts w:ascii="Times New Roman" w:hAnsi="Times New Roman" w:cs="Times New Roman"/>
          <w:sz w:val="24"/>
          <w:szCs w:val="24"/>
        </w:rPr>
        <w:t xml:space="preserve"> </w:t>
      </w:r>
      <w:r w:rsidR="005F27D9" w:rsidRPr="005934C4">
        <w:rPr>
          <w:rFonts w:ascii="Times New Roman" w:hAnsi="Times New Roman" w:cs="Times New Roman"/>
          <w:sz w:val="24"/>
          <w:szCs w:val="24"/>
        </w:rPr>
        <w:t xml:space="preserve">al </w:t>
      </w:r>
      <w:proofErr w:type="spellStart"/>
      <w:r w:rsidR="005F27D9" w:rsidRPr="005934C4">
        <w:rPr>
          <w:rFonts w:ascii="Times New Roman" w:hAnsi="Times New Roman" w:cs="Times New Roman"/>
          <w:sz w:val="24"/>
          <w:szCs w:val="24"/>
        </w:rPr>
        <w:t>căii</w:t>
      </w:r>
      <w:proofErr w:type="spellEnd"/>
      <w:r w:rsidR="005F27D9" w:rsidRPr="005934C4">
        <w:rPr>
          <w:rFonts w:ascii="Times New Roman" w:hAnsi="Times New Roman" w:cs="Times New Roman"/>
          <w:sz w:val="24"/>
          <w:szCs w:val="24"/>
        </w:rPr>
        <w:t xml:space="preserve"> </w:t>
      </w:r>
      <w:proofErr w:type="spellStart"/>
      <w:r w:rsidR="005F27D9" w:rsidRPr="005934C4">
        <w:rPr>
          <w:rFonts w:ascii="Times New Roman" w:hAnsi="Times New Roman" w:cs="Times New Roman"/>
          <w:sz w:val="24"/>
          <w:szCs w:val="24"/>
        </w:rPr>
        <w:t>rutiere</w:t>
      </w:r>
      <w:proofErr w:type="spellEnd"/>
      <w:r w:rsidR="005F27D9" w:rsidRPr="005934C4">
        <w:rPr>
          <w:rFonts w:ascii="Times New Roman" w:hAnsi="Times New Roman" w:cs="Times New Roman"/>
          <w:sz w:val="24"/>
          <w:szCs w:val="24"/>
        </w:rPr>
        <w:t xml:space="preserve"> </w:t>
      </w:r>
      <w:proofErr w:type="gramStart"/>
      <w:r w:rsidRPr="005934C4">
        <w:rPr>
          <w:rFonts w:ascii="Times New Roman" w:hAnsi="Times New Roman" w:cs="Times New Roman"/>
          <w:sz w:val="24"/>
          <w:szCs w:val="24"/>
        </w:rPr>
        <w:t>a</w:t>
      </w:r>
      <w:proofErr w:type="gram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obliga</w:t>
      </w:r>
      <w:r w:rsidR="00504073" w:rsidRPr="005934C4">
        <w:rPr>
          <w:rFonts w:ascii="Times New Roman" w:hAnsi="Times New Roman" w:cs="Times New Roman"/>
          <w:sz w:val="24"/>
          <w:szCs w:val="24"/>
        </w:rPr>
        <w:t>ț</w:t>
      </w:r>
      <w:r w:rsidRPr="005934C4">
        <w:rPr>
          <w:rFonts w:ascii="Times New Roman" w:hAnsi="Times New Roman" w:cs="Times New Roman"/>
          <w:sz w:val="24"/>
          <w:szCs w:val="24"/>
        </w:rPr>
        <w:t>iei</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plat</w:t>
      </w:r>
      <w:r w:rsidR="00504073"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tarifului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datorat</w:t>
      </w:r>
      <w:proofErr w:type="spellEnd"/>
      <w:r w:rsidRPr="005934C4">
        <w:rPr>
          <w:rFonts w:ascii="Times New Roman" w:hAnsi="Times New Roman" w:cs="Times New Roman"/>
          <w:sz w:val="24"/>
          <w:szCs w:val="24"/>
        </w:rPr>
        <w:t>;</w:t>
      </w:r>
    </w:p>
    <w:p w14:paraId="74A02167"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B77FC3">
        <w:rPr>
          <w:rFonts w:ascii="Times New Roman" w:hAnsi="Times New Roman" w:cs="Times New Roman"/>
          <w:sz w:val="24"/>
          <w:szCs w:val="24"/>
        </w:rPr>
        <w:t xml:space="preserve">stat </w:t>
      </w:r>
      <w:proofErr w:type="spellStart"/>
      <w:r w:rsidRPr="00B77FC3">
        <w:rPr>
          <w:rFonts w:ascii="Times New Roman" w:hAnsi="Times New Roman" w:cs="Times New Roman"/>
          <w:sz w:val="24"/>
          <w:szCs w:val="24"/>
        </w:rPr>
        <w:t>membru</w:t>
      </w:r>
      <w:proofErr w:type="spellEnd"/>
      <w:r w:rsidRPr="00B77FC3">
        <w:rPr>
          <w:rFonts w:ascii="Times New Roman" w:hAnsi="Times New Roman" w:cs="Times New Roman"/>
          <w:sz w:val="24"/>
          <w:szCs w:val="24"/>
        </w:rPr>
        <w:t xml:space="preserve"> de </w:t>
      </w:r>
      <w:proofErr w:type="spellStart"/>
      <w:r w:rsidRPr="00B77FC3">
        <w:rPr>
          <w:rFonts w:ascii="Times New Roman" w:hAnsi="Times New Roman" w:cs="Times New Roman"/>
          <w:sz w:val="24"/>
          <w:szCs w:val="24"/>
        </w:rPr>
        <w:t>înmatriculare</w:t>
      </w:r>
      <w:proofErr w:type="spellEnd"/>
      <w:r w:rsidRPr="005934C4">
        <w:rPr>
          <w:rFonts w:ascii="Times New Roman" w:hAnsi="Times New Roman" w:cs="Times New Roman"/>
          <w:sz w:val="24"/>
          <w:szCs w:val="24"/>
        </w:rPr>
        <w:t xml:space="preserve"> - </w:t>
      </w:r>
      <w:proofErr w:type="spellStart"/>
      <w:r w:rsidRPr="005934C4">
        <w:rPr>
          <w:rFonts w:ascii="Times New Roman" w:hAnsi="Times New Roman" w:cs="Times New Roman"/>
          <w:sz w:val="24"/>
          <w:szCs w:val="24"/>
        </w:rPr>
        <w:t>statul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unde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înmatriculat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vehiculul</w:t>
      </w:r>
      <w:proofErr w:type="spellEnd"/>
      <w:r w:rsidRPr="005934C4">
        <w:rPr>
          <w:rFonts w:ascii="Times New Roman" w:hAnsi="Times New Roman" w:cs="Times New Roman"/>
          <w:sz w:val="24"/>
          <w:szCs w:val="24"/>
        </w:rPr>
        <w:t xml:space="preserve"> care face </w:t>
      </w:r>
      <w:proofErr w:type="spellStart"/>
      <w:r w:rsidRPr="005934C4">
        <w:rPr>
          <w:rFonts w:ascii="Times New Roman" w:hAnsi="Times New Roman" w:cs="Times New Roman"/>
          <w:sz w:val="24"/>
          <w:szCs w:val="24"/>
        </w:rPr>
        <w:t>obiectul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plăţii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proofErr w:type="spellEnd"/>
      <w:r w:rsidRPr="005934C4">
        <w:rPr>
          <w:rFonts w:ascii="Times New Roman" w:hAnsi="Times New Roman" w:cs="Times New Roman"/>
          <w:sz w:val="24"/>
          <w:szCs w:val="24"/>
        </w:rPr>
        <w:t>;</w:t>
      </w:r>
    </w:p>
    <w:p w14:paraId="3E2E5701" w14:textId="77777777" w:rsidR="00D93955" w:rsidRPr="005934C4"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B77FC3">
        <w:rPr>
          <w:rFonts w:ascii="Times New Roman" w:hAnsi="Times New Roman" w:cs="Times New Roman"/>
          <w:sz w:val="24"/>
          <w:szCs w:val="24"/>
        </w:rPr>
        <w:t>punct</w:t>
      </w:r>
      <w:proofErr w:type="spellEnd"/>
      <w:r w:rsidRPr="00B77FC3">
        <w:rPr>
          <w:rFonts w:ascii="Times New Roman" w:hAnsi="Times New Roman" w:cs="Times New Roman"/>
          <w:sz w:val="24"/>
          <w:szCs w:val="24"/>
        </w:rPr>
        <w:t xml:space="preserve"> </w:t>
      </w:r>
      <w:proofErr w:type="spellStart"/>
      <w:r w:rsidRPr="00B77FC3">
        <w:rPr>
          <w:rFonts w:ascii="Times New Roman" w:hAnsi="Times New Roman" w:cs="Times New Roman"/>
          <w:sz w:val="24"/>
          <w:szCs w:val="24"/>
        </w:rPr>
        <w:t>naţional</w:t>
      </w:r>
      <w:proofErr w:type="spellEnd"/>
      <w:r w:rsidRPr="00B77FC3">
        <w:rPr>
          <w:rFonts w:ascii="Times New Roman" w:hAnsi="Times New Roman" w:cs="Times New Roman"/>
          <w:sz w:val="24"/>
          <w:szCs w:val="24"/>
        </w:rPr>
        <w:t xml:space="preserve"> de contact</w:t>
      </w:r>
      <w:r w:rsidRPr="005934C4">
        <w:rPr>
          <w:rFonts w:ascii="Times New Roman" w:hAnsi="Times New Roman" w:cs="Times New Roman"/>
          <w:sz w:val="24"/>
          <w:szCs w:val="24"/>
        </w:rPr>
        <w:t xml:space="preserve"> </w:t>
      </w:r>
      <w:r w:rsidRPr="005934C4">
        <w:rPr>
          <w:rFonts w:ascii="Times New Roman" w:hAnsi="Times New Roman" w:cs="Times New Roman"/>
          <w:b/>
          <w:sz w:val="24"/>
          <w:szCs w:val="24"/>
        </w:rPr>
        <w:t>-</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autoritate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competentă</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stat</w:t>
      </w:r>
      <w:r w:rsidR="006A4F00" w:rsidRPr="005934C4">
        <w:rPr>
          <w:rFonts w:ascii="Times New Roman" w:hAnsi="Times New Roman" w:cs="Times New Roman"/>
          <w:sz w:val="24"/>
          <w:szCs w:val="24"/>
        </w:rPr>
        <w:t xml:space="preserve"> </w:t>
      </w:r>
      <w:proofErr w:type="spellStart"/>
      <w:r w:rsidR="006A4F00" w:rsidRPr="005934C4">
        <w:rPr>
          <w:rFonts w:ascii="Times New Roman" w:hAnsi="Times New Roman" w:cs="Times New Roman"/>
          <w:sz w:val="24"/>
          <w:szCs w:val="24"/>
        </w:rPr>
        <w:t>membru</w:t>
      </w:r>
      <w:proofErr w:type="spellEnd"/>
      <w:r w:rsidR="006A4F00" w:rsidRPr="005934C4">
        <w:rPr>
          <w:rFonts w:ascii="Times New Roman" w:hAnsi="Times New Roman" w:cs="Times New Roman"/>
          <w:sz w:val="24"/>
          <w:szCs w:val="24"/>
        </w:rPr>
        <w:t xml:space="preserve"> al </w:t>
      </w:r>
      <w:proofErr w:type="spellStart"/>
      <w:r w:rsidR="006A4F00" w:rsidRPr="005934C4">
        <w:rPr>
          <w:rFonts w:ascii="Times New Roman" w:hAnsi="Times New Roman" w:cs="Times New Roman"/>
          <w:sz w:val="24"/>
          <w:szCs w:val="24"/>
        </w:rPr>
        <w:t>Uniunii</w:t>
      </w:r>
      <w:proofErr w:type="spellEnd"/>
      <w:r w:rsidR="006A4F00" w:rsidRPr="005934C4">
        <w:rPr>
          <w:rFonts w:ascii="Times New Roman" w:hAnsi="Times New Roman" w:cs="Times New Roman"/>
          <w:sz w:val="24"/>
          <w:szCs w:val="24"/>
        </w:rPr>
        <w:t xml:space="preserve"> </w:t>
      </w:r>
      <w:proofErr w:type="spellStart"/>
      <w:r w:rsidR="006A4F00" w:rsidRPr="005934C4">
        <w:rPr>
          <w:rFonts w:ascii="Times New Roman" w:hAnsi="Times New Roman" w:cs="Times New Roman"/>
          <w:sz w:val="24"/>
          <w:szCs w:val="24"/>
        </w:rPr>
        <w:t>Europene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desemnată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schimbul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transfrontalier</w:t>
      </w:r>
      <w:proofErr w:type="spellEnd"/>
      <w:r w:rsidRPr="005934C4">
        <w:rPr>
          <w:rFonts w:ascii="Times New Roman" w:hAnsi="Times New Roman" w:cs="Times New Roman"/>
          <w:sz w:val="24"/>
          <w:szCs w:val="24"/>
        </w:rPr>
        <w:t xml:space="preserve"> de date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înmatricularea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vehiculelor</w:t>
      </w:r>
      <w:proofErr w:type="spellEnd"/>
      <w:r w:rsidRPr="005934C4">
        <w:rPr>
          <w:rFonts w:ascii="Times New Roman" w:hAnsi="Times New Roman" w:cs="Times New Roman"/>
          <w:sz w:val="24"/>
          <w:szCs w:val="24"/>
        </w:rPr>
        <w:t xml:space="preserve"> </w:t>
      </w:r>
      <w:proofErr w:type="spellStart"/>
      <w:r w:rsidR="00504073"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w:t>
      </w:r>
      <w:r w:rsidR="00504073" w:rsidRPr="005934C4">
        <w:rPr>
          <w:rFonts w:ascii="Times New Roman" w:hAnsi="Times New Roman" w:cs="Times New Roman"/>
          <w:sz w:val="24"/>
          <w:szCs w:val="24"/>
        </w:rPr>
        <w:t>ț</w:t>
      </w:r>
      <w:r w:rsidRPr="005934C4">
        <w:rPr>
          <w:rFonts w:ascii="Times New Roman" w:hAnsi="Times New Roman" w:cs="Times New Roman"/>
          <w:sz w:val="24"/>
          <w:szCs w:val="24"/>
        </w:rPr>
        <w:t>in</w:t>
      </w:r>
      <w:r w:rsidR="00504073" w:rsidRPr="005934C4">
        <w:rPr>
          <w:rFonts w:ascii="Times New Roman" w:hAnsi="Times New Roman" w:cs="Times New Roman"/>
          <w:sz w:val="24"/>
          <w:szCs w:val="24"/>
        </w:rPr>
        <w:t>ă</w:t>
      </w:r>
      <w:r w:rsidRPr="005934C4">
        <w:rPr>
          <w:rFonts w:ascii="Times New Roman" w:hAnsi="Times New Roman" w:cs="Times New Roman"/>
          <w:sz w:val="24"/>
          <w:szCs w:val="24"/>
        </w:rPr>
        <w:t>torii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acestora</w:t>
      </w:r>
      <w:proofErr w:type="spellEnd"/>
      <w:r w:rsidRPr="005934C4">
        <w:rPr>
          <w:rFonts w:ascii="Times New Roman" w:hAnsi="Times New Roman" w:cs="Times New Roman"/>
          <w:sz w:val="24"/>
          <w:szCs w:val="24"/>
        </w:rPr>
        <w:t>;</w:t>
      </w:r>
    </w:p>
    <w:p w14:paraId="12CC96DC" w14:textId="77777777" w:rsidR="00D93955"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B77FC3">
        <w:rPr>
          <w:rFonts w:ascii="Times New Roman" w:hAnsi="Times New Roman" w:cs="Times New Roman"/>
          <w:sz w:val="24"/>
          <w:szCs w:val="24"/>
        </w:rPr>
        <w:t>căutare</w:t>
      </w:r>
      <w:proofErr w:type="spellEnd"/>
      <w:r w:rsidRPr="00B77FC3">
        <w:rPr>
          <w:rFonts w:ascii="Times New Roman" w:hAnsi="Times New Roman" w:cs="Times New Roman"/>
          <w:sz w:val="24"/>
          <w:szCs w:val="24"/>
        </w:rPr>
        <w:t xml:space="preserve"> </w:t>
      </w:r>
      <w:proofErr w:type="spellStart"/>
      <w:r w:rsidRPr="00B77FC3">
        <w:rPr>
          <w:rFonts w:ascii="Times New Roman" w:hAnsi="Times New Roman" w:cs="Times New Roman"/>
          <w:sz w:val="24"/>
          <w:szCs w:val="24"/>
        </w:rPr>
        <w:t>automată</w:t>
      </w:r>
      <w:proofErr w:type="spellEnd"/>
      <w:r w:rsidRPr="005934C4">
        <w:rPr>
          <w:rFonts w:ascii="Times New Roman" w:hAnsi="Times New Roman" w:cs="Times New Roman"/>
          <w:sz w:val="24"/>
          <w:szCs w:val="24"/>
        </w:rPr>
        <w:t xml:space="preserve"> </w:t>
      </w:r>
      <w:r w:rsidRPr="005934C4">
        <w:rPr>
          <w:rFonts w:ascii="Times New Roman" w:hAnsi="Times New Roman" w:cs="Times New Roman"/>
          <w:b/>
          <w:sz w:val="24"/>
          <w:szCs w:val="24"/>
        </w:rPr>
        <w:t>-</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procedură</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acces</w:t>
      </w:r>
      <w:proofErr w:type="spellEnd"/>
      <w:r w:rsidRPr="005934C4">
        <w:rPr>
          <w:rFonts w:ascii="Times New Roman" w:hAnsi="Times New Roman" w:cs="Times New Roman"/>
          <w:sz w:val="24"/>
          <w:szCs w:val="24"/>
        </w:rPr>
        <w:t xml:space="preserve"> online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consultarea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bazei</w:t>
      </w:r>
      <w:proofErr w:type="spellEnd"/>
      <w:r w:rsidRPr="005934C4">
        <w:rPr>
          <w:rFonts w:ascii="Times New Roman" w:hAnsi="Times New Roman" w:cs="Times New Roman"/>
          <w:sz w:val="24"/>
          <w:szCs w:val="24"/>
        </w:rPr>
        <w:t xml:space="preserve"> de date a </w:t>
      </w:r>
      <w:proofErr w:type="spellStart"/>
      <w:r w:rsidRPr="005934C4">
        <w:rPr>
          <w:rFonts w:ascii="Times New Roman" w:hAnsi="Times New Roman" w:cs="Times New Roman"/>
          <w:sz w:val="24"/>
          <w:szCs w:val="24"/>
        </w:rPr>
        <w:t>unuia</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mai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multor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tuturor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statelor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membre</w:t>
      </w:r>
      <w:proofErr w:type="spellEnd"/>
      <w:r w:rsidR="00504073" w:rsidRPr="005934C4">
        <w:rPr>
          <w:rFonts w:ascii="Times New Roman" w:hAnsi="Times New Roman" w:cs="Times New Roman"/>
          <w:sz w:val="24"/>
          <w:szCs w:val="24"/>
        </w:rPr>
        <w:t xml:space="preserve"> ale </w:t>
      </w:r>
      <w:proofErr w:type="spellStart"/>
      <w:r w:rsidR="00504073" w:rsidRPr="005934C4">
        <w:rPr>
          <w:rFonts w:ascii="Times New Roman" w:hAnsi="Times New Roman" w:cs="Times New Roman"/>
          <w:sz w:val="24"/>
          <w:szCs w:val="24"/>
        </w:rPr>
        <w:t>Uniunii</w:t>
      </w:r>
      <w:proofErr w:type="spellEnd"/>
      <w:r w:rsidR="00504073" w:rsidRPr="005934C4">
        <w:rPr>
          <w:rFonts w:ascii="Times New Roman" w:hAnsi="Times New Roman" w:cs="Times New Roman"/>
          <w:sz w:val="24"/>
          <w:szCs w:val="24"/>
        </w:rPr>
        <w:t xml:space="preserve"> </w:t>
      </w:r>
      <w:proofErr w:type="spellStart"/>
      <w:r w:rsidR="00504073" w:rsidRPr="005934C4">
        <w:rPr>
          <w:rFonts w:ascii="Times New Roman" w:hAnsi="Times New Roman" w:cs="Times New Roman"/>
          <w:sz w:val="24"/>
          <w:szCs w:val="24"/>
        </w:rPr>
        <w:t>Europene</w:t>
      </w:r>
      <w:proofErr w:type="spellEnd"/>
      <w:r w:rsidRPr="005934C4">
        <w:rPr>
          <w:rFonts w:ascii="Times New Roman" w:hAnsi="Times New Roman" w:cs="Times New Roman"/>
          <w:sz w:val="24"/>
          <w:szCs w:val="24"/>
        </w:rPr>
        <w:t>;</w:t>
      </w:r>
    </w:p>
    <w:p w14:paraId="4DC43310" w14:textId="77777777" w:rsidR="004E523A" w:rsidRPr="00130CC8" w:rsidRDefault="00A505E3" w:rsidP="00845C5F">
      <w:pPr>
        <w:pStyle w:val="ListParagraph"/>
        <w:numPr>
          <w:ilvl w:val="0"/>
          <w:numId w:val="4"/>
        </w:numPr>
        <w:spacing w:after="0" w:line="240" w:lineRule="auto"/>
        <w:ind w:left="0" w:firstLine="0"/>
        <w:jc w:val="both"/>
        <w:rPr>
          <w:rFonts w:ascii="Times New Roman" w:hAnsi="Times New Roman" w:cs="Times New Roman"/>
          <w:b/>
          <w:sz w:val="24"/>
          <w:szCs w:val="24"/>
        </w:rPr>
      </w:pPr>
      <w:proofErr w:type="spellStart"/>
      <w:r w:rsidRPr="00130CC8">
        <w:rPr>
          <w:rFonts w:ascii="Times New Roman" w:hAnsi="Times New Roman" w:cs="Times New Roman"/>
          <w:sz w:val="24"/>
          <w:szCs w:val="24"/>
        </w:rPr>
        <w:t>vehicul</w:t>
      </w:r>
      <w:proofErr w:type="spellEnd"/>
      <w:r w:rsidRPr="00130CC8">
        <w:rPr>
          <w:rFonts w:ascii="Times New Roman" w:hAnsi="Times New Roman" w:cs="Times New Roman"/>
          <w:sz w:val="24"/>
          <w:szCs w:val="24"/>
        </w:rPr>
        <w:t xml:space="preserve"> </w:t>
      </w:r>
      <w:r w:rsidRPr="00130CC8">
        <w:rPr>
          <w:rFonts w:ascii="Times New Roman" w:eastAsia="Calibri" w:hAnsi="Times New Roman" w:cs="Times New Roman"/>
          <w:sz w:val="24"/>
          <w:szCs w:val="24"/>
        </w:rPr>
        <w:t xml:space="preserve">- un </w:t>
      </w:r>
      <w:proofErr w:type="spellStart"/>
      <w:r w:rsidRPr="00130CC8">
        <w:rPr>
          <w:rFonts w:ascii="Times New Roman" w:eastAsia="Calibri" w:hAnsi="Times New Roman" w:cs="Times New Roman"/>
          <w:sz w:val="24"/>
          <w:szCs w:val="24"/>
        </w:rPr>
        <w:t>autovehicul</w:t>
      </w:r>
      <w:proofErr w:type="spellEnd"/>
      <w:r w:rsidRPr="00130CC8">
        <w:rPr>
          <w:rFonts w:ascii="Times New Roman" w:eastAsia="Calibri" w:hAnsi="Times New Roman" w:cs="Times New Roman"/>
          <w:sz w:val="24"/>
          <w:szCs w:val="24"/>
        </w:rPr>
        <w:t xml:space="preserve"> </w:t>
      </w:r>
      <w:proofErr w:type="spellStart"/>
      <w:r w:rsidRPr="00130CC8">
        <w:rPr>
          <w:rFonts w:ascii="Times New Roman" w:eastAsia="Calibri" w:hAnsi="Times New Roman" w:cs="Times New Roman"/>
          <w:sz w:val="24"/>
          <w:szCs w:val="24"/>
        </w:rPr>
        <w:t>sau</w:t>
      </w:r>
      <w:proofErr w:type="spellEnd"/>
      <w:r w:rsidRPr="00130CC8">
        <w:rPr>
          <w:rFonts w:ascii="Times New Roman" w:eastAsia="Calibri" w:hAnsi="Times New Roman" w:cs="Times New Roman"/>
          <w:sz w:val="24"/>
          <w:szCs w:val="24"/>
        </w:rPr>
        <w:t xml:space="preserve"> un </w:t>
      </w:r>
      <w:proofErr w:type="spellStart"/>
      <w:r w:rsidRPr="00130CC8">
        <w:rPr>
          <w:rFonts w:ascii="Times New Roman" w:eastAsia="Calibri" w:hAnsi="Times New Roman" w:cs="Times New Roman"/>
          <w:sz w:val="24"/>
          <w:szCs w:val="24"/>
        </w:rPr>
        <w:t>ansamblu</w:t>
      </w:r>
      <w:proofErr w:type="spellEnd"/>
      <w:r w:rsidRPr="00130CC8">
        <w:rPr>
          <w:rFonts w:ascii="Times New Roman" w:eastAsia="Calibri" w:hAnsi="Times New Roman" w:cs="Times New Roman"/>
          <w:sz w:val="24"/>
          <w:szCs w:val="24"/>
        </w:rPr>
        <w:t xml:space="preserve"> de </w:t>
      </w:r>
      <w:proofErr w:type="spellStart"/>
      <w:r w:rsidRPr="00130CC8">
        <w:rPr>
          <w:rFonts w:ascii="Times New Roman" w:eastAsia="Calibri" w:hAnsi="Times New Roman" w:cs="Times New Roman"/>
          <w:sz w:val="24"/>
          <w:szCs w:val="24"/>
        </w:rPr>
        <w:t>vehicule</w:t>
      </w:r>
      <w:proofErr w:type="spellEnd"/>
      <w:r w:rsidRPr="00130CC8">
        <w:rPr>
          <w:rFonts w:ascii="Times New Roman" w:eastAsia="Calibri" w:hAnsi="Times New Roman" w:cs="Times New Roman"/>
          <w:sz w:val="24"/>
          <w:szCs w:val="24"/>
        </w:rPr>
        <w:t xml:space="preserve"> </w:t>
      </w:r>
      <w:proofErr w:type="spellStart"/>
      <w:r w:rsidRPr="00130CC8">
        <w:rPr>
          <w:rFonts w:ascii="Times New Roman" w:eastAsia="Calibri" w:hAnsi="Times New Roman" w:cs="Times New Roman"/>
          <w:sz w:val="24"/>
          <w:szCs w:val="24"/>
        </w:rPr>
        <w:t>destinat</w:t>
      </w:r>
      <w:proofErr w:type="spellEnd"/>
      <w:r w:rsidRPr="00130CC8">
        <w:rPr>
          <w:rFonts w:ascii="Times New Roman" w:eastAsia="Calibri" w:hAnsi="Times New Roman" w:cs="Times New Roman"/>
          <w:sz w:val="24"/>
          <w:szCs w:val="24"/>
        </w:rPr>
        <w:t xml:space="preserve"> </w:t>
      </w:r>
      <w:proofErr w:type="spellStart"/>
      <w:r w:rsidRPr="00130CC8">
        <w:rPr>
          <w:rFonts w:ascii="Times New Roman" w:eastAsia="Calibri" w:hAnsi="Times New Roman" w:cs="Times New Roman"/>
          <w:sz w:val="24"/>
          <w:szCs w:val="24"/>
        </w:rPr>
        <w:t>pentru</w:t>
      </w:r>
      <w:proofErr w:type="spellEnd"/>
      <w:r w:rsidRPr="00130CC8">
        <w:rPr>
          <w:rFonts w:ascii="Times New Roman" w:eastAsia="Calibri" w:hAnsi="Times New Roman" w:cs="Times New Roman"/>
          <w:sz w:val="24"/>
          <w:szCs w:val="24"/>
        </w:rPr>
        <w:t xml:space="preserve"> </w:t>
      </w:r>
      <w:proofErr w:type="spellStart"/>
      <w:r w:rsidRPr="00130CC8">
        <w:rPr>
          <w:rFonts w:ascii="Times New Roman" w:eastAsia="Calibri" w:hAnsi="Times New Roman" w:cs="Times New Roman"/>
          <w:sz w:val="24"/>
          <w:szCs w:val="24"/>
        </w:rPr>
        <w:t>transportul</w:t>
      </w:r>
      <w:proofErr w:type="spellEnd"/>
      <w:r w:rsidRPr="00130CC8">
        <w:rPr>
          <w:rFonts w:ascii="Times New Roman" w:eastAsia="Calibri" w:hAnsi="Times New Roman" w:cs="Times New Roman"/>
          <w:sz w:val="24"/>
          <w:szCs w:val="24"/>
        </w:rPr>
        <w:t xml:space="preserve"> </w:t>
      </w:r>
      <w:proofErr w:type="spellStart"/>
      <w:r w:rsidRPr="00130CC8">
        <w:rPr>
          <w:rFonts w:ascii="Times New Roman" w:eastAsia="Calibri" w:hAnsi="Times New Roman" w:cs="Times New Roman"/>
          <w:sz w:val="24"/>
          <w:szCs w:val="24"/>
        </w:rPr>
        <w:t>rutier</w:t>
      </w:r>
      <w:proofErr w:type="spellEnd"/>
      <w:r w:rsidRPr="00130CC8">
        <w:rPr>
          <w:rFonts w:ascii="Times New Roman" w:eastAsia="Calibri" w:hAnsi="Times New Roman" w:cs="Times New Roman"/>
          <w:sz w:val="24"/>
          <w:szCs w:val="24"/>
        </w:rPr>
        <w:t xml:space="preserve"> de </w:t>
      </w:r>
      <w:proofErr w:type="spellStart"/>
      <w:r w:rsidRPr="00130CC8">
        <w:rPr>
          <w:rFonts w:ascii="Times New Roman" w:eastAsia="Calibri" w:hAnsi="Times New Roman" w:cs="Times New Roman"/>
          <w:sz w:val="24"/>
          <w:szCs w:val="24"/>
        </w:rPr>
        <w:t>persoane</w:t>
      </w:r>
      <w:proofErr w:type="spellEnd"/>
      <w:r w:rsidR="00476E91" w:rsidRPr="00130CC8">
        <w:rPr>
          <w:rFonts w:ascii="Times New Roman" w:eastAsia="Calibri" w:hAnsi="Times New Roman" w:cs="Times New Roman"/>
          <w:sz w:val="24"/>
          <w:szCs w:val="24"/>
        </w:rPr>
        <w:t xml:space="preserve"> </w:t>
      </w:r>
      <w:proofErr w:type="spellStart"/>
      <w:r w:rsidR="00476E91" w:rsidRPr="00130CC8">
        <w:rPr>
          <w:rFonts w:ascii="Times New Roman" w:eastAsia="Calibri" w:hAnsi="Times New Roman" w:cs="Times New Roman"/>
          <w:sz w:val="24"/>
          <w:szCs w:val="24"/>
        </w:rPr>
        <w:t>sau</w:t>
      </w:r>
      <w:proofErr w:type="spellEnd"/>
      <w:r w:rsidR="00476E91" w:rsidRPr="00130CC8">
        <w:rPr>
          <w:rFonts w:ascii="Times New Roman" w:eastAsia="Calibri" w:hAnsi="Times New Roman" w:cs="Times New Roman"/>
          <w:sz w:val="24"/>
          <w:szCs w:val="24"/>
        </w:rPr>
        <w:t xml:space="preserve"> </w:t>
      </w:r>
      <w:r w:rsidRPr="00130CC8">
        <w:rPr>
          <w:rFonts w:ascii="Times New Roman" w:eastAsia="Calibri" w:hAnsi="Times New Roman" w:cs="Times New Roman"/>
          <w:sz w:val="24"/>
          <w:szCs w:val="24"/>
        </w:rPr>
        <w:t xml:space="preserve">de </w:t>
      </w:r>
      <w:proofErr w:type="spellStart"/>
      <w:r w:rsidRPr="00130CC8">
        <w:rPr>
          <w:rFonts w:ascii="Times New Roman" w:eastAsia="Calibri" w:hAnsi="Times New Roman" w:cs="Times New Roman"/>
          <w:sz w:val="24"/>
          <w:szCs w:val="24"/>
        </w:rPr>
        <w:t>mărfuri</w:t>
      </w:r>
      <w:proofErr w:type="spellEnd"/>
      <w:r w:rsidRPr="00130CC8">
        <w:rPr>
          <w:rFonts w:ascii="Times New Roman" w:eastAsia="Calibri" w:hAnsi="Times New Roman" w:cs="Times New Roman"/>
          <w:sz w:val="24"/>
          <w:szCs w:val="24"/>
        </w:rPr>
        <w:t>;</w:t>
      </w:r>
    </w:p>
    <w:p w14:paraId="7AE7CF0A" w14:textId="77777777" w:rsidR="00D93955" w:rsidRPr="002831B8"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proofErr w:type="spellStart"/>
      <w:r w:rsidRPr="00130CC8">
        <w:rPr>
          <w:rFonts w:ascii="Times New Roman" w:hAnsi="Times New Roman" w:cs="Times New Roman"/>
          <w:sz w:val="24"/>
          <w:szCs w:val="24"/>
        </w:rPr>
        <w:t>de</w:t>
      </w:r>
      <w:r w:rsidR="00504073" w:rsidRPr="00130CC8">
        <w:rPr>
          <w:rFonts w:ascii="Times New Roman" w:hAnsi="Times New Roman" w:cs="Times New Roman"/>
          <w:sz w:val="24"/>
          <w:szCs w:val="24"/>
        </w:rPr>
        <w:t>ț</w:t>
      </w:r>
      <w:r w:rsidRPr="00130CC8">
        <w:rPr>
          <w:rFonts w:ascii="Times New Roman" w:hAnsi="Times New Roman" w:cs="Times New Roman"/>
          <w:sz w:val="24"/>
          <w:szCs w:val="24"/>
        </w:rPr>
        <w:t>in</w:t>
      </w:r>
      <w:r w:rsidR="00504073" w:rsidRPr="00130CC8">
        <w:rPr>
          <w:rFonts w:ascii="Times New Roman" w:hAnsi="Times New Roman" w:cs="Times New Roman"/>
          <w:sz w:val="24"/>
          <w:szCs w:val="24"/>
        </w:rPr>
        <w:t>ă</w:t>
      </w:r>
      <w:r w:rsidRPr="00130CC8">
        <w:rPr>
          <w:rFonts w:ascii="Times New Roman" w:hAnsi="Times New Roman" w:cs="Times New Roman"/>
          <w:sz w:val="24"/>
          <w:szCs w:val="24"/>
        </w:rPr>
        <w:t>torul</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vehiculului</w:t>
      </w:r>
      <w:proofErr w:type="spellEnd"/>
      <w:r w:rsidRPr="00130CC8">
        <w:rPr>
          <w:rFonts w:ascii="Times New Roman" w:hAnsi="Times New Roman" w:cs="Times New Roman"/>
          <w:i/>
          <w:sz w:val="24"/>
          <w:szCs w:val="24"/>
        </w:rPr>
        <w:t xml:space="preserve"> - </w:t>
      </w:r>
      <w:proofErr w:type="spellStart"/>
      <w:r w:rsidRPr="00130CC8">
        <w:rPr>
          <w:rFonts w:ascii="Times New Roman" w:hAnsi="Times New Roman" w:cs="Times New Roman"/>
          <w:sz w:val="24"/>
          <w:szCs w:val="24"/>
        </w:rPr>
        <w:t>persoan</w:t>
      </w:r>
      <w:r w:rsidR="005B41CD" w:rsidRPr="00130CC8">
        <w:rPr>
          <w:rFonts w:ascii="Times New Roman" w:hAnsi="Times New Roman" w:cs="Times New Roman"/>
          <w:sz w:val="24"/>
          <w:szCs w:val="24"/>
        </w:rPr>
        <w:t>ă</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fizic</w:t>
      </w:r>
      <w:r w:rsidR="00504073" w:rsidRPr="00130CC8">
        <w:rPr>
          <w:rFonts w:ascii="Times New Roman" w:hAnsi="Times New Roman" w:cs="Times New Roman"/>
          <w:sz w:val="24"/>
          <w:szCs w:val="24"/>
        </w:rPr>
        <w:t>ă</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sau</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juridic</w:t>
      </w:r>
      <w:r w:rsidR="00504073" w:rsidRPr="00130CC8">
        <w:rPr>
          <w:rFonts w:ascii="Times New Roman" w:hAnsi="Times New Roman" w:cs="Times New Roman"/>
          <w:sz w:val="24"/>
          <w:szCs w:val="24"/>
        </w:rPr>
        <w:t>ă</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înscris</w:t>
      </w:r>
      <w:r w:rsidR="00504073" w:rsidRPr="00130CC8">
        <w:rPr>
          <w:rFonts w:ascii="Times New Roman" w:hAnsi="Times New Roman" w:cs="Times New Roman"/>
          <w:sz w:val="24"/>
          <w:szCs w:val="24"/>
        </w:rPr>
        <w:t>ă</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în</w:t>
      </w:r>
      <w:proofErr w:type="spell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baza</w:t>
      </w:r>
      <w:proofErr w:type="spellEnd"/>
      <w:r w:rsidRPr="00130CC8">
        <w:rPr>
          <w:rFonts w:ascii="Times New Roman" w:hAnsi="Times New Roman" w:cs="Times New Roman"/>
          <w:sz w:val="24"/>
          <w:szCs w:val="24"/>
        </w:rPr>
        <w:t xml:space="preserve"> de date </w:t>
      </w:r>
      <w:proofErr w:type="gramStart"/>
      <w:r w:rsidRPr="00130CC8">
        <w:rPr>
          <w:rFonts w:ascii="Times New Roman" w:hAnsi="Times New Roman" w:cs="Times New Roman"/>
          <w:sz w:val="24"/>
          <w:szCs w:val="24"/>
        </w:rPr>
        <w:t>a</w:t>
      </w:r>
      <w:proofErr w:type="gramEnd"/>
      <w:r w:rsidRPr="00130CC8">
        <w:rPr>
          <w:rFonts w:ascii="Times New Roman" w:hAnsi="Times New Roman" w:cs="Times New Roman"/>
          <w:sz w:val="24"/>
          <w:szCs w:val="24"/>
        </w:rPr>
        <w:t xml:space="preserve"> </w:t>
      </w:r>
      <w:proofErr w:type="spellStart"/>
      <w:r w:rsidRPr="00130CC8">
        <w:rPr>
          <w:rFonts w:ascii="Times New Roman" w:hAnsi="Times New Roman" w:cs="Times New Roman"/>
          <w:sz w:val="24"/>
          <w:szCs w:val="24"/>
        </w:rPr>
        <w:t>autorit</w:t>
      </w:r>
      <w:r w:rsidR="005B41CD" w:rsidRPr="00130CC8">
        <w:rPr>
          <w:rFonts w:ascii="Times New Roman" w:hAnsi="Times New Roman" w:cs="Times New Roman"/>
          <w:sz w:val="24"/>
          <w:szCs w:val="24"/>
        </w:rPr>
        <w:t>ăț</w:t>
      </w:r>
      <w:r w:rsidRPr="00130CC8">
        <w:rPr>
          <w:rFonts w:ascii="Times New Roman" w:hAnsi="Times New Roman" w:cs="Times New Roman"/>
          <w:sz w:val="24"/>
          <w:szCs w:val="24"/>
        </w:rPr>
        <w:t>ii</w:t>
      </w:r>
      <w:proofErr w:type="spellEnd"/>
      <w:r w:rsidRPr="00130CC8">
        <w:rPr>
          <w:rFonts w:ascii="Times New Roman" w:hAnsi="Times New Roman" w:cs="Times New Roman"/>
          <w:sz w:val="24"/>
          <w:szCs w:val="24"/>
        </w:rPr>
        <w:t xml:space="preserve"> de </w:t>
      </w:r>
      <w:proofErr w:type="spellStart"/>
      <w:r w:rsidR="005B41CD" w:rsidRPr="002831B8">
        <w:rPr>
          <w:rFonts w:ascii="Times New Roman" w:hAnsi="Times New Roman" w:cs="Times New Roman"/>
          <w:sz w:val="24"/>
          <w:szCs w:val="24"/>
        </w:rPr>
        <w:t>î</w:t>
      </w:r>
      <w:r w:rsidRPr="002831B8">
        <w:rPr>
          <w:rFonts w:ascii="Times New Roman" w:hAnsi="Times New Roman" w:cs="Times New Roman"/>
          <w:sz w:val="24"/>
          <w:szCs w:val="24"/>
        </w:rPr>
        <w:t>nmatriculare</w:t>
      </w:r>
      <w:proofErr w:type="spellEnd"/>
      <w:r w:rsidRPr="002831B8">
        <w:rPr>
          <w:rFonts w:ascii="Times New Roman" w:hAnsi="Times New Roman" w:cs="Times New Roman"/>
          <w:sz w:val="24"/>
          <w:szCs w:val="24"/>
        </w:rPr>
        <w:t xml:space="preserve"> </w:t>
      </w:r>
      <w:proofErr w:type="spellStart"/>
      <w:r w:rsidRPr="002831B8">
        <w:rPr>
          <w:rFonts w:ascii="Times New Roman" w:hAnsi="Times New Roman" w:cs="Times New Roman"/>
          <w:sz w:val="24"/>
          <w:szCs w:val="24"/>
        </w:rPr>
        <w:t>dintr</w:t>
      </w:r>
      <w:proofErr w:type="spellEnd"/>
      <w:r w:rsidRPr="002831B8">
        <w:rPr>
          <w:rFonts w:ascii="Times New Roman" w:hAnsi="Times New Roman" w:cs="Times New Roman"/>
          <w:sz w:val="24"/>
          <w:szCs w:val="24"/>
        </w:rPr>
        <w:t xml:space="preserve">-un stat </w:t>
      </w:r>
      <w:proofErr w:type="spellStart"/>
      <w:r w:rsidRPr="002831B8">
        <w:rPr>
          <w:rFonts w:ascii="Times New Roman" w:hAnsi="Times New Roman" w:cs="Times New Roman"/>
          <w:sz w:val="24"/>
          <w:szCs w:val="24"/>
        </w:rPr>
        <w:t>membru</w:t>
      </w:r>
      <w:proofErr w:type="spellEnd"/>
      <w:r w:rsidR="005B41CD" w:rsidRPr="002831B8">
        <w:rPr>
          <w:rFonts w:ascii="Times New Roman" w:hAnsi="Times New Roman" w:cs="Times New Roman"/>
          <w:sz w:val="24"/>
          <w:szCs w:val="24"/>
        </w:rPr>
        <w:t xml:space="preserve"> al </w:t>
      </w:r>
      <w:proofErr w:type="spellStart"/>
      <w:r w:rsidR="005B41CD" w:rsidRPr="002831B8">
        <w:rPr>
          <w:rFonts w:ascii="Times New Roman" w:hAnsi="Times New Roman" w:cs="Times New Roman"/>
          <w:sz w:val="24"/>
          <w:szCs w:val="24"/>
        </w:rPr>
        <w:t>Uniunii</w:t>
      </w:r>
      <w:proofErr w:type="spellEnd"/>
      <w:r w:rsidR="005B41CD" w:rsidRPr="002831B8">
        <w:rPr>
          <w:rFonts w:ascii="Times New Roman" w:hAnsi="Times New Roman" w:cs="Times New Roman"/>
          <w:sz w:val="24"/>
          <w:szCs w:val="24"/>
        </w:rPr>
        <w:t xml:space="preserve"> </w:t>
      </w:r>
      <w:proofErr w:type="spellStart"/>
      <w:r w:rsidR="005B41CD" w:rsidRPr="002831B8">
        <w:rPr>
          <w:rFonts w:ascii="Times New Roman" w:hAnsi="Times New Roman" w:cs="Times New Roman"/>
          <w:sz w:val="24"/>
          <w:szCs w:val="24"/>
        </w:rPr>
        <w:t>Europene</w:t>
      </w:r>
      <w:proofErr w:type="spellEnd"/>
      <w:r w:rsidRPr="002831B8">
        <w:rPr>
          <w:rFonts w:ascii="Times New Roman" w:hAnsi="Times New Roman" w:cs="Times New Roman"/>
          <w:sz w:val="24"/>
          <w:szCs w:val="24"/>
        </w:rPr>
        <w:t xml:space="preserve">, ca </w:t>
      </w:r>
      <w:proofErr w:type="spellStart"/>
      <w:r w:rsidRPr="002831B8">
        <w:rPr>
          <w:rFonts w:ascii="Times New Roman" w:hAnsi="Times New Roman" w:cs="Times New Roman"/>
          <w:sz w:val="24"/>
          <w:szCs w:val="24"/>
        </w:rPr>
        <w:t>proprietar</w:t>
      </w:r>
      <w:proofErr w:type="spellEnd"/>
      <w:r w:rsidRPr="002831B8">
        <w:rPr>
          <w:rFonts w:ascii="Times New Roman" w:hAnsi="Times New Roman" w:cs="Times New Roman"/>
          <w:sz w:val="24"/>
          <w:szCs w:val="24"/>
        </w:rPr>
        <w:t xml:space="preserve"> </w:t>
      </w:r>
      <w:proofErr w:type="spellStart"/>
      <w:r w:rsidRPr="002831B8">
        <w:rPr>
          <w:rFonts w:ascii="Times New Roman" w:hAnsi="Times New Roman" w:cs="Times New Roman"/>
          <w:sz w:val="24"/>
          <w:szCs w:val="24"/>
        </w:rPr>
        <w:t>sau</w:t>
      </w:r>
      <w:proofErr w:type="spellEnd"/>
      <w:r w:rsidRPr="002831B8">
        <w:rPr>
          <w:rFonts w:ascii="Times New Roman" w:hAnsi="Times New Roman" w:cs="Times New Roman"/>
          <w:sz w:val="24"/>
          <w:szCs w:val="24"/>
        </w:rPr>
        <w:t xml:space="preserve">, </w:t>
      </w:r>
      <w:proofErr w:type="spellStart"/>
      <w:r w:rsidRPr="002831B8">
        <w:rPr>
          <w:rFonts w:ascii="Times New Roman" w:hAnsi="Times New Roman" w:cs="Times New Roman"/>
          <w:sz w:val="24"/>
          <w:szCs w:val="24"/>
        </w:rPr>
        <w:t>după</w:t>
      </w:r>
      <w:proofErr w:type="spellEnd"/>
      <w:r w:rsidRPr="002831B8">
        <w:rPr>
          <w:rFonts w:ascii="Times New Roman" w:hAnsi="Times New Roman" w:cs="Times New Roman"/>
          <w:sz w:val="24"/>
          <w:szCs w:val="24"/>
        </w:rPr>
        <w:t xml:space="preserve"> </w:t>
      </w:r>
      <w:proofErr w:type="spellStart"/>
      <w:r w:rsidRPr="002831B8">
        <w:rPr>
          <w:rFonts w:ascii="Times New Roman" w:hAnsi="Times New Roman" w:cs="Times New Roman"/>
          <w:sz w:val="24"/>
          <w:szCs w:val="24"/>
        </w:rPr>
        <w:t>caz</w:t>
      </w:r>
      <w:proofErr w:type="spellEnd"/>
      <w:r w:rsidRPr="002831B8">
        <w:rPr>
          <w:rFonts w:ascii="Times New Roman" w:hAnsi="Times New Roman" w:cs="Times New Roman"/>
          <w:sz w:val="24"/>
          <w:szCs w:val="24"/>
        </w:rPr>
        <w:t xml:space="preserve">, ca </w:t>
      </w:r>
      <w:proofErr w:type="spellStart"/>
      <w:r w:rsidRPr="002831B8">
        <w:rPr>
          <w:rFonts w:ascii="Times New Roman" w:hAnsi="Times New Roman" w:cs="Times New Roman"/>
          <w:sz w:val="24"/>
          <w:szCs w:val="24"/>
        </w:rPr>
        <w:t>utilizator</w:t>
      </w:r>
      <w:proofErr w:type="spellEnd"/>
      <w:r w:rsidRPr="002831B8">
        <w:rPr>
          <w:rFonts w:ascii="Times New Roman" w:hAnsi="Times New Roman" w:cs="Times New Roman"/>
          <w:sz w:val="24"/>
          <w:szCs w:val="24"/>
        </w:rPr>
        <w:t xml:space="preserve"> al </w:t>
      </w:r>
      <w:proofErr w:type="spellStart"/>
      <w:r w:rsidRPr="002831B8">
        <w:rPr>
          <w:rFonts w:ascii="Times New Roman" w:hAnsi="Times New Roman" w:cs="Times New Roman"/>
          <w:sz w:val="24"/>
          <w:szCs w:val="24"/>
        </w:rPr>
        <w:t>vehiculului</w:t>
      </w:r>
      <w:proofErr w:type="spellEnd"/>
      <w:r w:rsidRPr="002831B8">
        <w:rPr>
          <w:rFonts w:ascii="Times New Roman" w:hAnsi="Times New Roman" w:cs="Times New Roman"/>
          <w:sz w:val="24"/>
          <w:szCs w:val="24"/>
        </w:rPr>
        <w:t xml:space="preserve"> </w:t>
      </w:r>
      <w:proofErr w:type="spellStart"/>
      <w:r w:rsidRPr="002831B8">
        <w:rPr>
          <w:rFonts w:ascii="Times New Roman" w:hAnsi="Times New Roman" w:cs="Times New Roman"/>
          <w:sz w:val="24"/>
          <w:szCs w:val="24"/>
        </w:rPr>
        <w:t>în</w:t>
      </w:r>
      <w:proofErr w:type="spellEnd"/>
      <w:r w:rsidRPr="002831B8">
        <w:rPr>
          <w:rFonts w:ascii="Times New Roman" w:hAnsi="Times New Roman" w:cs="Times New Roman"/>
          <w:sz w:val="24"/>
          <w:szCs w:val="24"/>
        </w:rPr>
        <w:t xml:space="preserve"> </w:t>
      </w:r>
      <w:proofErr w:type="spellStart"/>
      <w:r w:rsidRPr="002831B8">
        <w:rPr>
          <w:rFonts w:ascii="Times New Roman" w:hAnsi="Times New Roman" w:cs="Times New Roman"/>
          <w:sz w:val="24"/>
          <w:szCs w:val="24"/>
        </w:rPr>
        <w:t>baza</w:t>
      </w:r>
      <w:proofErr w:type="spellEnd"/>
      <w:r w:rsidRPr="002831B8">
        <w:rPr>
          <w:rFonts w:ascii="Times New Roman" w:hAnsi="Times New Roman" w:cs="Times New Roman"/>
          <w:sz w:val="24"/>
          <w:szCs w:val="24"/>
        </w:rPr>
        <w:t xml:space="preserve"> </w:t>
      </w:r>
      <w:proofErr w:type="spellStart"/>
      <w:r w:rsidRPr="002831B8">
        <w:rPr>
          <w:rFonts w:ascii="Times New Roman" w:hAnsi="Times New Roman" w:cs="Times New Roman"/>
          <w:sz w:val="24"/>
          <w:szCs w:val="24"/>
        </w:rPr>
        <w:t>unui</w:t>
      </w:r>
      <w:proofErr w:type="spellEnd"/>
      <w:r w:rsidRPr="002831B8">
        <w:rPr>
          <w:rFonts w:ascii="Times New Roman" w:hAnsi="Times New Roman" w:cs="Times New Roman"/>
          <w:sz w:val="24"/>
          <w:szCs w:val="24"/>
        </w:rPr>
        <w:t xml:space="preserve"> </w:t>
      </w:r>
      <w:proofErr w:type="spellStart"/>
      <w:r w:rsidRPr="002831B8">
        <w:rPr>
          <w:rFonts w:ascii="Times New Roman" w:hAnsi="Times New Roman" w:cs="Times New Roman"/>
          <w:sz w:val="24"/>
          <w:szCs w:val="24"/>
        </w:rPr>
        <w:t>drept</w:t>
      </w:r>
      <w:proofErr w:type="spellEnd"/>
      <w:r w:rsidRPr="002831B8">
        <w:rPr>
          <w:rFonts w:ascii="Times New Roman" w:hAnsi="Times New Roman" w:cs="Times New Roman"/>
          <w:sz w:val="24"/>
          <w:szCs w:val="24"/>
        </w:rPr>
        <w:t xml:space="preserve"> legal</w:t>
      </w:r>
      <w:r w:rsidR="005F27D9" w:rsidRPr="002831B8">
        <w:rPr>
          <w:rFonts w:ascii="Times New Roman" w:hAnsi="Times New Roman" w:cs="Times New Roman"/>
          <w:sz w:val="24"/>
          <w:szCs w:val="24"/>
        </w:rPr>
        <w:t>.</w:t>
      </w:r>
    </w:p>
    <w:p w14:paraId="29FEB7DB" w14:textId="77777777" w:rsidR="00804048" w:rsidRPr="005934C4" w:rsidRDefault="00804048" w:rsidP="005934C4">
      <w:pPr>
        <w:spacing w:after="0" w:line="240" w:lineRule="auto"/>
        <w:jc w:val="both"/>
        <w:rPr>
          <w:rFonts w:ascii="Times New Roman" w:hAnsi="Times New Roman" w:cs="Times New Roman"/>
          <w:sz w:val="24"/>
          <w:szCs w:val="24"/>
        </w:rPr>
      </w:pPr>
    </w:p>
    <w:p w14:paraId="2BE024E7" w14:textId="77777777" w:rsidR="00B26F67" w:rsidRPr="004E523A" w:rsidRDefault="00804048" w:rsidP="00B77FC3">
      <w:pPr>
        <w:spacing w:after="0" w:line="240" w:lineRule="auto"/>
        <w:ind w:firstLine="720"/>
        <w:jc w:val="both"/>
        <w:rPr>
          <w:rFonts w:ascii="Times New Roman" w:hAnsi="Times New Roman" w:cs="Times New Roman"/>
          <w:sz w:val="24"/>
          <w:szCs w:val="24"/>
        </w:rPr>
      </w:pPr>
      <w:r w:rsidRPr="00022F3A">
        <w:rPr>
          <w:rFonts w:ascii="Times New Roman" w:eastAsia="Calibri" w:hAnsi="Times New Roman" w:cs="Times New Roman"/>
          <w:b/>
          <w:sz w:val="24"/>
          <w:szCs w:val="24"/>
        </w:rPr>
        <w:t>Art. 3</w:t>
      </w:r>
      <w:r w:rsidR="00B77FC3" w:rsidRPr="00022F3A">
        <w:rPr>
          <w:rFonts w:ascii="Times New Roman" w:eastAsia="Calibri" w:hAnsi="Times New Roman" w:cs="Times New Roman"/>
          <w:b/>
          <w:sz w:val="24"/>
          <w:szCs w:val="24"/>
        </w:rPr>
        <w:t>. -</w:t>
      </w:r>
      <w:r w:rsidRPr="00022F3A">
        <w:rPr>
          <w:rFonts w:ascii="Times New Roman" w:eastAsia="Calibri" w:hAnsi="Times New Roman" w:cs="Times New Roman"/>
          <w:sz w:val="24"/>
          <w:szCs w:val="24"/>
        </w:rPr>
        <w:t xml:space="preserve"> </w:t>
      </w:r>
      <w:r w:rsidRPr="00022F3A">
        <w:rPr>
          <w:rFonts w:ascii="Times New Roman" w:eastAsia="Calibri" w:hAnsi="Times New Roman" w:cs="Times New Roman"/>
          <w:b/>
          <w:sz w:val="24"/>
          <w:szCs w:val="24"/>
        </w:rPr>
        <w:t>(1)</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Sistemele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tarifare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w:t>
      </w:r>
      <w:r w:rsidR="00D5541F">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care </w:t>
      </w:r>
      <w:proofErr w:type="spellStart"/>
      <w:r w:rsidR="00215438" w:rsidRPr="004E523A">
        <w:rPr>
          <w:rFonts w:ascii="Times New Roman" w:eastAsia="Calibri" w:hAnsi="Times New Roman" w:cs="Times New Roman"/>
          <w:sz w:val="24"/>
          <w:szCs w:val="24"/>
        </w:rPr>
        <w:t>vor</w:t>
      </w:r>
      <w:proofErr w:type="spellEnd"/>
      <w:r w:rsidR="00215438" w:rsidRPr="004E523A">
        <w:rPr>
          <w:rFonts w:ascii="Times New Roman" w:eastAsia="Calibri" w:hAnsi="Times New Roman" w:cs="Times New Roman"/>
          <w:sz w:val="24"/>
          <w:szCs w:val="24"/>
        </w:rPr>
        <w:t xml:space="preserve"> fi </w:t>
      </w:r>
      <w:r w:rsidRPr="004E523A">
        <w:rPr>
          <w:rFonts w:ascii="Times New Roman" w:eastAsia="Calibri" w:hAnsi="Times New Roman" w:cs="Times New Roman"/>
          <w:sz w:val="24"/>
          <w:szCs w:val="24"/>
        </w:rPr>
        <w:t xml:space="preserve">date </w:t>
      </w:r>
      <w:proofErr w:type="spellStart"/>
      <w:r w:rsidRPr="004E523A">
        <w:rPr>
          <w:rFonts w:ascii="Times New Roman" w:eastAsia="Calibri" w:hAnsi="Times New Roman" w:cs="Times New Roman"/>
          <w:sz w:val="24"/>
          <w:szCs w:val="24"/>
        </w:rPr>
        <w:t>în</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exploatare</w:t>
      </w:r>
      <w:proofErr w:type="spellEnd"/>
      <w:r w:rsidRPr="004E523A">
        <w:rPr>
          <w:rFonts w:ascii="Times New Roman" w:eastAsia="Calibri" w:hAnsi="Times New Roman" w:cs="Times New Roman"/>
          <w:sz w:val="24"/>
          <w:szCs w:val="24"/>
        </w:rPr>
        <w:t xml:space="preserve"> </w:t>
      </w:r>
      <w:proofErr w:type="spellStart"/>
      <w:r w:rsidR="005B41CD" w:rsidRPr="004E523A">
        <w:rPr>
          <w:rFonts w:ascii="Times New Roman" w:eastAsia="Calibri" w:hAnsi="Times New Roman" w:cs="Times New Roman"/>
          <w:sz w:val="24"/>
          <w:szCs w:val="24"/>
        </w:rPr>
        <w:t>î</w:t>
      </w:r>
      <w:r w:rsidRPr="004E523A">
        <w:rPr>
          <w:rFonts w:ascii="Times New Roman" w:eastAsia="Calibri" w:hAnsi="Times New Roman" w:cs="Times New Roman"/>
          <w:sz w:val="24"/>
          <w:szCs w:val="24"/>
        </w:rPr>
        <w:t>n</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Rom</w:t>
      </w:r>
      <w:r w:rsidR="005B41CD" w:rsidRPr="004E523A">
        <w:rPr>
          <w:rFonts w:ascii="Times New Roman" w:eastAsia="Calibri" w:hAnsi="Times New Roman" w:cs="Times New Roman"/>
          <w:sz w:val="24"/>
          <w:szCs w:val="24"/>
        </w:rPr>
        <w:t>â</w:t>
      </w:r>
      <w:r w:rsidRPr="004E523A">
        <w:rPr>
          <w:rFonts w:ascii="Times New Roman" w:eastAsia="Calibri" w:hAnsi="Times New Roman" w:cs="Times New Roman"/>
          <w:sz w:val="24"/>
          <w:szCs w:val="24"/>
        </w:rPr>
        <w:t>nia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după</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intrarea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în</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vigoare</w:t>
      </w:r>
      <w:proofErr w:type="spellEnd"/>
      <w:r w:rsidRPr="004E523A">
        <w:rPr>
          <w:rFonts w:ascii="Times New Roman" w:eastAsia="Calibri" w:hAnsi="Times New Roman" w:cs="Times New Roman"/>
          <w:sz w:val="24"/>
          <w:szCs w:val="24"/>
        </w:rPr>
        <w:t xml:space="preserve"> a </w:t>
      </w:r>
      <w:proofErr w:type="spellStart"/>
      <w:r w:rsidRPr="004E523A">
        <w:rPr>
          <w:rFonts w:ascii="Times New Roman" w:eastAsia="Calibri" w:hAnsi="Times New Roman" w:cs="Times New Roman"/>
          <w:sz w:val="24"/>
          <w:szCs w:val="24"/>
        </w:rPr>
        <w:t>prezentei</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ordonanţe</w:t>
      </w:r>
      <w:proofErr w:type="spellEnd"/>
      <w:r w:rsidR="00D5541F" w:rsidRPr="004E523A">
        <w:rPr>
          <w:rFonts w:ascii="Times New Roman" w:eastAsia="Calibri" w:hAnsi="Times New Roman" w:cs="Times New Roman"/>
          <w:sz w:val="24"/>
          <w:szCs w:val="24"/>
        </w:rPr>
        <w:t>,</w:t>
      </w:r>
      <w:r w:rsidRPr="004E523A">
        <w:rPr>
          <w:rFonts w:ascii="Times New Roman" w:eastAsia="Calibri" w:hAnsi="Times New Roman" w:cs="Times New Roman"/>
          <w:sz w:val="24"/>
          <w:szCs w:val="24"/>
        </w:rPr>
        <w:t xml:space="preserve"> care </w:t>
      </w:r>
      <w:proofErr w:type="spellStart"/>
      <w:r w:rsidRPr="004E523A">
        <w:rPr>
          <w:rFonts w:ascii="Times New Roman" w:eastAsia="Calibri" w:hAnsi="Times New Roman" w:cs="Times New Roman"/>
          <w:sz w:val="24"/>
          <w:szCs w:val="24"/>
        </w:rPr>
        <w:t>necesit</w:t>
      </w:r>
      <w:r w:rsidR="005B41CD" w:rsidRPr="004E523A">
        <w:rPr>
          <w:rFonts w:ascii="Times New Roman" w:eastAsia="Calibri" w:hAnsi="Times New Roman" w:cs="Times New Roman"/>
          <w:sz w:val="24"/>
          <w:szCs w:val="24"/>
        </w:rPr>
        <w:t>ă</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instalarea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sau</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utilizarea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unui</w:t>
      </w:r>
      <w:proofErr w:type="spellEnd"/>
      <w:r w:rsidRPr="004E523A">
        <w:rPr>
          <w:rFonts w:ascii="Times New Roman" w:eastAsia="Calibri" w:hAnsi="Times New Roman" w:cs="Times New Roman"/>
          <w:b/>
          <w:i/>
          <w:sz w:val="24"/>
          <w:szCs w:val="24"/>
        </w:rPr>
        <w:t xml:space="preserve"> </w:t>
      </w:r>
      <w:proofErr w:type="spellStart"/>
      <w:r w:rsidRPr="004E523A">
        <w:rPr>
          <w:rFonts w:ascii="Times New Roman" w:eastAsia="Calibri" w:hAnsi="Times New Roman" w:cs="Times New Roman"/>
          <w:sz w:val="24"/>
          <w:szCs w:val="24"/>
        </w:rPr>
        <w:t>echipament</w:t>
      </w:r>
      <w:proofErr w:type="spellEnd"/>
      <w:r w:rsidRPr="004E523A">
        <w:rPr>
          <w:rFonts w:ascii="Times New Roman" w:eastAsia="Calibri" w:hAnsi="Times New Roman" w:cs="Times New Roman"/>
          <w:sz w:val="24"/>
          <w:szCs w:val="24"/>
        </w:rPr>
        <w:t xml:space="preserve"> de bord (OBE)</w:t>
      </w:r>
      <w:r w:rsidR="00D5541F" w:rsidRPr="004E523A">
        <w:rPr>
          <w:rFonts w:ascii="Times New Roman" w:eastAsia="Calibri" w:hAnsi="Times New Roman" w:cs="Times New Roman"/>
          <w:sz w:val="24"/>
          <w:szCs w:val="24"/>
        </w:rPr>
        <w:t>,</w:t>
      </w:r>
      <w:r w:rsidRPr="004E523A">
        <w:rPr>
          <w:rFonts w:ascii="Times New Roman" w:eastAsia="Calibri" w:hAnsi="Times New Roman" w:cs="Times New Roman"/>
          <w:b/>
          <w:sz w:val="24"/>
          <w:szCs w:val="24"/>
        </w:rPr>
        <w:t xml:space="preserve"> </w:t>
      </w:r>
      <w:proofErr w:type="spellStart"/>
      <w:r w:rsidR="00215438" w:rsidRPr="004E523A">
        <w:rPr>
          <w:rFonts w:ascii="Times New Roman" w:eastAsia="Calibri" w:hAnsi="Times New Roman" w:cs="Times New Roman"/>
          <w:sz w:val="24"/>
          <w:szCs w:val="24"/>
        </w:rPr>
        <w:t>vor</w:t>
      </w:r>
      <w:proofErr w:type="spellEnd"/>
      <w:r w:rsidR="00215438" w:rsidRPr="004E523A">
        <w:rPr>
          <w:rFonts w:ascii="Times New Roman" w:eastAsia="Calibri" w:hAnsi="Times New Roman" w:cs="Times New Roman"/>
          <w:sz w:val="24"/>
          <w:szCs w:val="24"/>
        </w:rPr>
        <w:t xml:space="preserve"> </w:t>
      </w:r>
      <w:proofErr w:type="spellStart"/>
      <w:r w:rsidR="00215438" w:rsidRPr="004E523A">
        <w:rPr>
          <w:rFonts w:ascii="Times New Roman" w:eastAsia="Calibri" w:hAnsi="Times New Roman" w:cs="Times New Roman"/>
          <w:sz w:val="24"/>
          <w:szCs w:val="24"/>
        </w:rPr>
        <w:t>utiliza</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în</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scopul</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colect</w:t>
      </w:r>
      <w:r w:rsidR="005B41CD" w:rsidRPr="004E523A">
        <w:rPr>
          <w:rFonts w:ascii="Times New Roman" w:eastAsia="Calibri" w:hAnsi="Times New Roman" w:cs="Times New Roman"/>
          <w:sz w:val="24"/>
          <w:szCs w:val="24"/>
        </w:rPr>
        <w:t>ă</w:t>
      </w:r>
      <w:r w:rsidRPr="004E523A">
        <w:rPr>
          <w:rFonts w:ascii="Times New Roman" w:eastAsia="Calibri" w:hAnsi="Times New Roman" w:cs="Times New Roman"/>
          <w:sz w:val="24"/>
          <w:szCs w:val="24"/>
        </w:rPr>
        <w:t>rii</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tarifelor</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rutiere</w:t>
      </w:r>
      <w:proofErr w:type="spellEnd"/>
      <w:r w:rsidRPr="004E523A">
        <w:rPr>
          <w:rFonts w:ascii="Times New Roman" w:eastAsia="Calibri" w:hAnsi="Times New Roman" w:cs="Times New Roman"/>
          <w:sz w:val="24"/>
          <w:szCs w:val="24"/>
        </w:rPr>
        <w:t xml:space="preserve">, una </w:t>
      </w:r>
      <w:proofErr w:type="spellStart"/>
      <w:r w:rsidRPr="004E523A">
        <w:rPr>
          <w:rFonts w:ascii="Times New Roman" w:eastAsia="Calibri" w:hAnsi="Times New Roman" w:cs="Times New Roman"/>
          <w:sz w:val="24"/>
          <w:szCs w:val="24"/>
        </w:rPr>
        <w:t>sau</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mai</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multe</w:t>
      </w:r>
      <w:proofErr w:type="spellEnd"/>
      <w:r w:rsidRPr="004E523A">
        <w:rPr>
          <w:rFonts w:ascii="Times New Roman" w:eastAsia="Calibri" w:hAnsi="Times New Roman" w:cs="Times New Roman"/>
          <w:sz w:val="24"/>
          <w:szCs w:val="24"/>
        </w:rPr>
        <w:t xml:space="preserve"> din </w:t>
      </w:r>
      <w:proofErr w:type="spellStart"/>
      <w:r w:rsidRPr="004E523A">
        <w:rPr>
          <w:rFonts w:ascii="Times New Roman" w:eastAsia="Calibri" w:hAnsi="Times New Roman" w:cs="Times New Roman"/>
          <w:sz w:val="24"/>
          <w:szCs w:val="24"/>
        </w:rPr>
        <w:t>următoarele</w:t>
      </w:r>
      <w:proofErr w:type="spellEnd"/>
      <w:r w:rsidRPr="004E523A">
        <w:rPr>
          <w:rFonts w:ascii="Times New Roman" w:eastAsia="Calibri" w:hAnsi="Times New Roman" w:cs="Times New Roman"/>
          <w:sz w:val="24"/>
          <w:szCs w:val="24"/>
        </w:rPr>
        <w:t xml:space="preserve"> </w:t>
      </w:r>
      <w:proofErr w:type="spellStart"/>
      <w:r w:rsidRPr="004E523A">
        <w:rPr>
          <w:rFonts w:ascii="Times New Roman" w:eastAsia="Calibri" w:hAnsi="Times New Roman" w:cs="Times New Roman"/>
          <w:sz w:val="24"/>
          <w:szCs w:val="24"/>
        </w:rPr>
        <w:t>tehnologii</w:t>
      </w:r>
      <w:proofErr w:type="spellEnd"/>
      <w:r w:rsidRPr="004E523A">
        <w:rPr>
          <w:rFonts w:ascii="Times New Roman" w:eastAsia="Calibri" w:hAnsi="Times New Roman" w:cs="Times New Roman"/>
          <w:sz w:val="24"/>
          <w:szCs w:val="24"/>
        </w:rPr>
        <w:t>:</w:t>
      </w:r>
    </w:p>
    <w:p w14:paraId="50F46B50" w14:textId="77777777" w:rsidR="00B26F67" w:rsidRPr="004E523A" w:rsidRDefault="00804048" w:rsidP="005934C4">
      <w:pPr>
        <w:pStyle w:val="ListParagraph"/>
        <w:numPr>
          <w:ilvl w:val="0"/>
          <w:numId w:val="9"/>
        </w:numPr>
        <w:spacing w:after="0" w:line="240" w:lineRule="auto"/>
        <w:ind w:left="0" w:firstLine="0"/>
        <w:jc w:val="both"/>
        <w:rPr>
          <w:rFonts w:ascii="Times New Roman" w:hAnsi="Times New Roman" w:cs="Times New Roman"/>
          <w:sz w:val="24"/>
          <w:szCs w:val="24"/>
        </w:rPr>
      </w:pPr>
      <w:proofErr w:type="spellStart"/>
      <w:r w:rsidRPr="004E523A">
        <w:rPr>
          <w:rFonts w:ascii="Times New Roman" w:hAnsi="Times New Roman" w:cs="Times New Roman"/>
          <w:sz w:val="24"/>
          <w:szCs w:val="24"/>
        </w:rPr>
        <w:t>poziţionarea</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prin</w:t>
      </w:r>
      <w:proofErr w:type="spellEnd"/>
      <w:r w:rsidRPr="004E523A">
        <w:rPr>
          <w:rFonts w:ascii="Times New Roman" w:hAnsi="Times New Roman" w:cs="Times New Roman"/>
          <w:sz w:val="24"/>
          <w:szCs w:val="24"/>
        </w:rPr>
        <w:t xml:space="preserve"> </w:t>
      </w:r>
      <w:proofErr w:type="spellStart"/>
      <w:r w:rsidRPr="004E523A">
        <w:rPr>
          <w:rFonts w:ascii="Times New Roman" w:hAnsi="Times New Roman" w:cs="Times New Roman"/>
          <w:sz w:val="24"/>
          <w:szCs w:val="24"/>
        </w:rPr>
        <w:t>satelit</w:t>
      </w:r>
      <w:proofErr w:type="spellEnd"/>
      <w:r w:rsidRPr="004E523A">
        <w:rPr>
          <w:rFonts w:ascii="Times New Roman" w:hAnsi="Times New Roman" w:cs="Times New Roman"/>
          <w:sz w:val="24"/>
          <w:szCs w:val="24"/>
        </w:rPr>
        <w:t>;</w:t>
      </w:r>
    </w:p>
    <w:p w14:paraId="4BC5BB25" w14:textId="77777777" w:rsidR="00804048" w:rsidRPr="005934C4" w:rsidRDefault="00804048" w:rsidP="005934C4">
      <w:pPr>
        <w:pStyle w:val="ListParagraph"/>
        <w:numPr>
          <w:ilvl w:val="0"/>
          <w:numId w:val="9"/>
        </w:numPr>
        <w:spacing w:after="0" w:line="240" w:lineRule="auto"/>
        <w:ind w:left="0" w:firstLine="0"/>
        <w:jc w:val="both"/>
        <w:rPr>
          <w:rFonts w:ascii="Times New Roman" w:hAnsi="Times New Roman" w:cs="Times New Roman"/>
          <w:sz w:val="24"/>
          <w:szCs w:val="24"/>
        </w:rPr>
      </w:pPr>
      <w:proofErr w:type="spellStart"/>
      <w:r w:rsidRPr="005934C4">
        <w:rPr>
          <w:rFonts w:ascii="Times New Roman" w:hAnsi="Times New Roman" w:cs="Times New Roman"/>
          <w:sz w:val="24"/>
          <w:szCs w:val="24"/>
        </w:rPr>
        <w:t>comunicaţii</w:t>
      </w:r>
      <w:proofErr w:type="spellEnd"/>
      <w:r w:rsidRPr="005934C4">
        <w:rPr>
          <w:rFonts w:ascii="Times New Roman" w:hAnsi="Times New Roman" w:cs="Times New Roman"/>
          <w:sz w:val="24"/>
          <w:szCs w:val="24"/>
        </w:rPr>
        <w:t xml:space="preserve"> mobile</w:t>
      </w:r>
      <w:r w:rsidR="008A69C9" w:rsidRPr="005934C4">
        <w:rPr>
          <w:rFonts w:ascii="Times New Roman" w:hAnsi="Times New Roman" w:cs="Times New Roman"/>
          <w:sz w:val="24"/>
          <w:szCs w:val="24"/>
        </w:rPr>
        <w:t>;</w:t>
      </w:r>
    </w:p>
    <w:p w14:paraId="7BA96789" w14:textId="77777777" w:rsidR="00804048" w:rsidRDefault="00804048" w:rsidP="005934C4">
      <w:pPr>
        <w:pStyle w:val="ListParagraph"/>
        <w:numPr>
          <w:ilvl w:val="0"/>
          <w:numId w:val="9"/>
        </w:numPr>
        <w:spacing w:after="0" w:line="240" w:lineRule="auto"/>
        <w:ind w:left="0" w:firstLine="0"/>
        <w:jc w:val="both"/>
        <w:rPr>
          <w:rFonts w:ascii="Times New Roman" w:hAnsi="Times New Roman" w:cs="Times New Roman"/>
          <w:sz w:val="24"/>
          <w:szCs w:val="24"/>
        </w:rPr>
      </w:pPr>
      <w:proofErr w:type="spellStart"/>
      <w:r w:rsidRPr="005934C4">
        <w:rPr>
          <w:rFonts w:ascii="Times New Roman" w:hAnsi="Times New Roman" w:cs="Times New Roman"/>
          <w:sz w:val="24"/>
          <w:szCs w:val="24"/>
        </w:rPr>
        <w:t>tehnologie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microunde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frecvenţa</w:t>
      </w:r>
      <w:proofErr w:type="spellEnd"/>
      <w:r w:rsidRPr="005934C4">
        <w:rPr>
          <w:rFonts w:ascii="Times New Roman" w:hAnsi="Times New Roman" w:cs="Times New Roman"/>
          <w:sz w:val="24"/>
          <w:szCs w:val="24"/>
        </w:rPr>
        <w:t xml:space="preserve"> de 5,8 GHz</w:t>
      </w:r>
      <w:r w:rsidR="008A69C9" w:rsidRPr="005934C4">
        <w:rPr>
          <w:rFonts w:ascii="Times New Roman" w:hAnsi="Times New Roman" w:cs="Times New Roman"/>
          <w:sz w:val="24"/>
          <w:szCs w:val="24"/>
        </w:rPr>
        <w:t>.</w:t>
      </w:r>
    </w:p>
    <w:p w14:paraId="2CF5DE98" w14:textId="77777777" w:rsidR="00B26F67" w:rsidRPr="005934C4" w:rsidRDefault="00B77FC3" w:rsidP="00B77FC3">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804048" w:rsidRPr="005934C4">
        <w:rPr>
          <w:rFonts w:ascii="Times New Roman" w:hAnsi="Times New Roman" w:cs="Times New Roman"/>
          <w:b/>
          <w:sz w:val="24"/>
          <w:szCs w:val="24"/>
        </w:rPr>
        <w:t>(2)</w:t>
      </w:r>
      <w:r w:rsidR="00804048"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Sistemele</w:t>
      </w:r>
      <w:proofErr w:type="spellEnd"/>
      <w:r w:rsidR="00E54B5C" w:rsidRPr="005934C4">
        <w:rPr>
          <w:rFonts w:ascii="Times New Roman" w:hAnsi="Times New Roman" w:cs="Times New Roman"/>
          <w:sz w:val="24"/>
          <w:szCs w:val="24"/>
        </w:rPr>
        <w:t xml:space="preserve"> de </w:t>
      </w:r>
      <w:proofErr w:type="spellStart"/>
      <w:r w:rsidR="00E54B5C" w:rsidRPr="005934C4">
        <w:rPr>
          <w:rFonts w:ascii="Times New Roman" w:hAnsi="Times New Roman" w:cs="Times New Roman"/>
          <w:sz w:val="24"/>
          <w:szCs w:val="24"/>
        </w:rPr>
        <w:t>tarifare</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rutieră</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electronică</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în</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funcțiune</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în</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România</w:t>
      </w:r>
      <w:proofErr w:type="spellEnd"/>
      <w:r w:rsidR="00E54B5C" w:rsidRPr="005934C4">
        <w:rPr>
          <w:rFonts w:ascii="Times New Roman" w:hAnsi="Times New Roman" w:cs="Times New Roman"/>
          <w:sz w:val="24"/>
          <w:szCs w:val="24"/>
        </w:rPr>
        <w:t xml:space="preserve"> la data </w:t>
      </w:r>
      <w:proofErr w:type="spellStart"/>
      <w:r w:rsidR="00E54B5C" w:rsidRPr="005934C4">
        <w:rPr>
          <w:rFonts w:ascii="Times New Roman" w:hAnsi="Times New Roman" w:cs="Times New Roman"/>
          <w:sz w:val="24"/>
          <w:szCs w:val="24"/>
        </w:rPr>
        <w:t>intrării</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în</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vigoare</w:t>
      </w:r>
      <w:proofErr w:type="spellEnd"/>
      <w:r w:rsidR="00E54B5C" w:rsidRPr="005934C4">
        <w:rPr>
          <w:rFonts w:ascii="Times New Roman" w:hAnsi="Times New Roman" w:cs="Times New Roman"/>
          <w:sz w:val="24"/>
          <w:szCs w:val="24"/>
        </w:rPr>
        <w:t xml:space="preserve"> a </w:t>
      </w:r>
      <w:proofErr w:type="spellStart"/>
      <w:r w:rsidR="00E54B5C" w:rsidRPr="005934C4">
        <w:rPr>
          <w:rFonts w:ascii="Times New Roman" w:hAnsi="Times New Roman" w:cs="Times New Roman"/>
          <w:sz w:val="24"/>
          <w:szCs w:val="24"/>
        </w:rPr>
        <w:t>prezentei</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ordonanţe</w:t>
      </w:r>
      <w:proofErr w:type="spellEnd"/>
      <w:r w:rsidR="00E54B5C" w:rsidRPr="005934C4">
        <w:rPr>
          <w:rFonts w:ascii="Times New Roman" w:hAnsi="Times New Roman" w:cs="Times New Roman"/>
          <w:sz w:val="24"/>
          <w:szCs w:val="24"/>
        </w:rPr>
        <w:t xml:space="preserve">, care </w:t>
      </w:r>
      <w:proofErr w:type="spellStart"/>
      <w:r w:rsidR="00E54B5C" w:rsidRPr="005934C4">
        <w:rPr>
          <w:rFonts w:ascii="Times New Roman" w:hAnsi="Times New Roman" w:cs="Times New Roman"/>
          <w:sz w:val="24"/>
          <w:szCs w:val="24"/>
        </w:rPr>
        <w:t>necesită</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utilizarea</w:t>
      </w:r>
      <w:proofErr w:type="spellEnd"/>
      <w:r w:rsidR="00E54B5C" w:rsidRPr="005934C4">
        <w:rPr>
          <w:rFonts w:ascii="Times New Roman" w:hAnsi="Times New Roman" w:cs="Times New Roman"/>
          <w:sz w:val="24"/>
          <w:szCs w:val="24"/>
        </w:rPr>
        <w:t xml:space="preserve"> de OBE </w:t>
      </w:r>
      <w:proofErr w:type="spellStart"/>
      <w:r w:rsidR="00E54B5C" w:rsidRPr="005934C4">
        <w:rPr>
          <w:rFonts w:ascii="Times New Roman" w:hAnsi="Times New Roman" w:cs="Times New Roman"/>
          <w:sz w:val="24"/>
          <w:szCs w:val="24"/>
        </w:rPr>
        <w:t>şi</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folosesc</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alte</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tehnologii</w:t>
      </w:r>
      <w:proofErr w:type="spellEnd"/>
      <w:r w:rsidR="00E54B5C" w:rsidRPr="005934C4">
        <w:rPr>
          <w:rFonts w:ascii="Times New Roman" w:hAnsi="Times New Roman" w:cs="Times New Roman"/>
          <w:b/>
          <w:bCs/>
          <w:i/>
          <w:iCs/>
          <w:sz w:val="24"/>
          <w:szCs w:val="24"/>
        </w:rPr>
        <w:t xml:space="preserve"> </w:t>
      </w:r>
      <w:proofErr w:type="spellStart"/>
      <w:r w:rsidR="00E54B5C" w:rsidRPr="005934C4">
        <w:rPr>
          <w:rFonts w:ascii="Times New Roman" w:hAnsi="Times New Roman" w:cs="Times New Roman"/>
          <w:bCs/>
          <w:iCs/>
          <w:sz w:val="24"/>
          <w:szCs w:val="24"/>
        </w:rPr>
        <w:t>dec</w:t>
      </w:r>
      <w:r w:rsidR="00222E7B" w:rsidRPr="005934C4">
        <w:rPr>
          <w:rFonts w:ascii="Times New Roman" w:hAnsi="Times New Roman" w:cs="Times New Roman"/>
          <w:bCs/>
          <w:iCs/>
          <w:sz w:val="24"/>
          <w:szCs w:val="24"/>
        </w:rPr>
        <w:t>â</w:t>
      </w:r>
      <w:r w:rsidR="00E54B5C" w:rsidRPr="005934C4">
        <w:rPr>
          <w:rFonts w:ascii="Times New Roman" w:hAnsi="Times New Roman" w:cs="Times New Roman"/>
          <w:bCs/>
          <w:iCs/>
          <w:sz w:val="24"/>
          <w:szCs w:val="24"/>
        </w:rPr>
        <w:t>t</w:t>
      </w:r>
      <w:proofErr w:type="spellEnd"/>
      <w:r w:rsidR="00E54B5C" w:rsidRPr="005934C4">
        <w:rPr>
          <w:rFonts w:ascii="Times New Roman" w:hAnsi="Times New Roman" w:cs="Times New Roman"/>
          <w:bCs/>
          <w:iCs/>
          <w:sz w:val="24"/>
          <w:szCs w:val="24"/>
        </w:rPr>
        <w:t xml:space="preserve"> </w:t>
      </w:r>
      <w:proofErr w:type="spellStart"/>
      <w:r w:rsidR="00E54B5C" w:rsidRPr="005934C4">
        <w:rPr>
          <w:rFonts w:ascii="Times New Roman" w:hAnsi="Times New Roman" w:cs="Times New Roman"/>
          <w:bCs/>
          <w:iCs/>
          <w:sz w:val="24"/>
          <w:szCs w:val="24"/>
        </w:rPr>
        <w:t>cele</w:t>
      </w:r>
      <w:proofErr w:type="spellEnd"/>
      <w:r w:rsidR="00E54B5C" w:rsidRPr="005934C4">
        <w:rPr>
          <w:rFonts w:ascii="Times New Roman" w:hAnsi="Times New Roman" w:cs="Times New Roman"/>
          <w:bCs/>
          <w:iCs/>
          <w:sz w:val="24"/>
          <w:szCs w:val="24"/>
        </w:rPr>
        <w:t xml:space="preserve"> </w:t>
      </w:r>
      <w:proofErr w:type="spellStart"/>
      <w:r w:rsidR="00E54B5C" w:rsidRPr="005934C4">
        <w:rPr>
          <w:rFonts w:ascii="Times New Roman" w:hAnsi="Times New Roman" w:cs="Times New Roman"/>
          <w:bCs/>
          <w:iCs/>
          <w:sz w:val="24"/>
          <w:szCs w:val="24"/>
        </w:rPr>
        <w:t>prevăzute</w:t>
      </w:r>
      <w:proofErr w:type="spellEnd"/>
      <w:r w:rsidR="00E54B5C" w:rsidRPr="005934C4">
        <w:rPr>
          <w:rFonts w:ascii="Times New Roman" w:hAnsi="Times New Roman" w:cs="Times New Roman"/>
          <w:bCs/>
          <w:iCs/>
          <w:sz w:val="24"/>
          <w:szCs w:val="24"/>
        </w:rPr>
        <w:t xml:space="preserve"> la </w:t>
      </w:r>
      <w:proofErr w:type="spellStart"/>
      <w:r w:rsidR="00E54B5C" w:rsidRPr="005934C4">
        <w:rPr>
          <w:rFonts w:ascii="Times New Roman" w:hAnsi="Times New Roman" w:cs="Times New Roman"/>
          <w:sz w:val="24"/>
          <w:szCs w:val="24"/>
        </w:rPr>
        <w:t>alin</w:t>
      </w:r>
      <w:proofErr w:type="spellEnd"/>
      <w:r w:rsidR="00E54B5C" w:rsidRPr="005934C4">
        <w:rPr>
          <w:rFonts w:ascii="Times New Roman" w:hAnsi="Times New Roman" w:cs="Times New Roman"/>
          <w:sz w:val="24"/>
          <w:szCs w:val="24"/>
        </w:rPr>
        <w:t xml:space="preserve">. (1), </w:t>
      </w:r>
      <w:proofErr w:type="spellStart"/>
      <w:r w:rsidR="00E54B5C" w:rsidRPr="005934C4">
        <w:rPr>
          <w:rFonts w:ascii="Times New Roman" w:hAnsi="Times New Roman" w:cs="Times New Roman"/>
          <w:sz w:val="24"/>
          <w:szCs w:val="24"/>
        </w:rPr>
        <w:t>trebuie</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s</w:t>
      </w:r>
      <w:r w:rsidR="00CF3682">
        <w:rPr>
          <w:rFonts w:ascii="Times New Roman" w:hAnsi="Times New Roman" w:cs="Times New Roman"/>
          <w:sz w:val="24"/>
          <w:szCs w:val="24"/>
        </w:rPr>
        <w:t>ă</w:t>
      </w:r>
      <w:proofErr w:type="spellEnd"/>
      <w:r w:rsidR="00E54B5C" w:rsidRPr="005934C4">
        <w:rPr>
          <w:rFonts w:ascii="Times New Roman" w:hAnsi="Times New Roman" w:cs="Times New Roman"/>
          <w:sz w:val="24"/>
          <w:szCs w:val="24"/>
        </w:rPr>
        <w:t xml:space="preserve"> fie</w:t>
      </w:r>
      <w:r w:rsidR="00E54B5C" w:rsidRPr="005934C4">
        <w:rPr>
          <w:rFonts w:ascii="Times New Roman" w:hAnsi="Times New Roman" w:cs="Times New Roman"/>
          <w:b/>
          <w:i/>
          <w:sz w:val="24"/>
          <w:szCs w:val="24"/>
        </w:rPr>
        <w:t xml:space="preserve"> </w:t>
      </w:r>
      <w:proofErr w:type="spellStart"/>
      <w:r w:rsidR="00E54B5C" w:rsidRPr="005934C4">
        <w:rPr>
          <w:rFonts w:ascii="Times New Roman" w:hAnsi="Times New Roman" w:cs="Times New Roman"/>
          <w:sz w:val="24"/>
          <w:szCs w:val="24"/>
        </w:rPr>
        <w:t>actualizate</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în</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conformitate</w:t>
      </w:r>
      <w:proofErr w:type="spellEnd"/>
      <w:r w:rsidR="00E54B5C" w:rsidRPr="005934C4">
        <w:rPr>
          <w:rFonts w:ascii="Times New Roman" w:hAnsi="Times New Roman" w:cs="Times New Roman"/>
          <w:sz w:val="24"/>
          <w:szCs w:val="24"/>
        </w:rPr>
        <w:t xml:space="preserve"> cu </w:t>
      </w:r>
      <w:proofErr w:type="spellStart"/>
      <w:r w:rsidR="00E54B5C" w:rsidRPr="005934C4">
        <w:rPr>
          <w:rFonts w:ascii="Times New Roman" w:hAnsi="Times New Roman" w:cs="Times New Roman"/>
          <w:sz w:val="24"/>
          <w:szCs w:val="24"/>
        </w:rPr>
        <w:t>acestea</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prin</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asigurarea</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acţiunilor</w:t>
      </w:r>
      <w:proofErr w:type="spellEnd"/>
      <w:r w:rsidR="00E54B5C" w:rsidRPr="005934C4">
        <w:rPr>
          <w:rFonts w:ascii="Times New Roman" w:hAnsi="Times New Roman" w:cs="Times New Roman"/>
          <w:sz w:val="24"/>
          <w:szCs w:val="24"/>
        </w:rPr>
        <w:t xml:space="preserve"> de </w:t>
      </w:r>
      <w:proofErr w:type="spellStart"/>
      <w:r w:rsidR="00E54B5C" w:rsidRPr="005934C4">
        <w:rPr>
          <w:rFonts w:ascii="Times New Roman" w:hAnsi="Times New Roman" w:cs="Times New Roman"/>
          <w:sz w:val="24"/>
          <w:szCs w:val="24"/>
        </w:rPr>
        <w:t>îmbunătăţire</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tehnologică</w:t>
      </w:r>
      <w:proofErr w:type="spellEnd"/>
      <w:r w:rsidR="00E54B5C" w:rsidRPr="005934C4">
        <w:rPr>
          <w:rFonts w:ascii="Times New Roman" w:hAnsi="Times New Roman" w:cs="Times New Roman"/>
          <w:sz w:val="24"/>
          <w:szCs w:val="24"/>
        </w:rPr>
        <w:t xml:space="preserve"> </w:t>
      </w:r>
      <w:proofErr w:type="spellStart"/>
      <w:r w:rsidR="00E54B5C" w:rsidRPr="005934C4">
        <w:rPr>
          <w:rFonts w:ascii="Times New Roman" w:hAnsi="Times New Roman" w:cs="Times New Roman"/>
          <w:sz w:val="24"/>
          <w:szCs w:val="24"/>
        </w:rPr>
        <w:t>necesare</w:t>
      </w:r>
      <w:proofErr w:type="spellEnd"/>
      <w:r w:rsidR="00E54B5C" w:rsidRPr="005934C4">
        <w:rPr>
          <w:rFonts w:ascii="Times New Roman" w:hAnsi="Times New Roman" w:cs="Times New Roman"/>
          <w:sz w:val="24"/>
          <w:szCs w:val="24"/>
        </w:rPr>
        <w:t>.</w:t>
      </w:r>
    </w:p>
    <w:p w14:paraId="6F692F61" w14:textId="77777777" w:rsidR="00127906" w:rsidRPr="005934C4" w:rsidRDefault="00B77FC3" w:rsidP="005934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7906" w:rsidRPr="005934C4">
        <w:rPr>
          <w:rFonts w:ascii="Times New Roman" w:hAnsi="Times New Roman" w:cs="Times New Roman"/>
          <w:b/>
          <w:sz w:val="24"/>
          <w:szCs w:val="24"/>
        </w:rPr>
        <w:t>(3)</w:t>
      </w:r>
      <w:r w:rsidR="00127906" w:rsidRPr="005934C4">
        <w:rPr>
          <w:rFonts w:ascii="Times New Roman" w:hAnsi="Times New Roman" w:cs="Times New Roman"/>
          <w:sz w:val="24"/>
          <w:szCs w:val="24"/>
        </w:rPr>
        <w:t xml:space="preserve"> OBE care </w:t>
      </w:r>
      <w:proofErr w:type="spellStart"/>
      <w:r w:rsidR="00127906" w:rsidRPr="005934C4">
        <w:rPr>
          <w:rFonts w:ascii="Times New Roman" w:hAnsi="Times New Roman" w:cs="Times New Roman"/>
          <w:sz w:val="24"/>
          <w:szCs w:val="24"/>
        </w:rPr>
        <w:t>utilizează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tehnologia</w:t>
      </w:r>
      <w:proofErr w:type="spellEnd"/>
      <w:r w:rsidR="00127906" w:rsidRPr="005934C4">
        <w:rPr>
          <w:rFonts w:ascii="Times New Roman" w:hAnsi="Times New Roman" w:cs="Times New Roman"/>
          <w:sz w:val="24"/>
          <w:szCs w:val="24"/>
        </w:rPr>
        <w:t xml:space="preserve"> de </w:t>
      </w:r>
      <w:proofErr w:type="spellStart"/>
      <w:r w:rsidR="00127906" w:rsidRPr="005934C4">
        <w:rPr>
          <w:rFonts w:ascii="Times New Roman" w:hAnsi="Times New Roman" w:cs="Times New Roman"/>
          <w:sz w:val="24"/>
          <w:szCs w:val="24"/>
        </w:rPr>
        <w:t>poziţionare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prin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satelit</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şi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este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introdus</w:t>
      </w:r>
      <w:proofErr w:type="spellEnd"/>
      <w:r w:rsidR="00127906" w:rsidRPr="005934C4">
        <w:rPr>
          <w:rFonts w:ascii="Times New Roman" w:hAnsi="Times New Roman" w:cs="Times New Roman"/>
          <w:sz w:val="24"/>
          <w:szCs w:val="24"/>
        </w:rPr>
        <w:t xml:space="preserve"> pe </w:t>
      </w:r>
      <w:proofErr w:type="spellStart"/>
      <w:r w:rsidR="00127906" w:rsidRPr="005934C4">
        <w:rPr>
          <w:rFonts w:ascii="Times New Roman" w:hAnsi="Times New Roman" w:cs="Times New Roman"/>
          <w:sz w:val="24"/>
          <w:szCs w:val="24"/>
        </w:rPr>
        <w:t>piaţă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după</w:t>
      </w:r>
      <w:proofErr w:type="spellEnd"/>
      <w:r w:rsidR="00127906" w:rsidRPr="005934C4">
        <w:rPr>
          <w:rFonts w:ascii="Times New Roman" w:hAnsi="Times New Roman" w:cs="Times New Roman"/>
          <w:sz w:val="24"/>
          <w:szCs w:val="24"/>
        </w:rPr>
        <w:t xml:space="preserve"> data de 19 </w:t>
      </w:r>
      <w:proofErr w:type="spellStart"/>
      <w:r w:rsidR="00127906" w:rsidRPr="005934C4">
        <w:rPr>
          <w:rFonts w:ascii="Times New Roman" w:hAnsi="Times New Roman" w:cs="Times New Roman"/>
          <w:sz w:val="24"/>
          <w:szCs w:val="24"/>
        </w:rPr>
        <w:t>octombrie</w:t>
      </w:r>
      <w:proofErr w:type="spellEnd"/>
      <w:r w:rsidR="00127906" w:rsidRPr="005934C4">
        <w:rPr>
          <w:rFonts w:ascii="Times New Roman" w:hAnsi="Times New Roman" w:cs="Times New Roman"/>
          <w:sz w:val="24"/>
          <w:szCs w:val="24"/>
        </w:rPr>
        <w:t xml:space="preserve"> 2021 </w:t>
      </w:r>
      <w:proofErr w:type="spellStart"/>
      <w:r w:rsidR="00127906" w:rsidRPr="005934C4">
        <w:rPr>
          <w:rFonts w:ascii="Times New Roman" w:hAnsi="Times New Roman" w:cs="Times New Roman"/>
          <w:sz w:val="24"/>
          <w:szCs w:val="24"/>
        </w:rPr>
        <w:t>trebuie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sa</w:t>
      </w:r>
      <w:proofErr w:type="spellEnd"/>
      <w:r w:rsidR="00127906" w:rsidRPr="005934C4">
        <w:rPr>
          <w:rFonts w:ascii="Times New Roman" w:hAnsi="Times New Roman" w:cs="Times New Roman"/>
          <w:sz w:val="24"/>
          <w:szCs w:val="24"/>
        </w:rPr>
        <w:t xml:space="preserve"> fie </w:t>
      </w:r>
      <w:proofErr w:type="spellStart"/>
      <w:r w:rsidR="00127906" w:rsidRPr="005934C4">
        <w:rPr>
          <w:rFonts w:ascii="Times New Roman" w:hAnsi="Times New Roman" w:cs="Times New Roman"/>
          <w:sz w:val="24"/>
          <w:szCs w:val="24"/>
        </w:rPr>
        <w:t>compatibil</w:t>
      </w:r>
      <w:proofErr w:type="spellEnd"/>
      <w:r w:rsidR="00127906" w:rsidRPr="005934C4">
        <w:rPr>
          <w:rFonts w:ascii="Times New Roman" w:hAnsi="Times New Roman" w:cs="Times New Roman"/>
          <w:sz w:val="24"/>
          <w:szCs w:val="24"/>
        </w:rPr>
        <w:t xml:space="preserve"> cu </w:t>
      </w:r>
      <w:proofErr w:type="spellStart"/>
      <w:r w:rsidR="00127906" w:rsidRPr="005934C4">
        <w:rPr>
          <w:rFonts w:ascii="Times New Roman" w:hAnsi="Times New Roman" w:cs="Times New Roman"/>
          <w:sz w:val="24"/>
          <w:szCs w:val="24"/>
        </w:rPr>
        <w:t>serviciile</w:t>
      </w:r>
      <w:proofErr w:type="spellEnd"/>
      <w:r w:rsidR="00127906" w:rsidRPr="005934C4">
        <w:rPr>
          <w:rFonts w:ascii="Times New Roman" w:hAnsi="Times New Roman" w:cs="Times New Roman"/>
          <w:sz w:val="24"/>
          <w:szCs w:val="24"/>
        </w:rPr>
        <w:t xml:space="preserve"> de </w:t>
      </w:r>
      <w:proofErr w:type="spellStart"/>
      <w:r w:rsidR="00127906" w:rsidRPr="005934C4">
        <w:rPr>
          <w:rFonts w:ascii="Times New Roman" w:hAnsi="Times New Roman" w:cs="Times New Roman"/>
          <w:sz w:val="24"/>
          <w:szCs w:val="24"/>
        </w:rPr>
        <w:t>poziţionare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furnizate</w:t>
      </w:r>
      <w:proofErr w:type="spellEnd"/>
      <w:r w:rsidR="00127906" w:rsidRPr="005934C4">
        <w:rPr>
          <w:rFonts w:ascii="Times New Roman" w:hAnsi="Times New Roman" w:cs="Times New Roman"/>
          <w:sz w:val="24"/>
          <w:szCs w:val="24"/>
        </w:rPr>
        <w:t xml:space="preserve"> de </w:t>
      </w:r>
      <w:proofErr w:type="spellStart"/>
      <w:r w:rsidR="00127906" w:rsidRPr="005934C4">
        <w:rPr>
          <w:rFonts w:ascii="Times New Roman" w:hAnsi="Times New Roman" w:cs="Times New Roman"/>
          <w:sz w:val="24"/>
          <w:szCs w:val="24"/>
        </w:rPr>
        <w:t>sistemele</w:t>
      </w:r>
      <w:proofErr w:type="spellEnd"/>
      <w:r w:rsidR="00127906" w:rsidRPr="005934C4">
        <w:rPr>
          <w:rFonts w:ascii="Times New Roman" w:hAnsi="Times New Roman" w:cs="Times New Roman"/>
          <w:sz w:val="24"/>
          <w:szCs w:val="24"/>
        </w:rPr>
        <w:t xml:space="preserve"> Galileo </w:t>
      </w:r>
      <w:proofErr w:type="spellStart"/>
      <w:r w:rsidR="00127906" w:rsidRPr="005934C4">
        <w:rPr>
          <w:rFonts w:ascii="Times New Roman" w:hAnsi="Times New Roman" w:cs="Times New Roman"/>
          <w:sz w:val="24"/>
          <w:szCs w:val="24"/>
        </w:rPr>
        <w:t>şi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Serviciul</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european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geostaţionar</w:t>
      </w:r>
      <w:proofErr w:type="spellEnd"/>
      <w:r w:rsidR="00127906" w:rsidRPr="005934C4">
        <w:rPr>
          <w:rFonts w:ascii="Times New Roman" w:hAnsi="Times New Roman" w:cs="Times New Roman"/>
          <w:sz w:val="24"/>
          <w:szCs w:val="24"/>
        </w:rPr>
        <w:t xml:space="preserve"> mixt de </w:t>
      </w:r>
      <w:proofErr w:type="spellStart"/>
      <w:r w:rsidR="00127906" w:rsidRPr="005934C4">
        <w:rPr>
          <w:rFonts w:ascii="Times New Roman" w:hAnsi="Times New Roman" w:cs="Times New Roman"/>
          <w:sz w:val="24"/>
          <w:szCs w:val="24"/>
        </w:rPr>
        <w:t>navigare</w:t>
      </w:r>
      <w:proofErr w:type="spellEnd"/>
      <w:r w:rsidR="00127906" w:rsidRPr="005934C4">
        <w:rPr>
          <w:rFonts w:ascii="Times New Roman" w:hAnsi="Times New Roman" w:cs="Times New Roman"/>
          <w:sz w:val="24"/>
          <w:szCs w:val="24"/>
        </w:rPr>
        <w:t xml:space="preserve"> (EGNOS).</w:t>
      </w:r>
    </w:p>
    <w:p w14:paraId="314B84FD" w14:textId="77777777" w:rsidR="00127906" w:rsidRPr="005934C4" w:rsidRDefault="00B77FC3" w:rsidP="005934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7906" w:rsidRPr="005934C4">
        <w:rPr>
          <w:rFonts w:ascii="Times New Roman" w:hAnsi="Times New Roman" w:cs="Times New Roman"/>
          <w:b/>
          <w:sz w:val="24"/>
          <w:szCs w:val="24"/>
        </w:rPr>
        <w:t>(4)</w:t>
      </w:r>
      <w:r w:rsidR="00127906" w:rsidRPr="005934C4">
        <w:rPr>
          <w:rFonts w:ascii="Times New Roman" w:hAnsi="Times New Roman" w:cs="Times New Roman"/>
          <w:sz w:val="24"/>
          <w:szCs w:val="24"/>
        </w:rPr>
        <w:t xml:space="preserve"> OBE </w:t>
      </w:r>
      <w:proofErr w:type="spellStart"/>
      <w:r w:rsidR="00127906" w:rsidRPr="005934C4">
        <w:rPr>
          <w:rFonts w:ascii="Times New Roman" w:hAnsi="Times New Roman" w:cs="Times New Roman"/>
          <w:sz w:val="24"/>
          <w:szCs w:val="24"/>
        </w:rPr>
        <w:t>trebuie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sa</w:t>
      </w:r>
      <w:proofErr w:type="spellEnd"/>
      <w:r w:rsidR="00127906" w:rsidRPr="005934C4">
        <w:rPr>
          <w:rFonts w:ascii="Times New Roman" w:hAnsi="Times New Roman" w:cs="Times New Roman"/>
          <w:sz w:val="24"/>
          <w:szCs w:val="24"/>
        </w:rPr>
        <w:t xml:space="preserve"> fie </w:t>
      </w:r>
      <w:proofErr w:type="spellStart"/>
      <w:r w:rsidR="00127906" w:rsidRPr="005934C4">
        <w:rPr>
          <w:rFonts w:ascii="Times New Roman" w:hAnsi="Times New Roman" w:cs="Times New Roman"/>
          <w:sz w:val="24"/>
          <w:szCs w:val="24"/>
        </w:rPr>
        <w:t>adecvat</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pentru</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utilizare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interoperabil</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şi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capabil</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comunice</w:t>
      </w:r>
      <w:proofErr w:type="spellEnd"/>
      <w:r w:rsidR="00127906" w:rsidRPr="005934C4">
        <w:rPr>
          <w:rFonts w:ascii="Times New Roman" w:hAnsi="Times New Roman" w:cs="Times New Roman"/>
          <w:sz w:val="24"/>
          <w:szCs w:val="24"/>
        </w:rPr>
        <w:t xml:space="preserve"> cu </w:t>
      </w:r>
      <w:proofErr w:type="spellStart"/>
      <w:r w:rsidR="00127906" w:rsidRPr="005934C4">
        <w:rPr>
          <w:rFonts w:ascii="Times New Roman" w:hAnsi="Times New Roman" w:cs="Times New Roman"/>
          <w:sz w:val="24"/>
          <w:szCs w:val="24"/>
        </w:rPr>
        <w:t>sisteme</w:t>
      </w:r>
      <w:proofErr w:type="spellEnd"/>
      <w:r w:rsidR="00127906" w:rsidRPr="005934C4">
        <w:rPr>
          <w:rFonts w:ascii="Times New Roman" w:hAnsi="Times New Roman" w:cs="Times New Roman"/>
          <w:sz w:val="24"/>
          <w:szCs w:val="24"/>
        </w:rPr>
        <w:t xml:space="preserve"> de </w:t>
      </w:r>
      <w:proofErr w:type="spellStart"/>
      <w:r w:rsidR="00127906" w:rsidRPr="005934C4">
        <w:rPr>
          <w:rFonts w:ascii="Times New Roman" w:hAnsi="Times New Roman" w:cs="Times New Roman"/>
          <w:sz w:val="24"/>
          <w:szCs w:val="24"/>
        </w:rPr>
        <w:t>tarifare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rutieră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electronică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în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funcţiune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în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statele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membre</w:t>
      </w:r>
      <w:proofErr w:type="spellEnd"/>
      <w:r w:rsidR="00127906" w:rsidRPr="005934C4">
        <w:rPr>
          <w:rFonts w:ascii="Times New Roman" w:hAnsi="Times New Roman" w:cs="Times New Roman"/>
          <w:sz w:val="24"/>
          <w:szCs w:val="24"/>
        </w:rPr>
        <w:t xml:space="preserve"> care </w:t>
      </w:r>
      <w:proofErr w:type="spellStart"/>
      <w:r w:rsidR="00127906" w:rsidRPr="005934C4">
        <w:rPr>
          <w:rFonts w:ascii="Times New Roman" w:hAnsi="Times New Roman" w:cs="Times New Roman"/>
          <w:sz w:val="24"/>
          <w:szCs w:val="24"/>
        </w:rPr>
        <w:t>utilizează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tehnologiile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prev</w:t>
      </w:r>
      <w:r w:rsidR="00ED0519" w:rsidRPr="005934C4">
        <w:rPr>
          <w:rFonts w:ascii="Times New Roman" w:hAnsi="Times New Roman" w:cs="Times New Roman"/>
          <w:sz w:val="24"/>
          <w:szCs w:val="24"/>
        </w:rPr>
        <w:t>ă</w:t>
      </w:r>
      <w:r w:rsidR="00127906" w:rsidRPr="005934C4">
        <w:rPr>
          <w:rFonts w:ascii="Times New Roman" w:hAnsi="Times New Roman" w:cs="Times New Roman"/>
          <w:sz w:val="24"/>
          <w:szCs w:val="24"/>
        </w:rPr>
        <w:t>zute</w:t>
      </w:r>
      <w:proofErr w:type="spellEnd"/>
      <w:r w:rsidR="00127906" w:rsidRPr="005934C4">
        <w:rPr>
          <w:rFonts w:ascii="Times New Roman" w:hAnsi="Times New Roman" w:cs="Times New Roman"/>
          <w:sz w:val="24"/>
          <w:szCs w:val="24"/>
        </w:rPr>
        <w:t xml:space="preserve"> la </w:t>
      </w:r>
      <w:proofErr w:type="spellStart"/>
      <w:r w:rsidR="00127906" w:rsidRPr="005934C4">
        <w:rPr>
          <w:rFonts w:ascii="Times New Roman" w:hAnsi="Times New Roman" w:cs="Times New Roman"/>
          <w:sz w:val="24"/>
          <w:szCs w:val="24"/>
        </w:rPr>
        <w:t>alin</w:t>
      </w:r>
      <w:proofErr w:type="spellEnd"/>
      <w:r w:rsidR="00127906" w:rsidRPr="005934C4">
        <w:rPr>
          <w:rFonts w:ascii="Times New Roman" w:hAnsi="Times New Roman" w:cs="Times New Roman"/>
          <w:sz w:val="24"/>
          <w:szCs w:val="24"/>
        </w:rPr>
        <w:t>. (1);</w:t>
      </w:r>
    </w:p>
    <w:p w14:paraId="3939B55A" w14:textId="77777777" w:rsidR="00127906" w:rsidRPr="005934C4" w:rsidRDefault="00B77FC3" w:rsidP="005934C4">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ro-RO"/>
        </w:rPr>
        <w:t xml:space="preserve">                          </w:t>
      </w:r>
      <w:r w:rsidR="00127906" w:rsidRPr="005934C4">
        <w:rPr>
          <w:rFonts w:ascii="Times New Roman" w:hAnsi="Times New Roman" w:cs="Times New Roman"/>
          <w:b/>
          <w:sz w:val="24"/>
          <w:szCs w:val="24"/>
          <w:lang w:val="ro-RO"/>
        </w:rPr>
        <w:t>(5)</w:t>
      </w:r>
      <w:r w:rsidR="00127906" w:rsidRPr="005934C4">
        <w:rPr>
          <w:rFonts w:ascii="Times New Roman" w:hAnsi="Times New Roman" w:cs="Times New Roman"/>
          <w:sz w:val="24"/>
          <w:szCs w:val="24"/>
          <w:lang w:val="ro-RO"/>
        </w:rPr>
        <w:t xml:space="preserve"> </w:t>
      </w:r>
      <w:r w:rsidR="00127906" w:rsidRPr="005934C4">
        <w:rPr>
          <w:rFonts w:ascii="Times New Roman" w:hAnsi="Times New Roman" w:cs="Times New Roman"/>
          <w:sz w:val="24"/>
          <w:szCs w:val="24"/>
        </w:rPr>
        <w:t xml:space="preserve">OBE pot </w:t>
      </w:r>
      <w:proofErr w:type="spellStart"/>
      <w:r w:rsidR="00127906" w:rsidRPr="005934C4">
        <w:rPr>
          <w:rFonts w:ascii="Times New Roman" w:hAnsi="Times New Roman" w:cs="Times New Roman"/>
          <w:sz w:val="24"/>
          <w:szCs w:val="24"/>
        </w:rPr>
        <w:t>utiliza</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propriul</w:t>
      </w:r>
      <w:proofErr w:type="spellEnd"/>
      <w:r w:rsidR="00127906" w:rsidRPr="005934C4">
        <w:rPr>
          <w:rFonts w:ascii="Times New Roman" w:hAnsi="Times New Roman" w:cs="Times New Roman"/>
          <w:sz w:val="24"/>
          <w:szCs w:val="24"/>
        </w:rPr>
        <w:t xml:space="preserve"> hardware </w:t>
      </w:r>
      <w:proofErr w:type="spellStart"/>
      <w:r w:rsidR="00127906" w:rsidRPr="005934C4">
        <w:rPr>
          <w:rFonts w:ascii="Times New Roman" w:hAnsi="Times New Roman" w:cs="Times New Roman"/>
          <w:sz w:val="24"/>
          <w:szCs w:val="24"/>
        </w:rPr>
        <w:t>şi</w:t>
      </w:r>
      <w:proofErr w:type="spellEnd"/>
      <w:r w:rsidR="00127906" w:rsidRPr="005934C4">
        <w:rPr>
          <w:rFonts w:ascii="Times New Roman" w:hAnsi="Times New Roman" w:cs="Times New Roman"/>
          <w:sz w:val="24"/>
          <w:szCs w:val="24"/>
        </w:rPr>
        <w:t xml:space="preserve"> software, pot </w:t>
      </w:r>
      <w:proofErr w:type="spellStart"/>
      <w:r w:rsidR="00127906" w:rsidRPr="005934C4">
        <w:rPr>
          <w:rFonts w:ascii="Times New Roman" w:hAnsi="Times New Roman" w:cs="Times New Roman"/>
          <w:sz w:val="24"/>
          <w:szCs w:val="24"/>
        </w:rPr>
        <w:t>utiliza</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elemente</w:t>
      </w:r>
      <w:proofErr w:type="spellEnd"/>
      <w:r w:rsidR="00127906" w:rsidRPr="005934C4">
        <w:rPr>
          <w:rFonts w:ascii="Times New Roman" w:hAnsi="Times New Roman" w:cs="Times New Roman"/>
          <w:sz w:val="24"/>
          <w:szCs w:val="24"/>
        </w:rPr>
        <w:t xml:space="preserve"> ale </w:t>
      </w:r>
      <w:proofErr w:type="spellStart"/>
      <w:r w:rsidR="00127906" w:rsidRPr="005934C4">
        <w:rPr>
          <w:rFonts w:ascii="Times New Roman" w:hAnsi="Times New Roman" w:cs="Times New Roman"/>
          <w:sz w:val="24"/>
          <w:szCs w:val="24"/>
        </w:rPr>
        <w:t>unui</w:t>
      </w:r>
      <w:proofErr w:type="spellEnd"/>
      <w:r w:rsidR="00127906" w:rsidRPr="005934C4">
        <w:rPr>
          <w:rFonts w:ascii="Times New Roman" w:hAnsi="Times New Roman" w:cs="Times New Roman"/>
          <w:sz w:val="24"/>
          <w:szCs w:val="24"/>
        </w:rPr>
        <w:t xml:space="preserve"> alt hardware </w:t>
      </w:r>
      <w:proofErr w:type="spellStart"/>
      <w:r w:rsidR="00127906" w:rsidRPr="005934C4">
        <w:rPr>
          <w:rFonts w:ascii="Times New Roman" w:hAnsi="Times New Roman" w:cs="Times New Roman"/>
          <w:sz w:val="24"/>
          <w:szCs w:val="24"/>
        </w:rPr>
        <w:t>şi</w:t>
      </w:r>
      <w:proofErr w:type="spellEnd"/>
      <w:r w:rsidR="00127906" w:rsidRPr="005934C4">
        <w:rPr>
          <w:rFonts w:ascii="Times New Roman" w:hAnsi="Times New Roman" w:cs="Times New Roman"/>
          <w:sz w:val="24"/>
          <w:szCs w:val="24"/>
        </w:rPr>
        <w:t xml:space="preserve"> software </w:t>
      </w:r>
      <w:proofErr w:type="spellStart"/>
      <w:r w:rsidR="00127906" w:rsidRPr="005934C4">
        <w:rPr>
          <w:rFonts w:ascii="Times New Roman" w:hAnsi="Times New Roman" w:cs="Times New Roman"/>
          <w:sz w:val="24"/>
          <w:szCs w:val="24"/>
        </w:rPr>
        <w:t>prezente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în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vehicul</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sau</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ambele</w:t>
      </w:r>
      <w:proofErr w:type="spellEnd"/>
      <w:r w:rsidR="008A69C9" w:rsidRPr="005934C4">
        <w:rPr>
          <w:rFonts w:ascii="Times New Roman" w:hAnsi="Times New Roman" w:cs="Times New Roman"/>
          <w:sz w:val="24"/>
          <w:szCs w:val="24"/>
        </w:rPr>
        <w:t>;</w:t>
      </w:r>
    </w:p>
    <w:p w14:paraId="75EF168F" w14:textId="77777777" w:rsidR="00127906" w:rsidRPr="005934C4" w:rsidRDefault="00B77FC3" w:rsidP="005934C4">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ro-RO"/>
        </w:rPr>
        <w:t xml:space="preserve">                         </w:t>
      </w:r>
      <w:r w:rsidR="00127906" w:rsidRPr="005934C4">
        <w:rPr>
          <w:rFonts w:ascii="Times New Roman" w:hAnsi="Times New Roman" w:cs="Times New Roman"/>
          <w:b/>
          <w:sz w:val="24"/>
          <w:szCs w:val="24"/>
          <w:lang w:val="ro-RO"/>
        </w:rPr>
        <w:t>(6)</w:t>
      </w:r>
      <w:r w:rsidR="00127906" w:rsidRPr="005934C4">
        <w:rPr>
          <w:rFonts w:ascii="Times New Roman" w:hAnsi="Times New Roman" w:cs="Times New Roman"/>
          <w:sz w:val="24"/>
          <w:szCs w:val="24"/>
          <w:lang w:val="ro-RO"/>
        </w:rPr>
        <w:t xml:space="preserve"> </w:t>
      </w:r>
      <w:r w:rsidR="00127906" w:rsidRPr="005934C4">
        <w:rPr>
          <w:rFonts w:ascii="Times New Roman" w:hAnsi="Times New Roman" w:cs="Times New Roman"/>
          <w:sz w:val="24"/>
          <w:szCs w:val="24"/>
        </w:rPr>
        <w:t xml:space="preserve">OBE pot </w:t>
      </w:r>
      <w:proofErr w:type="spellStart"/>
      <w:r w:rsidR="00127906" w:rsidRPr="005934C4">
        <w:rPr>
          <w:rFonts w:ascii="Times New Roman" w:hAnsi="Times New Roman" w:cs="Times New Roman"/>
          <w:sz w:val="24"/>
          <w:szCs w:val="24"/>
        </w:rPr>
        <w:t>utiliza</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alte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tehnologii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decât</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cele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prev</w:t>
      </w:r>
      <w:r w:rsidR="00ED0519" w:rsidRPr="005934C4">
        <w:rPr>
          <w:rFonts w:ascii="Times New Roman" w:hAnsi="Times New Roman" w:cs="Times New Roman"/>
          <w:sz w:val="24"/>
          <w:szCs w:val="24"/>
        </w:rPr>
        <w:t>ă</w:t>
      </w:r>
      <w:r w:rsidR="00127906" w:rsidRPr="005934C4">
        <w:rPr>
          <w:rFonts w:ascii="Times New Roman" w:hAnsi="Times New Roman" w:cs="Times New Roman"/>
          <w:sz w:val="24"/>
          <w:szCs w:val="24"/>
        </w:rPr>
        <w:t>zute</w:t>
      </w:r>
      <w:proofErr w:type="spellEnd"/>
      <w:r w:rsidR="00127906" w:rsidRPr="005934C4">
        <w:rPr>
          <w:rFonts w:ascii="Times New Roman" w:hAnsi="Times New Roman" w:cs="Times New Roman"/>
          <w:sz w:val="24"/>
          <w:szCs w:val="24"/>
        </w:rPr>
        <w:t xml:space="preserve"> la </w:t>
      </w:r>
      <w:proofErr w:type="spellStart"/>
      <w:r w:rsidR="00127906" w:rsidRPr="005934C4">
        <w:rPr>
          <w:rFonts w:ascii="Times New Roman" w:hAnsi="Times New Roman" w:cs="Times New Roman"/>
          <w:sz w:val="24"/>
          <w:szCs w:val="24"/>
        </w:rPr>
        <w:t>alin</w:t>
      </w:r>
      <w:proofErr w:type="spellEnd"/>
      <w:r w:rsidR="00127906" w:rsidRPr="005934C4">
        <w:rPr>
          <w:rFonts w:ascii="Times New Roman" w:hAnsi="Times New Roman" w:cs="Times New Roman"/>
          <w:sz w:val="24"/>
          <w:szCs w:val="24"/>
        </w:rPr>
        <w:t xml:space="preserve">. (1), </w:t>
      </w:r>
      <w:proofErr w:type="spellStart"/>
      <w:r w:rsidR="00ED0519" w:rsidRPr="005934C4">
        <w:rPr>
          <w:rFonts w:ascii="Times New Roman" w:hAnsi="Times New Roman" w:cs="Times New Roman"/>
          <w:sz w:val="24"/>
          <w:szCs w:val="24"/>
        </w:rPr>
        <w:t>î</w:t>
      </w:r>
      <w:r w:rsidR="00127906" w:rsidRPr="005934C4">
        <w:rPr>
          <w:rFonts w:ascii="Times New Roman" w:hAnsi="Times New Roman" w:cs="Times New Roman"/>
          <w:sz w:val="24"/>
          <w:szCs w:val="24"/>
        </w:rPr>
        <w:t>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scopul</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comunicării</w:t>
      </w:r>
      <w:proofErr w:type="spellEnd"/>
      <w:r w:rsidR="00127906" w:rsidRPr="005934C4">
        <w:rPr>
          <w:rFonts w:ascii="Times New Roman" w:hAnsi="Times New Roman" w:cs="Times New Roman"/>
          <w:sz w:val="24"/>
          <w:szCs w:val="24"/>
        </w:rPr>
        <w:t xml:space="preserve"> cu </w:t>
      </w:r>
      <w:proofErr w:type="spellStart"/>
      <w:r w:rsidR="00127906" w:rsidRPr="005934C4">
        <w:rPr>
          <w:rFonts w:ascii="Times New Roman" w:hAnsi="Times New Roman" w:cs="Times New Roman"/>
          <w:sz w:val="24"/>
          <w:szCs w:val="24"/>
        </w:rPr>
        <w:t>alte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sisteme</w:t>
      </w:r>
      <w:proofErr w:type="spellEnd"/>
      <w:r w:rsidR="00127906" w:rsidRPr="005934C4">
        <w:rPr>
          <w:rFonts w:ascii="Times New Roman" w:hAnsi="Times New Roman" w:cs="Times New Roman"/>
          <w:sz w:val="24"/>
          <w:szCs w:val="24"/>
        </w:rPr>
        <w:t xml:space="preserve"> hardware </w:t>
      </w:r>
      <w:proofErr w:type="spellStart"/>
      <w:r w:rsidR="00127906" w:rsidRPr="005934C4">
        <w:rPr>
          <w:rFonts w:ascii="Times New Roman" w:hAnsi="Times New Roman" w:cs="Times New Roman"/>
          <w:sz w:val="24"/>
          <w:szCs w:val="24"/>
        </w:rPr>
        <w:t>prezente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în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vehicul</w:t>
      </w:r>
      <w:proofErr w:type="spellEnd"/>
      <w:r w:rsidR="00127906" w:rsidRPr="005934C4">
        <w:rPr>
          <w:rFonts w:ascii="Times New Roman" w:hAnsi="Times New Roman" w:cs="Times New Roman"/>
          <w:sz w:val="24"/>
          <w:szCs w:val="24"/>
        </w:rPr>
        <w:t xml:space="preserve">, cu </w:t>
      </w:r>
      <w:proofErr w:type="spellStart"/>
      <w:r w:rsidR="00127906" w:rsidRPr="005934C4">
        <w:rPr>
          <w:rFonts w:ascii="Times New Roman" w:hAnsi="Times New Roman" w:cs="Times New Roman"/>
          <w:sz w:val="24"/>
          <w:szCs w:val="24"/>
        </w:rPr>
        <w:t>condiţia</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garantării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securităţii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calităţii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serviciului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şi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confidenţialităţii</w:t>
      </w:r>
      <w:proofErr w:type="spellEnd"/>
      <w:r w:rsidR="00127906" w:rsidRPr="005934C4">
        <w:rPr>
          <w:rFonts w:ascii="Times New Roman" w:hAnsi="Times New Roman" w:cs="Times New Roman"/>
          <w:sz w:val="24"/>
          <w:szCs w:val="24"/>
        </w:rPr>
        <w:t>;</w:t>
      </w:r>
    </w:p>
    <w:p w14:paraId="7041561F" w14:textId="77777777" w:rsidR="006A278C" w:rsidRDefault="000A0249" w:rsidP="005934C4">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ro-RO"/>
        </w:rPr>
        <w:lastRenderedPageBreak/>
        <w:t xml:space="preserve">                         </w:t>
      </w:r>
      <w:r w:rsidR="00127906" w:rsidRPr="005934C4">
        <w:rPr>
          <w:rFonts w:ascii="Times New Roman" w:hAnsi="Times New Roman" w:cs="Times New Roman"/>
          <w:b/>
          <w:sz w:val="24"/>
          <w:szCs w:val="24"/>
          <w:lang w:val="ro-RO"/>
        </w:rPr>
        <w:t>(7)</w:t>
      </w:r>
      <w:r w:rsidR="00127906" w:rsidRPr="005934C4">
        <w:rPr>
          <w:rFonts w:ascii="Times New Roman" w:hAnsi="Times New Roman" w:cs="Times New Roman"/>
          <w:sz w:val="24"/>
          <w:szCs w:val="24"/>
          <w:lang w:val="ro-RO"/>
        </w:rPr>
        <w:t xml:space="preserve"> </w:t>
      </w:r>
      <w:r w:rsidR="00127906" w:rsidRPr="005934C4">
        <w:rPr>
          <w:rFonts w:ascii="Times New Roman" w:hAnsi="Times New Roman" w:cs="Times New Roman"/>
          <w:sz w:val="24"/>
          <w:szCs w:val="24"/>
        </w:rPr>
        <w:t xml:space="preserve">OBE </w:t>
      </w:r>
      <w:proofErr w:type="spellStart"/>
      <w:r w:rsidR="00127906" w:rsidRPr="005934C4">
        <w:rPr>
          <w:rFonts w:ascii="Times New Roman" w:hAnsi="Times New Roman" w:cs="Times New Roman"/>
          <w:sz w:val="24"/>
          <w:szCs w:val="24"/>
        </w:rPr>
        <w:t>pentru</w:t>
      </w:r>
      <w:proofErr w:type="spellEnd"/>
      <w:r w:rsidR="00127906" w:rsidRPr="005934C4">
        <w:rPr>
          <w:rFonts w:ascii="Times New Roman" w:hAnsi="Times New Roman" w:cs="Times New Roman"/>
          <w:sz w:val="24"/>
          <w:szCs w:val="24"/>
        </w:rPr>
        <w:t xml:space="preserve"> SETRE </w:t>
      </w:r>
      <w:r w:rsidR="00127906" w:rsidRPr="004E523A">
        <w:rPr>
          <w:rFonts w:ascii="Times New Roman" w:hAnsi="Times New Roman" w:cs="Times New Roman"/>
          <w:sz w:val="24"/>
          <w:szCs w:val="24"/>
        </w:rPr>
        <w:t xml:space="preserve">pot </w:t>
      </w:r>
      <w:proofErr w:type="spellStart"/>
      <w:r w:rsidR="00127906" w:rsidRPr="005934C4">
        <w:rPr>
          <w:rFonts w:ascii="Times New Roman" w:hAnsi="Times New Roman" w:cs="Times New Roman"/>
          <w:sz w:val="24"/>
          <w:szCs w:val="24"/>
        </w:rPr>
        <w:t>să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faciliteze</w:t>
      </w:r>
      <w:proofErr w:type="spellEnd"/>
      <w:r w:rsidR="00127906" w:rsidRPr="005934C4">
        <w:rPr>
          <w:rFonts w:ascii="Times New Roman" w:hAnsi="Times New Roman" w:cs="Times New Roman"/>
          <w:sz w:val="24"/>
          <w:szCs w:val="24"/>
        </w:rPr>
        <w:t xml:space="preserve"> </w:t>
      </w:r>
      <w:bookmarkStart w:id="3" w:name="_Hlk76115256"/>
      <w:proofErr w:type="spellStart"/>
      <w:r w:rsidR="00127906" w:rsidRPr="005934C4">
        <w:rPr>
          <w:rFonts w:ascii="Times New Roman" w:hAnsi="Times New Roman" w:cs="Times New Roman"/>
          <w:sz w:val="24"/>
          <w:szCs w:val="24"/>
        </w:rPr>
        <w:t>utilizarea</w:t>
      </w:r>
      <w:proofErr w:type="spellEnd"/>
      <w:r w:rsidR="00127906" w:rsidRPr="005934C4">
        <w:rPr>
          <w:rFonts w:ascii="Times New Roman" w:hAnsi="Times New Roman" w:cs="Times New Roman"/>
          <w:sz w:val="24"/>
          <w:szCs w:val="24"/>
        </w:rPr>
        <w:t xml:space="preserve"> </w:t>
      </w:r>
      <w:proofErr w:type="spellStart"/>
      <w:r w:rsidR="00ED0519" w:rsidRPr="005934C4">
        <w:rPr>
          <w:rFonts w:ascii="Times New Roman" w:hAnsi="Times New Roman" w:cs="Times New Roman"/>
          <w:sz w:val="24"/>
          <w:szCs w:val="24"/>
        </w:rPr>
        <w:t>ș</w:t>
      </w:r>
      <w:r w:rsidR="00127906" w:rsidRPr="005934C4">
        <w:rPr>
          <w:rFonts w:ascii="Times New Roman" w:hAnsi="Times New Roman" w:cs="Times New Roman"/>
          <w:sz w:val="24"/>
          <w:szCs w:val="24"/>
        </w:rPr>
        <w:t>i</w:t>
      </w:r>
      <w:proofErr w:type="spellEnd"/>
      <w:r w:rsidR="00127906" w:rsidRPr="005934C4">
        <w:rPr>
          <w:rFonts w:ascii="Times New Roman" w:hAnsi="Times New Roman" w:cs="Times New Roman"/>
          <w:sz w:val="24"/>
          <w:szCs w:val="24"/>
        </w:rPr>
        <w:t xml:space="preserve"> </w:t>
      </w:r>
      <w:r w:rsidR="004E523A" w:rsidRPr="00130CC8">
        <w:rPr>
          <w:rFonts w:ascii="Times New Roman" w:hAnsi="Times New Roman" w:cs="Times New Roman"/>
          <w:sz w:val="24"/>
          <w:szCs w:val="24"/>
        </w:rPr>
        <w:t xml:space="preserve">a </w:t>
      </w:r>
      <w:proofErr w:type="spellStart"/>
      <w:r w:rsidR="00127906" w:rsidRPr="00E947C6">
        <w:rPr>
          <w:rFonts w:ascii="Times New Roman" w:hAnsi="Times New Roman" w:cs="Times New Roman"/>
          <w:sz w:val="24"/>
          <w:szCs w:val="24"/>
        </w:rPr>
        <w:t>a</w:t>
      </w:r>
      <w:r w:rsidR="00127906" w:rsidRPr="005934C4">
        <w:rPr>
          <w:rFonts w:ascii="Times New Roman" w:hAnsi="Times New Roman" w:cs="Times New Roman"/>
          <w:sz w:val="24"/>
          <w:szCs w:val="24"/>
        </w:rPr>
        <w:t>ltor</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servicii</w:t>
      </w:r>
      <w:proofErr w:type="spellEnd"/>
      <w:r w:rsidR="00127906" w:rsidRPr="005934C4">
        <w:rPr>
          <w:rFonts w:ascii="Times New Roman" w:hAnsi="Times New Roman" w:cs="Times New Roman"/>
          <w:sz w:val="24"/>
          <w:szCs w:val="24"/>
        </w:rPr>
        <w:t xml:space="preserve"> </w:t>
      </w:r>
      <w:bookmarkEnd w:id="3"/>
      <w:proofErr w:type="spellStart"/>
      <w:r w:rsidR="00127906" w:rsidRPr="005934C4">
        <w:rPr>
          <w:rFonts w:ascii="Times New Roman" w:hAnsi="Times New Roman" w:cs="Times New Roman"/>
          <w:sz w:val="24"/>
          <w:szCs w:val="24"/>
        </w:rPr>
        <w:t>decât</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tarifarea</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rutieră</w:t>
      </w:r>
      <w:proofErr w:type="spellEnd"/>
      <w:r w:rsidR="00127906" w:rsidRPr="005934C4">
        <w:rPr>
          <w:rFonts w:ascii="Times New Roman" w:hAnsi="Times New Roman" w:cs="Times New Roman"/>
          <w:sz w:val="24"/>
          <w:szCs w:val="24"/>
        </w:rPr>
        <w:t xml:space="preserve">, cu </w:t>
      </w:r>
      <w:proofErr w:type="spellStart"/>
      <w:r w:rsidR="00127906" w:rsidRPr="005934C4">
        <w:rPr>
          <w:rFonts w:ascii="Times New Roman" w:hAnsi="Times New Roman" w:cs="Times New Roman"/>
          <w:sz w:val="24"/>
          <w:szCs w:val="24"/>
        </w:rPr>
        <w:t>condiţia</w:t>
      </w:r>
      <w:proofErr w:type="spellEnd"/>
      <w:r w:rsidR="00127906" w:rsidRPr="005934C4">
        <w:rPr>
          <w:rFonts w:ascii="Times New Roman" w:hAnsi="Times New Roman" w:cs="Times New Roman"/>
          <w:sz w:val="24"/>
          <w:szCs w:val="24"/>
        </w:rPr>
        <w:t xml:space="preserve"> ca </w:t>
      </w:r>
      <w:proofErr w:type="spellStart"/>
      <w:r w:rsidR="00127906" w:rsidRPr="005934C4">
        <w:rPr>
          <w:rFonts w:ascii="Times New Roman" w:hAnsi="Times New Roman" w:cs="Times New Roman"/>
          <w:sz w:val="24"/>
          <w:szCs w:val="24"/>
        </w:rPr>
        <w:t>operarea</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acestor</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servicii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să</w:t>
      </w:r>
      <w:proofErr w:type="spellEnd"/>
      <w:r w:rsidR="00127906" w:rsidRPr="005934C4">
        <w:rPr>
          <w:rFonts w:ascii="Times New Roman" w:hAnsi="Times New Roman" w:cs="Times New Roman"/>
          <w:sz w:val="24"/>
          <w:szCs w:val="24"/>
        </w:rPr>
        <w:t xml:space="preserve"> nu </w:t>
      </w:r>
      <w:proofErr w:type="spellStart"/>
      <w:r w:rsidR="00127906" w:rsidRPr="005934C4">
        <w:rPr>
          <w:rFonts w:ascii="Times New Roman" w:hAnsi="Times New Roman" w:cs="Times New Roman"/>
          <w:sz w:val="24"/>
          <w:szCs w:val="24"/>
        </w:rPr>
        <w:t>interfereze</w:t>
      </w:r>
      <w:proofErr w:type="spellEnd"/>
      <w:r w:rsidR="00127906" w:rsidRPr="005934C4">
        <w:rPr>
          <w:rFonts w:ascii="Times New Roman" w:hAnsi="Times New Roman" w:cs="Times New Roman"/>
          <w:sz w:val="24"/>
          <w:szCs w:val="24"/>
        </w:rPr>
        <w:t xml:space="preserve"> cu </w:t>
      </w:r>
      <w:proofErr w:type="spellStart"/>
      <w:r w:rsidR="00127906" w:rsidRPr="005934C4">
        <w:rPr>
          <w:rFonts w:ascii="Times New Roman" w:hAnsi="Times New Roman" w:cs="Times New Roman"/>
          <w:sz w:val="24"/>
          <w:szCs w:val="24"/>
        </w:rPr>
        <w:t>serviciile</w:t>
      </w:r>
      <w:proofErr w:type="spellEnd"/>
      <w:r w:rsidR="00127906" w:rsidRPr="005934C4">
        <w:rPr>
          <w:rFonts w:ascii="Times New Roman" w:hAnsi="Times New Roman" w:cs="Times New Roman"/>
          <w:sz w:val="24"/>
          <w:szCs w:val="24"/>
        </w:rPr>
        <w:t xml:space="preserve"> de </w:t>
      </w:r>
      <w:proofErr w:type="spellStart"/>
      <w:r w:rsidR="00127906" w:rsidRPr="005934C4">
        <w:rPr>
          <w:rFonts w:ascii="Times New Roman" w:hAnsi="Times New Roman" w:cs="Times New Roman"/>
          <w:sz w:val="24"/>
          <w:szCs w:val="24"/>
        </w:rPr>
        <w:t>tarifare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rutieră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în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niciun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domeniu</w:t>
      </w:r>
      <w:proofErr w:type="spellEnd"/>
      <w:r w:rsidR="00127906" w:rsidRPr="005934C4">
        <w:rPr>
          <w:rFonts w:ascii="Times New Roman" w:hAnsi="Times New Roman" w:cs="Times New Roman"/>
          <w:sz w:val="24"/>
          <w:szCs w:val="24"/>
        </w:rPr>
        <w:t xml:space="preserve"> SETRE.</w:t>
      </w:r>
    </w:p>
    <w:p w14:paraId="1591CBF1" w14:textId="77777777" w:rsidR="00127906" w:rsidRPr="004E523A" w:rsidRDefault="009402F7" w:rsidP="009402F7">
      <w:pPr>
        <w:spacing w:after="0"/>
        <w:ind w:firstLine="720"/>
        <w:jc w:val="both"/>
        <w:rPr>
          <w:rFonts w:ascii="Times New Roman" w:hAnsi="Times New Roman" w:cs="Times New Roman"/>
          <w:strike/>
          <w:sz w:val="24"/>
          <w:szCs w:val="24"/>
        </w:rPr>
      </w:pPr>
      <w:r>
        <w:rPr>
          <w:rFonts w:ascii="Times New Roman" w:hAnsi="Times New Roman" w:cs="Times New Roman"/>
          <w:b/>
          <w:sz w:val="24"/>
          <w:szCs w:val="24"/>
          <w:lang w:val="ro-RO"/>
        </w:rPr>
        <w:t xml:space="preserve">             </w:t>
      </w:r>
      <w:r w:rsidR="00127906" w:rsidRPr="000A0249">
        <w:rPr>
          <w:rFonts w:ascii="Times New Roman" w:hAnsi="Times New Roman" w:cs="Times New Roman"/>
          <w:b/>
          <w:sz w:val="24"/>
          <w:szCs w:val="24"/>
          <w:lang w:val="ro-RO"/>
        </w:rPr>
        <w:t>(8)</w:t>
      </w:r>
      <w:r w:rsidR="00127906" w:rsidRPr="005934C4">
        <w:rPr>
          <w:rFonts w:ascii="Times New Roman" w:hAnsi="Times New Roman" w:cs="Times New Roman"/>
          <w:sz w:val="24"/>
          <w:szCs w:val="24"/>
          <w:lang w:val="ro-RO"/>
        </w:rPr>
        <w:t xml:space="preserve"> </w:t>
      </w:r>
      <w:r w:rsidR="00127906" w:rsidRPr="005934C4">
        <w:rPr>
          <w:rFonts w:ascii="Times New Roman" w:hAnsi="Times New Roman" w:cs="Times New Roman"/>
          <w:sz w:val="24"/>
          <w:szCs w:val="24"/>
        </w:rPr>
        <w:t xml:space="preserve">OBE care sunt </w:t>
      </w:r>
      <w:proofErr w:type="spellStart"/>
      <w:r w:rsidR="00127906" w:rsidRPr="005934C4">
        <w:rPr>
          <w:rFonts w:ascii="Times New Roman" w:hAnsi="Times New Roman" w:cs="Times New Roman"/>
          <w:sz w:val="24"/>
          <w:szCs w:val="24"/>
        </w:rPr>
        <w:t>adecvate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pentru</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utilizare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numai</w:t>
      </w:r>
      <w:proofErr w:type="spellEnd"/>
      <w:r w:rsidR="00127906" w:rsidRPr="005934C4">
        <w:rPr>
          <w:rFonts w:ascii="Times New Roman" w:hAnsi="Times New Roman" w:cs="Times New Roman"/>
          <w:sz w:val="24"/>
          <w:szCs w:val="24"/>
        </w:rPr>
        <w:t xml:space="preserve"> cu </w:t>
      </w:r>
      <w:proofErr w:type="spellStart"/>
      <w:r w:rsidR="00127906" w:rsidRPr="005934C4">
        <w:rPr>
          <w:rFonts w:ascii="Times New Roman" w:hAnsi="Times New Roman" w:cs="Times New Roman"/>
          <w:sz w:val="24"/>
          <w:szCs w:val="24"/>
        </w:rPr>
        <w:t>tehnologia</w:t>
      </w:r>
      <w:proofErr w:type="spellEnd"/>
      <w:r w:rsidR="00127906" w:rsidRPr="005934C4">
        <w:rPr>
          <w:rFonts w:ascii="Times New Roman" w:hAnsi="Times New Roman" w:cs="Times New Roman"/>
          <w:sz w:val="24"/>
          <w:szCs w:val="24"/>
        </w:rPr>
        <w:t xml:space="preserve"> cu </w:t>
      </w:r>
      <w:proofErr w:type="spellStart"/>
      <w:r w:rsidR="00127906" w:rsidRPr="005934C4">
        <w:rPr>
          <w:rFonts w:ascii="Times New Roman" w:hAnsi="Times New Roman" w:cs="Times New Roman"/>
          <w:sz w:val="24"/>
          <w:szCs w:val="24"/>
        </w:rPr>
        <w:t>microunde</w:t>
      </w:r>
      <w:proofErr w:type="spellEnd"/>
      <w:r w:rsidR="00127906" w:rsidRPr="005934C4">
        <w:rPr>
          <w:rFonts w:ascii="Times New Roman" w:hAnsi="Times New Roman" w:cs="Times New Roman"/>
          <w:sz w:val="24"/>
          <w:szCs w:val="24"/>
        </w:rPr>
        <w:t xml:space="preserve"> cu </w:t>
      </w:r>
      <w:proofErr w:type="spellStart"/>
      <w:r w:rsidR="00127906" w:rsidRPr="005934C4">
        <w:rPr>
          <w:rFonts w:ascii="Times New Roman" w:hAnsi="Times New Roman" w:cs="Times New Roman"/>
          <w:sz w:val="24"/>
          <w:szCs w:val="24"/>
        </w:rPr>
        <w:t>frecvenţa</w:t>
      </w:r>
      <w:proofErr w:type="spellEnd"/>
      <w:r w:rsidR="00127906" w:rsidRPr="005934C4">
        <w:rPr>
          <w:rFonts w:ascii="Times New Roman" w:hAnsi="Times New Roman" w:cs="Times New Roman"/>
          <w:sz w:val="24"/>
          <w:szCs w:val="24"/>
        </w:rPr>
        <w:t xml:space="preserve"> de 5,8 GHz, care </w:t>
      </w:r>
      <w:proofErr w:type="spellStart"/>
      <w:r w:rsidR="00127906" w:rsidRPr="005934C4">
        <w:rPr>
          <w:rFonts w:ascii="Times New Roman" w:hAnsi="Times New Roman" w:cs="Times New Roman"/>
          <w:sz w:val="24"/>
          <w:szCs w:val="24"/>
        </w:rPr>
        <w:t>urmează</w:t>
      </w:r>
      <w:proofErr w:type="spellEnd"/>
      <w:r w:rsidR="00127906" w:rsidRPr="005934C4">
        <w:rPr>
          <w:rFonts w:ascii="Times New Roman" w:hAnsi="Times New Roman" w:cs="Times New Roman"/>
          <w:sz w:val="24"/>
          <w:szCs w:val="24"/>
        </w:rPr>
        <w:t xml:space="preserve"> a fi </w:t>
      </w:r>
      <w:proofErr w:type="spellStart"/>
      <w:r w:rsidR="00127906" w:rsidRPr="005934C4">
        <w:rPr>
          <w:rFonts w:ascii="Times New Roman" w:hAnsi="Times New Roman" w:cs="Times New Roman"/>
          <w:sz w:val="24"/>
          <w:szCs w:val="24"/>
        </w:rPr>
        <w:t>utilizate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în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domenii</w:t>
      </w:r>
      <w:proofErr w:type="spellEnd"/>
      <w:r w:rsidR="00127906" w:rsidRPr="005934C4">
        <w:rPr>
          <w:rFonts w:ascii="Times New Roman" w:hAnsi="Times New Roman" w:cs="Times New Roman"/>
          <w:sz w:val="24"/>
          <w:szCs w:val="24"/>
        </w:rPr>
        <w:t xml:space="preserve"> SETRE care nu </w:t>
      </w:r>
      <w:proofErr w:type="spellStart"/>
      <w:r w:rsidR="00127906" w:rsidRPr="005934C4">
        <w:rPr>
          <w:rFonts w:ascii="Times New Roman" w:hAnsi="Times New Roman" w:cs="Times New Roman"/>
          <w:sz w:val="24"/>
          <w:szCs w:val="24"/>
        </w:rPr>
        <w:t>necesită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tehnologii</w:t>
      </w:r>
      <w:proofErr w:type="spellEnd"/>
      <w:r w:rsidR="00127906" w:rsidRPr="005934C4">
        <w:rPr>
          <w:rFonts w:ascii="Times New Roman" w:hAnsi="Times New Roman" w:cs="Times New Roman"/>
          <w:sz w:val="24"/>
          <w:szCs w:val="24"/>
        </w:rPr>
        <w:t xml:space="preserve"> de </w:t>
      </w:r>
      <w:proofErr w:type="spellStart"/>
      <w:r w:rsidR="00127906" w:rsidRPr="005934C4">
        <w:rPr>
          <w:rFonts w:ascii="Times New Roman" w:hAnsi="Times New Roman" w:cs="Times New Roman"/>
          <w:sz w:val="24"/>
          <w:szCs w:val="24"/>
        </w:rPr>
        <w:t>poziţionare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prin</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satelit</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sau</w:t>
      </w:r>
      <w:proofErr w:type="spellEnd"/>
      <w:r w:rsidR="00127906" w:rsidRPr="005934C4">
        <w:rPr>
          <w:rFonts w:ascii="Times New Roman" w:hAnsi="Times New Roman" w:cs="Times New Roman"/>
          <w:sz w:val="24"/>
          <w:szCs w:val="24"/>
        </w:rPr>
        <w:t xml:space="preserve"> de </w:t>
      </w:r>
      <w:proofErr w:type="spellStart"/>
      <w:r w:rsidR="00127906" w:rsidRPr="005934C4">
        <w:rPr>
          <w:rFonts w:ascii="Times New Roman" w:hAnsi="Times New Roman" w:cs="Times New Roman"/>
          <w:sz w:val="24"/>
          <w:szCs w:val="24"/>
        </w:rPr>
        <w:t>comunicaţii</w:t>
      </w:r>
      <w:proofErr w:type="spellEnd"/>
      <w:r w:rsidR="00127906" w:rsidRPr="005934C4">
        <w:rPr>
          <w:rFonts w:ascii="Times New Roman" w:hAnsi="Times New Roman" w:cs="Times New Roman"/>
          <w:sz w:val="24"/>
          <w:szCs w:val="24"/>
        </w:rPr>
        <w:t xml:space="preserve"> mobile, pot fi </w:t>
      </w:r>
      <w:proofErr w:type="spellStart"/>
      <w:r w:rsidR="00127906" w:rsidRPr="005934C4">
        <w:rPr>
          <w:rFonts w:ascii="Times New Roman" w:hAnsi="Times New Roman" w:cs="Times New Roman"/>
          <w:sz w:val="24"/>
          <w:szCs w:val="24"/>
        </w:rPr>
        <w:t>puse</w:t>
      </w:r>
      <w:proofErr w:type="spellEnd"/>
      <w:r w:rsidR="00127906" w:rsidRPr="005934C4">
        <w:rPr>
          <w:rFonts w:ascii="Times New Roman" w:hAnsi="Times New Roman" w:cs="Times New Roman"/>
          <w:sz w:val="24"/>
          <w:szCs w:val="24"/>
        </w:rPr>
        <w:t xml:space="preserve"> </w:t>
      </w:r>
      <w:r w:rsidR="00ED0519" w:rsidRPr="005934C4">
        <w:rPr>
          <w:rFonts w:ascii="Times New Roman" w:hAnsi="Times New Roman" w:cs="Times New Roman"/>
          <w:sz w:val="24"/>
          <w:szCs w:val="24"/>
        </w:rPr>
        <w:t>l</w:t>
      </w:r>
      <w:r w:rsidR="00127906" w:rsidRPr="005934C4">
        <w:rPr>
          <w:rFonts w:ascii="Times New Roman" w:hAnsi="Times New Roman" w:cs="Times New Roman"/>
          <w:sz w:val="24"/>
          <w:szCs w:val="24"/>
        </w:rPr>
        <w:t xml:space="preserve">a </w:t>
      </w:r>
      <w:proofErr w:type="spellStart"/>
      <w:r w:rsidR="00127906" w:rsidRPr="005934C4">
        <w:rPr>
          <w:rFonts w:ascii="Times New Roman" w:hAnsi="Times New Roman" w:cs="Times New Roman"/>
          <w:sz w:val="24"/>
          <w:szCs w:val="24"/>
        </w:rPr>
        <w:t>dispozi</w:t>
      </w:r>
      <w:r w:rsidR="00ED0519" w:rsidRPr="005934C4">
        <w:rPr>
          <w:rFonts w:ascii="Times New Roman" w:hAnsi="Times New Roman" w:cs="Times New Roman"/>
          <w:sz w:val="24"/>
          <w:szCs w:val="24"/>
        </w:rPr>
        <w:t>ț</w:t>
      </w:r>
      <w:r w:rsidR="00127906" w:rsidRPr="005934C4">
        <w:rPr>
          <w:rFonts w:ascii="Times New Roman" w:hAnsi="Times New Roman" w:cs="Times New Roman"/>
          <w:sz w:val="24"/>
          <w:szCs w:val="24"/>
        </w:rPr>
        <w:t>ie</w:t>
      </w:r>
      <w:proofErr w:type="spellEnd"/>
      <w:r w:rsidR="00127906" w:rsidRPr="005934C4">
        <w:rPr>
          <w:rFonts w:ascii="Times New Roman" w:hAnsi="Times New Roman" w:cs="Times New Roman"/>
          <w:sz w:val="24"/>
          <w:szCs w:val="24"/>
        </w:rPr>
        <w:t xml:space="preserve"> </w:t>
      </w:r>
      <w:proofErr w:type="spellStart"/>
      <w:r w:rsidR="00ED0519" w:rsidRPr="005934C4">
        <w:rPr>
          <w:rFonts w:ascii="Times New Roman" w:hAnsi="Times New Roman" w:cs="Times New Roman"/>
          <w:sz w:val="24"/>
          <w:szCs w:val="24"/>
        </w:rPr>
        <w:t>ș</w:t>
      </w:r>
      <w:r w:rsidR="00127906" w:rsidRPr="005934C4">
        <w:rPr>
          <w:rFonts w:ascii="Times New Roman" w:hAnsi="Times New Roman" w:cs="Times New Roman"/>
          <w:sz w:val="24"/>
          <w:szCs w:val="24"/>
        </w:rPr>
        <w:t>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utilizate</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pentru</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autoturisme</w:t>
      </w:r>
      <w:proofErr w:type="spellEnd"/>
      <w:r w:rsidR="00127906" w:rsidRPr="005934C4">
        <w:rPr>
          <w:rFonts w:ascii="Times New Roman" w:hAnsi="Times New Roman" w:cs="Times New Roman"/>
          <w:sz w:val="24"/>
          <w:szCs w:val="24"/>
        </w:rPr>
        <w:t xml:space="preserve"> </w:t>
      </w:r>
      <w:proofErr w:type="spellStart"/>
      <w:r w:rsidR="00ED0519" w:rsidRPr="005934C4">
        <w:rPr>
          <w:rFonts w:ascii="Times New Roman" w:hAnsi="Times New Roman" w:cs="Times New Roman"/>
          <w:sz w:val="24"/>
          <w:szCs w:val="24"/>
        </w:rPr>
        <w:t>ș</w:t>
      </w:r>
      <w:r w:rsidR="00127906" w:rsidRPr="005934C4">
        <w:rPr>
          <w:rFonts w:ascii="Times New Roman" w:hAnsi="Times New Roman" w:cs="Times New Roman"/>
          <w:sz w:val="24"/>
          <w:szCs w:val="24"/>
        </w:rPr>
        <w:t>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vehicule</w:t>
      </w:r>
      <w:proofErr w:type="spellEnd"/>
      <w:r w:rsidR="00127906" w:rsidRPr="005934C4">
        <w:rPr>
          <w:rFonts w:ascii="Times New Roman" w:hAnsi="Times New Roman" w:cs="Times New Roman"/>
          <w:sz w:val="24"/>
          <w:szCs w:val="24"/>
        </w:rPr>
        <w:t xml:space="preserve"> cu masa </w:t>
      </w:r>
      <w:proofErr w:type="spellStart"/>
      <w:r w:rsidR="00127906" w:rsidRPr="005934C4">
        <w:rPr>
          <w:rFonts w:ascii="Times New Roman" w:hAnsi="Times New Roman" w:cs="Times New Roman"/>
          <w:sz w:val="24"/>
          <w:szCs w:val="24"/>
        </w:rPr>
        <w:t>total</w:t>
      </w:r>
      <w:r w:rsidR="00ED0519" w:rsidRPr="005934C4">
        <w:rPr>
          <w:rFonts w:ascii="Times New Roman" w:hAnsi="Times New Roman" w:cs="Times New Roman"/>
          <w:sz w:val="24"/>
          <w:szCs w:val="24"/>
        </w:rPr>
        <w:t>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maxim</w:t>
      </w:r>
      <w:r w:rsidR="00ED0519" w:rsidRPr="005934C4">
        <w:rPr>
          <w:rFonts w:ascii="Times New Roman" w:hAnsi="Times New Roman" w:cs="Times New Roman"/>
          <w:sz w:val="24"/>
          <w:szCs w:val="24"/>
        </w:rPr>
        <w:t>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admis</w:t>
      </w:r>
      <w:r w:rsidR="00ED0519" w:rsidRPr="005934C4">
        <w:rPr>
          <w:rFonts w:ascii="Times New Roman" w:hAnsi="Times New Roman" w:cs="Times New Roman"/>
          <w:sz w:val="24"/>
          <w:szCs w:val="24"/>
        </w:rPr>
        <w:t>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mai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mic</w:t>
      </w:r>
      <w:r w:rsidR="00ED0519" w:rsidRPr="005934C4">
        <w:rPr>
          <w:rFonts w:ascii="Times New Roman" w:hAnsi="Times New Roman" w:cs="Times New Roman"/>
          <w:sz w:val="24"/>
          <w:szCs w:val="24"/>
        </w:rPr>
        <w:t>ă</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sau</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egal</w:t>
      </w:r>
      <w:r w:rsidR="00ED0519" w:rsidRPr="005934C4">
        <w:rPr>
          <w:rFonts w:ascii="Times New Roman" w:hAnsi="Times New Roman" w:cs="Times New Roman"/>
          <w:sz w:val="24"/>
          <w:szCs w:val="24"/>
        </w:rPr>
        <w:t>ă</w:t>
      </w:r>
      <w:proofErr w:type="spellEnd"/>
      <w:r w:rsidR="00127906" w:rsidRPr="005934C4">
        <w:rPr>
          <w:rFonts w:ascii="Times New Roman" w:hAnsi="Times New Roman" w:cs="Times New Roman"/>
          <w:sz w:val="24"/>
          <w:szCs w:val="24"/>
        </w:rPr>
        <w:t xml:space="preserve"> cu 3,5 tone, </w:t>
      </w:r>
      <w:proofErr w:type="spellStart"/>
      <w:r w:rsidR="00127906" w:rsidRPr="005934C4">
        <w:rPr>
          <w:rFonts w:ascii="Times New Roman" w:hAnsi="Times New Roman" w:cs="Times New Roman"/>
          <w:sz w:val="24"/>
          <w:szCs w:val="24"/>
        </w:rPr>
        <w:t>numai</w:t>
      </w:r>
      <w:proofErr w:type="spellEnd"/>
      <w:r w:rsidR="00127906" w:rsidRPr="005934C4">
        <w:rPr>
          <w:rFonts w:ascii="Times New Roman" w:hAnsi="Times New Roman" w:cs="Times New Roman"/>
          <w:sz w:val="24"/>
          <w:szCs w:val="24"/>
        </w:rPr>
        <w:t xml:space="preserve"> </w:t>
      </w:r>
      <w:proofErr w:type="spellStart"/>
      <w:r w:rsidR="00127906" w:rsidRPr="005934C4">
        <w:rPr>
          <w:rFonts w:ascii="Times New Roman" w:hAnsi="Times New Roman" w:cs="Times New Roman"/>
          <w:sz w:val="24"/>
          <w:szCs w:val="24"/>
        </w:rPr>
        <w:t>p</w:t>
      </w:r>
      <w:r w:rsidR="00ED0519" w:rsidRPr="005934C4">
        <w:rPr>
          <w:rFonts w:ascii="Times New Roman" w:hAnsi="Times New Roman" w:cs="Times New Roman"/>
          <w:sz w:val="24"/>
          <w:szCs w:val="24"/>
        </w:rPr>
        <w:t>â</w:t>
      </w:r>
      <w:r w:rsidR="00127906" w:rsidRPr="005934C4">
        <w:rPr>
          <w:rFonts w:ascii="Times New Roman" w:hAnsi="Times New Roman" w:cs="Times New Roman"/>
          <w:sz w:val="24"/>
          <w:szCs w:val="24"/>
        </w:rPr>
        <w:t>n</w:t>
      </w:r>
      <w:r w:rsidR="00ED0519" w:rsidRPr="005934C4">
        <w:rPr>
          <w:rFonts w:ascii="Times New Roman" w:hAnsi="Times New Roman" w:cs="Times New Roman"/>
          <w:sz w:val="24"/>
          <w:szCs w:val="24"/>
        </w:rPr>
        <w:t>ă</w:t>
      </w:r>
      <w:proofErr w:type="spellEnd"/>
      <w:r w:rsidR="00127906" w:rsidRPr="005934C4">
        <w:rPr>
          <w:rFonts w:ascii="Times New Roman" w:hAnsi="Times New Roman" w:cs="Times New Roman"/>
          <w:sz w:val="24"/>
          <w:szCs w:val="24"/>
        </w:rPr>
        <w:t xml:space="preserve"> la 31 </w:t>
      </w:r>
      <w:proofErr w:type="spellStart"/>
      <w:r w:rsidR="00127906" w:rsidRPr="005934C4">
        <w:rPr>
          <w:rFonts w:ascii="Times New Roman" w:hAnsi="Times New Roman" w:cs="Times New Roman"/>
          <w:sz w:val="24"/>
          <w:szCs w:val="24"/>
        </w:rPr>
        <w:t>decembrie</w:t>
      </w:r>
      <w:proofErr w:type="spellEnd"/>
      <w:r w:rsidR="00127906" w:rsidRPr="005934C4">
        <w:rPr>
          <w:rFonts w:ascii="Times New Roman" w:hAnsi="Times New Roman" w:cs="Times New Roman"/>
          <w:sz w:val="24"/>
          <w:szCs w:val="24"/>
        </w:rPr>
        <w:t xml:space="preserve"> 2027</w:t>
      </w:r>
      <w:r w:rsidR="008A69C9" w:rsidRPr="005934C4">
        <w:rPr>
          <w:rFonts w:ascii="Times New Roman" w:hAnsi="Times New Roman" w:cs="Times New Roman"/>
          <w:sz w:val="24"/>
          <w:szCs w:val="24"/>
        </w:rPr>
        <w:t>.</w:t>
      </w:r>
      <w:r>
        <w:rPr>
          <w:rFonts w:ascii="Times New Roman" w:hAnsi="Times New Roman" w:cs="Times New Roman"/>
          <w:sz w:val="24"/>
          <w:szCs w:val="24"/>
        </w:rPr>
        <w:t xml:space="preserve"> </w:t>
      </w:r>
    </w:p>
    <w:p w14:paraId="15498697" w14:textId="77777777" w:rsidR="005A6325" w:rsidRPr="005934C4" w:rsidRDefault="005A6325" w:rsidP="005934C4">
      <w:pPr>
        <w:spacing w:after="0" w:line="240" w:lineRule="auto"/>
        <w:jc w:val="both"/>
        <w:rPr>
          <w:rFonts w:ascii="Times New Roman" w:eastAsia="Calibri" w:hAnsi="Times New Roman" w:cs="Times New Roman"/>
          <w:b/>
          <w:sz w:val="24"/>
          <w:szCs w:val="24"/>
        </w:rPr>
      </w:pPr>
    </w:p>
    <w:p w14:paraId="40BCFE83" w14:textId="77777777" w:rsidR="009D298D" w:rsidRPr="005934C4" w:rsidRDefault="009D298D" w:rsidP="000A0249">
      <w:pPr>
        <w:spacing w:after="0" w:line="240" w:lineRule="auto"/>
        <w:ind w:firstLine="720"/>
        <w:jc w:val="both"/>
        <w:rPr>
          <w:rFonts w:ascii="Times New Roman" w:eastAsia="Calibri" w:hAnsi="Times New Roman" w:cs="Times New Roman"/>
          <w:b/>
          <w:sz w:val="24"/>
          <w:szCs w:val="24"/>
          <w:lang w:val="ro-RO"/>
        </w:rPr>
      </w:pPr>
      <w:r w:rsidRPr="005934C4">
        <w:rPr>
          <w:rFonts w:ascii="Times New Roman" w:eastAsia="Calibri" w:hAnsi="Times New Roman" w:cs="Times New Roman"/>
          <w:b/>
          <w:sz w:val="24"/>
          <w:szCs w:val="24"/>
        </w:rPr>
        <w:t>Art. 4</w:t>
      </w:r>
      <w:r w:rsidR="000A0249">
        <w:rPr>
          <w:rFonts w:ascii="Times New Roman" w:eastAsia="Calibri" w:hAnsi="Times New Roman" w:cs="Times New Roman"/>
          <w:b/>
          <w:sz w:val="24"/>
          <w:szCs w:val="24"/>
        </w:rPr>
        <w:t>.</w:t>
      </w:r>
      <w:r w:rsidRPr="005934C4">
        <w:rPr>
          <w:rFonts w:ascii="Times New Roman" w:eastAsia="Calibri" w:hAnsi="Times New Roman" w:cs="Times New Roman"/>
          <w:sz w:val="24"/>
          <w:szCs w:val="24"/>
        </w:rPr>
        <w:t xml:space="preserve"> </w:t>
      </w:r>
      <w:r w:rsidR="000A0249">
        <w:rPr>
          <w:rFonts w:ascii="Times New Roman" w:eastAsia="Calibri" w:hAnsi="Times New Roman" w:cs="Times New Roman"/>
          <w:sz w:val="24"/>
          <w:szCs w:val="24"/>
        </w:rPr>
        <w:t xml:space="preserve">- </w:t>
      </w:r>
      <w:r w:rsidRPr="005934C4">
        <w:rPr>
          <w:rFonts w:ascii="Times New Roman" w:eastAsia="Calibri" w:hAnsi="Times New Roman" w:cs="Times New Roman"/>
          <w:b/>
          <w:sz w:val="24"/>
          <w:szCs w:val="24"/>
        </w:rPr>
        <w:t>(1)</w:t>
      </w:r>
      <w:r w:rsidR="001C6318" w:rsidRPr="005934C4">
        <w:rPr>
          <w:rFonts w:ascii="Times New Roman" w:eastAsiaTheme="minorEastAsia" w:hAnsi="Times New Roman" w:cs="Times New Roman"/>
          <w:color w:val="44546A" w:themeColor="text2"/>
          <w:sz w:val="24"/>
          <w:szCs w:val="24"/>
        </w:rPr>
        <w:t xml:space="preserve"> </w:t>
      </w:r>
      <w:r w:rsidR="008A69C9" w:rsidRPr="005934C4">
        <w:rPr>
          <w:rFonts w:ascii="Times New Roman" w:eastAsia="Calibri" w:hAnsi="Times New Roman" w:cs="Times New Roman"/>
          <w:sz w:val="24"/>
          <w:szCs w:val="24"/>
          <w:lang w:val="ro-RO"/>
        </w:rPr>
        <w:t xml:space="preserve">Înregistrarea în România ca furnizor SETRE se face de către Institutul Național de Cercetare Dezvoltare în Informatică ICI București, denumit în continuare ICI București, și se acordă numai persoanelor juridice înmatriculate în România conform legislației în vigoare, la solicitarea acestora, dacă îndeplinesc următoarele </w:t>
      </w:r>
      <w:proofErr w:type="spellStart"/>
      <w:r w:rsidR="008A69C9" w:rsidRPr="005934C4">
        <w:rPr>
          <w:rFonts w:ascii="Times New Roman" w:eastAsia="Calibri" w:hAnsi="Times New Roman" w:cs="Times New Roman"/>
          <w:sz w:val="24"/>
          <w:szCs w:val="24"/>
          <w:lang w:val="ro-RO"/>
        </w:rPr>
        <w:t>cerinţe</w:t>
      </w:r>
      <w:proofErr w:type="spellEnd"/>
      <w:r w:rsidR="00504918" w:rsidRPr="005934C4">
        <w:rPr>
          <w:rFonts w:ascii="Times New Roman" w:eastAsia="Calibri" w:hAnsi="Times New Roman" w:cs="Times New Roman"/>
          <w:sz w:val="24"/>
          <w:szCs w:val="24"/>
        </w:rPr>
        <w:t>:</w:t>
      </w:r>
    </w:p>
    <w:p w14:paraId="2D7CAF26" w14:textId="77777777" w:rsidR="00565E07" w:rsidRPr="005934C4" w:rsidRDefault="008A69C9"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eastAsia="Calibri" w:hAnsi="Times New Roman" w:cs="Times New Roman"/>
          <w:sz w:val="24"/>
          <w:szCs w:val="24"/>
        </w:rPr>
        <w:t>deţin</w:t>
      </w:r>
      <w:proofErr w:type="spellEnd"/>
      <w:r w:rsidRPr="005934C4">
        <w:rPr>
          <w:rFonts w:ascii="Times New Roman" w:eastAsia="Calibri" w:hAnsi="Times New Roman" w:cs="Times New Roman"/>
          <w:sz w:val="24"/>
          <w:szCs w:val="24"/>
        </w:rPr>
        <w:t xml:space="preserve"> un </w:t>
      </w:r>
      <w:proofErr w:type="spellStart"/>
      <w:r w:rsidRPr="005934C4">
        <w:rPr>
          <w:rFonts w:ascii="Times New Roman" w:eastAsia="Calibri" w:hAnsi="Times New Roman" w:cs="Times New Roman"/>
          <w:sz w:val="24"/>
          <w:szCs w:val="24"/>
        </w:rPr>
        <w:t>certificat</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conformitate</w:t>
      </w:r>
      <w:proofErr w:type="spellEnd"/>
      <w:r w:rsidRPr="005934C4">
        <w:rPr>
          <w:rFonts w:ascii="Times New Roman" w:eastAsia="Calibri" w:hAnsi="Times New Roman" w:cs="Times New Roman"/>
          <w:sz w:val="24"/>
          <w:szCs w:val="24"/>
        </w:rPr>
        <w:t xml:space="preserve"> a </w:t>
      </w:r>
      <w:proofErr w:type="spellStart"/>
      <w:r w:rsidRPr="005934C4">
        <w:rPr>
          <w:rFonts w:ascii="Times New Roman" w:eastAsia="Calibri" w:hAnsi="Times New Roman" w:cs="Times New Roman"/>
          <w:sz w:val="24"/>
          <w:szCs w:val="24"/>
        </w:rPr>
        <w:t>sistemului</w:t>
      </w:r>
      <w:proofErr w:type="spellEnd"/>
      <w:r w:rsidRPr="005934C4">
        <w:rPr>
          <w:rFonts w:ascii="Times New Roman" w:eastAsia="Calibri" w:hAnsi="Times New Roman" w:cs="Times New Roman"/>
          <w:sz w:val="24"/>
          <w:szCs w:val="24"/>
        </w:rPr>
        <w:t xml:space="preserve"> de management al </w:t>
      </w:r>
      <w:proofErr w:type="spellStart"/>
      <w:r w:rsidRPr="005934C4">
        <w:rPr>
          <w:rFonts w:ascii="Times New Roman" w:eastAsia="Calibri" w:hAnsi="Times New Roman" w:cs="Times New Roman"/>
          <w:sz w:val="24"/>
          <w:szCs w:val="24"/>
        </w:rPr>
        <w:t>calității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pentru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activitatea</w:t>
      </w:r>
      <w:proofErr w:type="spellEnd"/>
      <w:r w:rsidRPr="005934C4">
        <w:rPr>
          <w:rFonts w:ascii="Times New Roman" w:eastAsia="Calibri" w:hAnsi="Times New Roman" w:cs="Times New Roman"/>
          <w:sz w:val="24"/>
          <w:szCs w:val="24"/>
        </w:rPr>
        <w:t xml:space="preserve"> pe care o </w:t>
      </w:r>
      <w:proofErr w:type="spellStart"/>
      <w:r w:rsidRPr="005934C4">
        <w:rPr>
          <w:rFonts w:ascii="Times New Roman" w:eastAsia="Calibri" w:hAnsi="Times New Roman" w:cs="Times New Roman"/>
          <w:sz w:val="24"/>
          <w:szCs w:val="24"/>
        </w:rPr>
        <w:t>desfăsoară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conformitate</w:t>
      </w:r>
      <w:proofErr w:type="spellEnd"/>
      <w:r w:rsidRPr="005934C4">
        <w:rPr>
          <w:rFonts w:ascii="Times New Roman" w:eastAsia="Calibri" w:hAnsi="Times New Roman" w:cs="Times New Roman"/>
          <w:sz w:val="24"/>
          <w:szCs w:val="24"/>
        </w:rPr>
        <w:t xml:space="preserve"> cu EN ISO 9001 </w:t>
      </w:r>
      <w:proofErr w:type="spellStart"/>
      <w:r w:rsidRPr="005934C4">
        <w:rPr>
          <w:rFonts w:ascii="Times New Roman" w:eastAsia="Calibri" w:hAnsi="Times New Roman" w:cs="Times New Roman"/>
          <w:sz w:val="24"/>
          <w:szCs w:val="24"/>
        </w:rPr>
        <w:t>acordat</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către</w:t>
      </w:r>
      <w:proofErr w:type="spellEnd"/>
      <w:r w:rsidRPr="005934C4">
        <w:rPr>
          <w:rFonts w:ascii="Times New Roman" w:eastAsia="Calibri" w:hAnsi="Times New Roman" w:cs="Times New Roman"/>
          <w:sz w:val="24"/>
          <w:szCs w:val="24"/>
        </w:rPr>
        <w:t xml:space="preserve"> un organism de </w:t>
      </w:r>
      <w:proofErr w:type="spellStart"/>
      <w:r w:rsidRPr="005934C4">
        <w:rPr>
          <w:rFonts w:ascii="Times New Roman" w:eastAsia="Calibri" w:hAnsi="Times New Roman" w:cs="Times New Roman"/>
          <w:sz w:val="24"/>
          <w:szCs w:val="24"/>
        </w:rPr>
        <w:t>certificare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acreditat</w:t>
      </w:r>
      <w:proofErr w:type="spellEnd"/>
      <w:r w:rsidRPr="005934C4">
        <w:rPr>
          <w:rFonts w:ascii="Times New Roman" w:eastAsia="Calibri" w:hAnsi="Times New Roman" w:cs="Times New Roman"/>
          <w:sz w:val="24"/>
          <w:szCs w:val="24"/>
        </w:rPr>
        <w:t>;</w:t>
      </w:r>
    </w:p>
    <w:p w14:paraId="23580A31" w14:textId="77777777" w:rsidR="00565E07" w:rsidRPr="005934C4" w:rsidRDefault="00565E07"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dispun</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echipamentul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tehnic</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declaraţia</w:t>
      </w:r>
      <w:proofErr w:type="spellEnd"/>
      <w:r w:rsidRPr="005934C4">
        <w:rPr>
          <w:rFonts w:ascii="Times New Roman" w:hAnsi="Times New Roman" w:cs="Times New Roman"/>
          <w:sz w:val="24"/>
          <w:szCs w:val="24"/>
        </w:rPr>
        <w:t xml:space="preserve"> CE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certificatul</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atestă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conformitatea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elementelor</w:t>
      </w:r>
      <w:proofErr w:type="spellEnd"/>
      <w:r w:rsidRPr="005934C4">
        <w:rPr>
          <w:rFonts w:ascii="Times New Roman" w:hAnsi="Times New Roman" w:cs="Times New Roman"/>
          <w:sz w:val="24"/>
          <w:szCs w:val="24"/>
        </w:rPr>
        <w:t xml:space="preserve"> constitutive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specificaţiile</w:t>
      </w:r>
      <w:proofErr w:type="spellEnd"/>
      <w:r w:rsidRPr="005934C4">
        <w:rPr>
          <w:rFonts w:ascii="Times New Roman" w:hAnsi="Times New Roman" w:cs="Times New Roman"/>
          <w:sz w:val="24"/>
          <w:szCs w:val="24"/>
        </w:rPr>
        <w:t>;</w:t>
      </w:r>
    </w:p>
    <w:p w14:paraId="038BB4EC" w14:textId="77777777" w:rsidR="00565E07" w:rsidRPr="005934C4" w:rsidRDefault="00565E07"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r w:rsidRPr="005934C4">
        <w:rPr>
          <w:rFonts w:ascii="Times New Roman" w:hAnsi="Times New Roman" w:cs="Times New Roman"/>
          <w:sz w:val="24"/>
          <w:szCs w:val="24"/>
        </w:rPr>
        <w:t xml:space="preserve">au </w:t>
      </w:r>
      <w:proofErr w:type="spellStart"/>
      <w:r w:rsidRPr="005934C4">
        <w:rPr>
          <w:rFonts w:ascii="Times New Roman" w:hAnsi="Times New Roman" w:cs="Times New Roman"/>
          <w:sz w:val="24"/>
          <w:szCs w:val="24"/>
        </w:rPr>
        <w:t>competenţele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necesare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serviciilor</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taxare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electronică</w:t>
      </w:r>
      <w:proofErr w:type="spellEnd"/>
      <w:r w:rsidRPr="005934C4">
        <w:rPr>
          <w:rFonts w:ascii="Times New Roman" w:hAnsi="Times New Roman" w:cs="Times New Roman"/>
          <w:sz w:val="24"/>
          <w:szCs w:val="24"/>
        </w:rPr>
        <w:t>;</w:t>
      </w:r>
    </w:p>
    <w:p w14:paraId="21A88147" w14:textId="77777777" w:rsidR="00565E07" w:rsidRPr="005934C4" w:rsidRDefault="00565E07"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r w:rsidRPr="005934C4">
        <w:rPr>
          <w:rFonts w:ascii="Times New Roman" w:hAnsi="Times New Roman" w:cs="Times New Roman"/>
          <w:sz w:val="24"/>
          <w:szCs w:val="24"/>
        </w:rPr>
        <w:t xml:space="preserve">au o </w:t>
      </w:r>
      <w:proofErr w:type="gramStart"/>
      <w:r w:rsidRPr="005934C4">
        <w:rPr>
          <w:rFonts w:ascii="Times New Roman" w:hAnsi="Times New Roman" w:cs="Times New Roman"/>
          <w:sz w:val="24"/>
          <w:szCs w:val="24"/>
        </w:rPr>
        <w:t>capacitate</w:t>
      </w:r>
      <w:proofErr w:type="gram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financiară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corespunzătoare</w:t>
      </w:r>
      <w:proofErr w:type="spellEnd"/>
      <w:r w:rsidRPr="005934C4">
        <w:rPr>
          <w:rFonts w:ascii="Times New Roman" w:hAnsi="Times New Roman" w:cs="Times New Roman"/>
          <w:sz w:val="24"/>
          <w:szCs w:val="24"/>
        </w:rPr>
        <w:t>;</w:t>
      </w:r>
    </w:p>
    <w:p w14:paraId="58743577" w14:textId="77777777" w:rsidR="00565E07" w:rsidRPr="005934C4" w:rsidRDefault="00565E07"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menţin</w:t>
      </w:r>
      <w:proofErr w:type="spellEnd"/>
      <w:r w:rsidRPr="005934C4">
        <w:rPr>
          <w:rFonts w:ascii="Times New Roman" w:hAnsi="Times New Roman" w:cs="Times New Roman"/>
          <w:sz w:val="24"/>
          <w:szCs w:val="24"/>
        </w:rPr>
        <w:t xml:space="preserve"> un plan de </w:t>
      </w:r>
      <w:proofErr w:type="spellStart"/>
      <w:r w:rsidRPr="005934C4">
        <w:rPr>
          <w:rFonts w:ascii="Times New Roman" w:hAnsi="Times New Roman" w:cs="Times New Roman"/>
          <w:sz w:val="24"/>
          <w:szCs w:val="24"/>
        </w:rPr>
        <w:t>gestionare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globală</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riscurilor</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auditat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puţin</w:t>
      </w:r>
      <w:proofErr w:type="spellEnd"/>
      <w:r w:rsidRPr="005934C4">
        <w:rPr>
          <w:rFonts w:ascii="Times New Roman" w:hAnsi="Times New Roman" w:cs="Times New Roman"/>
          <w:sz w:val="24"/>
          <w:szCs w:val="24"/>
        </w:rPr>
        <w:t xml:space="preserve"> o </w:t>
      </w:r>
      <w:proofErr w:type="spellStart"/>
      <w:r w:rsidRPr="005934C4">
        <w:rPr>
          <w:rFonts w:ascii="Times New Roman" w:hAnsi="Times New Roman" w:cs="Times New Roman"/>
          <w:sz w:val="24"/>
          <w:szCs w:val="24"/>
        </w:rPr>
        <w:t>dată</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doi</w:t>
      </w:r>
      <w:proofErr w:type="spellEnd"/>
      <w:r w:rsidRPr="005934C4">
        <w:rPr>
          <w:rFonts w:ascii="Times New Roman" w:hAnsi="Times New Roman" w:cs="Times New Roman"/>
          <w:sz w:val="24"/>
          <w:szCs w:val="24"/>
        </w:rPr>
        <w:t xml:space="preserve"> ani;</w:t>
      </w:r>
    </w:p>
    <w:p w14:paraId="7D340AAA" w14:textId="77777777" w:rsidR="00565E07" w:rsidRPr="005934C4" w:rsidRDefault="00565E07"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r w:rsidRPr="005934C4">
        <w:rPr>
          <w:rFonts w:ascii="Times New Roman" w:hAnsi="Times New Roman" w:cs="Times New Roman"/>
          <w:sz w:val="24"/>
          <w:szCs w:val="24"/>
        </w:rPr>
        <w:t xml:space="preserve">au o </w:t>
      </w:r>
      <w:proofErr w:type="spellStart"/>
      <w:r w:rsidRPr="005934C4">
        <w:rPr>
          <w:rFonts w:ascii="Times New Roman" w:hAnsi="Times New Roman" w:cs="Times New Roman"/>
          <w:sz w:val="24"/>
          <w:szCs w:val="24"/>
        </w:rPr>
        <w:t>reputaţie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bună</w:t>
      </w:r>
      <w:proofErr w:type="spellEnd"/>
      <w:r w:rsidRPr="005934C4">
        <w:rPr>
          <w:rFonts w:ascii="Times New Roman" w:hAnsi="Times New Roman" w:cs="Times New Roman"/>
          <w:sz w:val="24"/>
          <w:szCs w:val="24"/>
        </w:rPr>
        <w:t>.</w:t>
      </w:r>
    </w:p>
    <w:p w14:paraId="508A264D" w14:textId="77777777" w:rsidR="004D1ECA" w:rsidRDefault="000A0249" w:rsidP="00E12617">
      <w:pPr>
        <w:spacing w:after="0" w:line="240" w:lineRule="auto"/>
        <w:ind w:firstLine="720"/>
        <w:jc w:val="both"/>
        <w:rPr>
          <w:rFonts w:ascii="Times New Roman" w:hAnsi="Times New Roman" w:cs="Times New Roman"/>
          <w:sz w:val="24"/>
          <w:szCs w:val="24"/>
          <w:lang w:val="ro-RO"/>
        </w:rPr>
      </w:pPr>
      <w:r>
        <w:rPr>
          <w:rFonts w:ascii="Times New Roman" w:eastAsia="Calibri" w:hAnsi="Times New Roman" w:cs="Times New Roman"/>
          <w:b/>
          <w:sz w:val="24"/>
          <w:szCs w:val="24"/>
        </w:rPr>
        <w:t xml:space="preserve">               </w:t>
      </w:r>
      <w:r w:rsidR="008A69C9" w:rsidRPr="005934C4">
        <w:rPr>
          <w:rFonts w:ascii="Times New Roman" w:eastAsia="Calibri" w:hAnsi="Times New Roman" w:cs="Times New Roman"/>
          <w:b/>
          <w:sz w:val="24"/>
          <w:szCs w:val="24"/>
        </w:rPr>
        <w:t>(2)</w:t>
      </w:r>
      <w:r w:rsidR="008A69C9" w:rsidRPr="005934C4">
        <w:rPr>
          <w:rFonts w:ascii="Times New Roman" w:eastAsiaTheme="minorEastAsia" w:hAnsi="Times New Roman" w:cs="Times New Roman"/>
          <w:color w:val="44546A" w:themeColor="text2"/>
          <w:sz w:val="24"/>
          <w:szCs w:val="24"/>
        </w:rPr>
        <w:t xml:space="preserve"> </w:t>
      </w:r>
      <w:r w:rsidR="008A69C9" w:rsidRPr="005934C4">
        <w:rPr>
          <w:rFonts w:ascii="Times New Roman" w:hAnsi="Times New Roman" w:cs="Times New Roman"/>
          <w:sz w:val="24"/>
          <w:szCs w:val="24"/>
          <w:lang w:val="ro-RO"/>
        </w:rPr>
        <w:t xml:space="preserve">Procedura de înregistrare </w:t>
      </w:r>
      <w:r w:rsidR="009E3045" w:rsidRPr="005934C4">
        <w:rPr>
          <w:rFonts w:ascii="Times New Roman" w:hAnsi="Times New Roman" w:cs="Times New Roman"/>
          <w:sz w:val="24"/>
          <w:szCs w:val="24"/>
          <w:lang w:val="ro-RO"/>
        </w:rPr>
        <w:t xml:space="preserve">a furnizorilor SETRE </w:t>
      </w:r>
      <w:r w:rsidR="008A69C9" w:rsidRPr="005934C4">
        <w:rPr>
          <w:rFonts w:ascii="Times New Roman" w:hAnsi="Times New Roman" w:cs="Times New Roman"/>
          <w:sz w:val="24"/>
          <w:szCs w:val="24"/>
          <w:lang w:val="ro-RO"/>
        </w:rPr>
        <w:t xml:space="preserve">se aprobă </w:t>
      </w:r>
      <w:r w:rsidR="009E3045" w:rsidRPr="005934C4">
        <w:rPr>
          <w:rFonts w:ascii="Times New Roman" w:hAnsi="Times New Roman" w:cs="Times New Roman"/>
          <w:sz w:val="24"/>
          <w:szCs w:val="24"/>
          <w:lang w:val="ro-RO"/>
        </w:rPr>
        <w:t>în termen de 90 de zile de la intrarea în vigoare a prezentei ordonanțe</w:t>
      </w:r>
      <w:r w:rsidR="009E3045" w:rsidRPr="005934C4">
        <w:rPr>
          <w:rFonts w:ascii="Times New Roman" w:eastAsia="Times New Roman" w:hAnsi="Times New Roman" w:cs="Times New Roman"/>
          <w:iCs/>
          <w:sz w:val="24"/>
          <w:szCs w:val="24"/>
          <w:shd w:val="clear" w:color="auto" w:fill="FFFFFF"/>
        </w:rPr>
        <w:t xml:space="preserve"> </w:t>
      </w:r>
      <w:r w:rsidR="008A69C9" w:rsidRPr="005934C4">
        <w:rPr>
          <w:rFonts w:ascii="Times New Roman" w:hAnsi="Times New Roman" w:cs="Times New Roman"/>
          <w:sz w:val="24"/>
          <w:szCs w:val="24"/>
          <w:lang w:val="ro-RO"/>
        </w:rPr>
        <w:t>prin ordin comun al secretarului general al Guvernului și al ministrului transporturilor și infrastructurii.</w:t>
      </w:r>
    </w:p>
    <w:p w14:paraId="5EEC2C44" w14:textId="77777777" w:rsidR="00E12617" w:rsidRPr="00E12617" w:rsidRDefault="00E12617" w:rsidP="00E12617">
      <w:pPr>
        <w:spacing w:after="0" w:line="240" w:lineRule="auto"/>
        <w:ind w:firstLine="720"/>
        <w:jc w:val="both"/>
        <w:rPr>
          <w:rFonts w:ascii="Times New Roman" w:hAnsi="Times New Roman" w:cs="Times New Roman"/>
          <w:sz w:val="24"/>
          <w:szCs w:val="24"/>
          <w:lang w:val="ro-RO"/>
        </w:rPr>
      </w:pPr>
    </w:p>
    <w:p w14:paraId="256B13CE" w14:textId="77777777" w:rsidR="008F1937" w:rsidRPr="005934C4" w:rsidRDefault="008F1937" w:rsidP="000A0249">
      <w:pPr>
        <w:spacing w:after="0" w:line="240" w:lineRule="auto"/>
        <w:ind w:firstLine="720"/>
        <w:jc w:val="both"/>
        <w:rPr>
          <w:rFonts w:ascii="Times New Roman" w:eastAsia="Calibri" w:hAnsi="Times New Roman" w:cs="Times New Roman"/>
          <w:sz w:val="24"/>
          <w:szCs w:val="24"/>
        </w:rPr>
      </w:pPr>
      <w:r w:rsidRPr="005934C4">
        <w:rPr>
          <w:rFonts w:ascii="Times New Roman" w:eastAsia="Calibri" w:hAnsi="Times New Roman" w:cs="Times New Roman"/>
          <w:b/>
          <w:sz w:val="24"/>
          <w:szCs w:val="24"/>
        </w:rPr>
        <w:t>Art. 5</w:t>
      </w:r>
      <w:r w:rsidR="000A0249">
        <w:rPr>
          <w:rFonts w:ascii="Times New Roman" w:eastAsia="Calibri" w:hAnsi="Times New Roman" w:cs="Times New Roman"/>
          <w:b/>
          <w:sz w:val="24"/>
          <w:szCs w:val="24"/>
        </w:rPr>
        <w:t>.</w:t>
      </w:r>
      <w:r w:rsidRPr="005934C4">
        <w:rPr>
          <w:rFonts w:ascii="Times New Roman" w:eastAsia="Calibri" w:hAnsi="Times New Roman" w:cs="Times New Roman"/>
          <w:sz w:val="24"/>
          <w:szCs w:val="24"/>
        </w:rPr>
        <w:t xml:space="preserve"> </w:t>
      </w:r>
      <w:r w:rsidR="000A0249">
        <w:rPr>
          <w:rFonts w:ascii="Times New Roman" w:eastAsia="Calibri" w:hAnsi="Times New Roman" w:cs="Times New Roman"/>
          <w:sz w:val="24"/>
          <w:szCs w:val="24"/>
        </w:rPr>
        <w:t xml:space="preserve">- </w:t>
      </w:r>
      <w:r w:rsidRPr="005934C4">
        <w:rPr>
          <w:rFonts w:ascii="Times New Roman" w:eastAsia="Calibri" w:hAnsi="Times New Roman" w:cs="Times New Roman"/>
          <w:b/>
          <w:sz w:val="24"/>
          <w:szCs w:val="24"/>
        </w:rPr>
        <w:t>(1)</w:t>
      </w:r>
      <w:r w:rsidRPr="005934C4">
        <w:rPr>
          <w:rFonts w:ascii="Times New Roman" w:eastAsiaTheme="minorEastAsia" w:hAnsi="Times New Roman" w:cs="Times New Roman"/>
          <w:color w:val="44546A" w:themeColor="text2"/>
          <w:sz w:val="24"/>
          <w:szCs w:val="24"/>
        </w:rPr>
        <w:t xml:space="preserve"> </w:t>
      </w:r>
      <w:proofErr w:type="spellStart"/>
      <w:r w:rsidRPr="005934C4">
        <w:rPr>
          <w:rFonts w:ascii="Times New Roman" w:eastAsia="Calibri" w:hAnsi="Times New Roman" w:cs="Times New Roman"/>
          <w:sz w:val="24"/>
          <w:szCs w:val="24"/>
        </w:rPr>
        <w:t>Furnizorii</w:t>
      </w:r>
      <w:proofErr w:type="spellEnd"/>
      <w:r w:rsidRPr="005934C4">
        <w:rPr>
          <w:rFonts w:ascii="Times New Roman" w:eastAsia="Calibri" w:hAnsi="Times New Roman" w:cs="Times New Roman"/>
          <w:sz w:val="24"/>
          <w:szCs w:val="24"/>
        </w:rPr>
        <w:t xml:space="preserve"> SETRE </w:t>
      </w:r>
      <w:proofErr w:type="spellStart"/>
      <w:r w:rsidR="004262FC" w:rsidRPr="005934C4">
        <w:rPr>
          <w:rFonts w:ascii="Times New Roman" w:eastAsia="Calibri" w:hAnsi="Times New Roman" w:cs="Times New Roman"/>
          <w:sz w:val="24"/>
          <w:szCs w:val="24"/>
        </w:rPr>
        <w:t>î</w:t>
      </w:r>
      <w:r w:rsidRPr="005934C4">
        <w:rPr>
          <w:rFonts w:ascii="Times New Roman" w:eastAsia="Calibri" w:hAnsi="Times New Roman" w:cs="Times New Roman"/>
          <w:sz w:val="24"/>
          <w:szCs w:val="24"/>
        </w:rPr>
        <w:t>nregistra</w:t>
      </w:r>
      <w:r w:rsidR="004262FC"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w:t>
      </w:r>
      <w:proofErr w:type="spellEnd"/>
      <w:r w:rsidRPr="005934C4">
        <w:rPr>
          <w:rFonts w:ascii="Times New Roman" w:eastAsia="Calibri" w:hAnsi="Times New Roman" w:cs="Times New Roman"/>
          <w:sz w:val="24"/>
          <w:szCs w:val="24"/>
        </w:rPr>
        <w:t xml:space="preserve"> </w:t>
      </w:r>
      <w:proofErr w:type="spellStart"/>
      <w:r w:rsidR="004262FC" w:rsidRPr="005934C4">
        <w:rPr>
          <w:rFonts w:ascii="Times New Roman" w:eastAsia="Calibri" w:hAnsi="Times New Roman" w:cs="Times New Roman"/>
          <w:sz w:val="24"/>
          <w:szCs w:val="24"/>
        </w:rPr>
        <w:t>î</w:t>
      </w:r>
      <w:r w:rsidRPr="005934C4">
        <w:rPr>
          <w:rFonts w:ascii="Times New Roman" w:eastAsia="Calibri" w:hAnsi="Times New Roman" w:cs="Times New Roman"/>
          <w:sz w:val="24"/>
          <w:szCs w:val="24"/>
        </w:rPr>
        <w:t>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Rom</w:t>
      </w:r>
      <w:r w:rsidR="004262FC" w:rsidRPr="005934C4">
        <w:rPr>
          <w:rFonts w:ascii="Times New Roman" w:eastAsia="Calibri" w:hAnsi="Times New Roman" w:cs="Times New Roman"/>
          <w:sz w:val="24"/>
          <w:szCs w:val="24"/>
        </w:rPr>
        <w:t>â</w:t>
      </w:r>
      <w:r w:rsidRPr="005934C4">
        <w:rPr>
          <w:rFonts w:ascii="Times New Roman" w:eastAsia="Calibri" w:hAnsi="Times New Roman" w:cs="Times New Roman"/>
          <w:sz w:val="24"/>
          <w:szCs w:val="24"/>
        </w:rPr>
        <w:t>nia</w:t>
      </w:r>
      <w:proofErr w:type="spellEnd"/>
      <w:r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ofer</w:t>
      </w:r>
      <w:r w:rsidR="004262FC"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SETRE pe </w:t>
      </w:r>
      <w:proofErr w:type="spellStart"/>
      <w:r w:rsidRPr="005934C4">
        <w:rPr>
          <w:rFonts w:ascii="Times New Roman" w:eastAsia="Calibri" w:hAnsi="Times New Roman" w:cs="Times New Roman"/>
          <w:sz w:val="24"/>
          <w:szCs w:val="24"/>
        </w:rPr>
        <w:t>domenii</w:t>
      </w:r>
      <w:proofErr w:type="spellEnd"/>
      <w:r w:rsidRPr="005934C4">
        <w:rPr>
          <w:rFonts w:ascii="Times New Roman" w:eastAsia="Calibri" w:hAnsi="Times New Roman" w:cs="Times New Roman"/>
          <w:sz w:val="24"/>
          <w:szCs w:val="24"/>
        </w:rPr>
        <w:t xml:space="preserve"> din </w:t>
      </w:r>
      <w:proofErr w:type="spellStart"/>
      <w:r w:rsidRPr="005934C4">
        <w:rPr>
          <w:rFonts w:ascii="Times New Roman" w:eastAsia="Calibri" w:hAnsi="Times New Roman" w:cs="Times New Roman"/>
          <w:sz w:val="24"/>
          <w:szCs w:val="24"/>
        </w:rPr>
        <w:t>Rom</w:t>
      </w:r>
      <w:r w:rsidR="004262FC" w:rsidRPr="005934C4">
        <w:rPr>
          <w:rFonts w:ascii="Times New Roman" w:eastAsia="Calibri" w:hAnsi="Times New Roman" w:cs="Times New Roman"/>
          <w:sz w:val="24"/>
          <w:szCs w:val="24"/>
        </w:rPr>
        <w:t>â</w:t>
      </w:r>
      <w:r w:rsidRPr="005934C4">
        <w:rPr>
          <w:rFonts w:ascii="Times New Roman" w:eastAsia="Calibri" w:hAnsi="Times New Roman" w:cs="Times New Roman"/>
          <w:sz w:val="24"/>
          <w:szCs w:val="24"/>
        </w:rPr>
        <w:t>nia</w:t>
      </w:r>
      <w:proofErr w:type="spellEnd"/>
      <w:r w:rsidRPr="005934C4">
        <w:rPr>
          <w:rFonts w:ascii="Times New Roman" w:eastAsia="Calibri" w:hAnsi="Times New Roman" w:cs="Times New Roman"/>
          <w:sz w:val="24"/>
          <w:szCs w:val="24"/>
        </w:rPr>
        <w:t xml:space="preserve"> au </w:t>
      </w:r>
      <w:proofErr w:type="spellStart"/>
      <w:r w:rsidRPr="005934C4">
        <w:rPr>
          <w:rFonts w:ascii="Times New Roman" w:eastAsia="Calibri" w:hAnsi="Times New Roman" w:cs="Times New Roman"/>
          <w:sz w:val="24"/>
          <w:szCs w:val="24"/>
        </w:rPr>
        <w:t>urm</w:t>
      </w:r>
      <w:r w:rsidR="004262FC" w:rsidRPr="005934C4">
        <w:rPr>
          <w:rFonts w:ascii="Times New Roman" w:eastAsia="Calibri" w:hAnsi="Times New Roman" w:cs="Times New Roman"/>
          <w:sz w:val="24"/>
          <w:szCs w:val="24"/>
        </w:rPr>
        <w:t>ă</w:t>
      </w:r>
      <w:r w:rsidRPr="005934C4">
        <w:rPr>
          <w:rFonts w:ascii="Times New Roman" w:eastAsia="Calibri" w:hAnsi="Times New Roman" w:cs="Times New Roman"/>
          <w:sz w:val="24"/>
          <w:szCs w:val="24"/>
        </w:rPr>
        <w:t>toarele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obliga</w:t>
      </w:r>
      <w:r w:rsidR="004262FC"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ii</w:t>
      </w:r>
      <w:proofErr w:type="spellEnd"/>
      <w:r w:rsidRPr="005934C4">
        <w:rPr>
          <w:rFonts w:ascii="Times New Roman" w:eastAsia="Calibri" w:hAnsi="Times New Roman" w:cs="Times New Roman"/>
          <w:sz w:val="24"/>
          <w:szCs w:val="24"/>
        </w:rPr>
        <w:t>:</w:t>
      </w:r>
    </w:p>
    <w:p w14:paraId="17E39D48" w14:textId="77777777" w:rsidR="008F1937" w:rsidRPr="005934C4" w:rsidRDefault="00A505E3"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încheie</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contracte</w:t>
      </w:r>
      <w:proofErr w:type="spellEnd"/>
      <w:r w:rsidR="008F1937" w:rsidRPr="005934C4">
        <w:rPr>
          <w:rFonts w:ascii="Times New Roman" w:hAnsi="Times New Roman" w:cs="Times New Roman"/>
          <w:sz w:val="24"/>
          <w:szCs w:val="24"/>
        </w:rPr>
        <w:t xml:space="preserve"> SETRE care </w:t>
      </w:r>
      <w:proofErr w:type="spellStart"/>
      <w:r w:rsidR="008F1937" w:rsidRPr="005934C4">
        <w:rPr>
          <w:rFonts w:ascii="Times New Roman" w:hAnsi="Times New Roman" w:cs="Times New Roman"/>
          <w:sz w:val="24"/>
          <w:szCs w:val="24"/>
        </w:rPr>
        <w:t>acoperă</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toate</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domeniile</w:t>
      </w:r>
      <w:proofErr w:type="spellEnd"/>
      <w:r w:rsidR="008F1937" w:rsidRPr="005934C4">
        <w:rPr>
          <w:rFonts w:ascii="Times New Roman" w:hAnsi="Times New Roman" w:cs="Times New Roman"/>
          <w:sz w:val="24"/>
          <w:szCs w:val="24"/>
        </w:rPr>
        <w:t xml:space="preserve"> SETRE pe </w:t>
      </w:r>
      <w:proofErr w:type="spellStart"/>
      <w:r w:rsidR="008F1937" w:rsidRPr="005934C4">
        <w:rPr>
          <w:rFonts w:ascii="Times New Roman" w:hAnsi="Times New Roman" w:cs="Times New Roman"/>
          <w:sz w:val="24"/>
          <w:szCs w:val="24"/>
        </w:rPr>
        <w:t>teritoriile</w:t>
      </w:r>
      <w:proofErr w:type="spellEnd"/>
      <w:r w:rsidR="008F1937" w:rsidRPr="005934C4">
        <w:rPr>
          <w:rFonts w:ascii="Times New Roman" w:hAnsi="Times New Roman" w:cs="Times New Roman"/>
          <w:sz w:val="24"/>
          <w:szCs w:val="24"/>
        </w:rPr>
        <w:t xml:space="preserve"> a </w:t>
      </w:r>
      <w:proofErr w:type="spellStart"/>
      <w:r w:rsidR="008F1937" w:rsidRPr="005934C4">
        <w:rPr>
          <w:rFonts w:ascii="Times New Roman" w:hAnsi="Times New Roman" w:cs="Times New Roman"/>
          <w:sz w:val="24"/>
          <w:szCs w:val="24"/>
        </w:rPr>
        <w:t>cel</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puţin</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patru</w:t>
      </w:r>
      <w:proofErr w:type="spellEnd"/>
      <w:r w:rsidR="008F1937" w:rsidRPr="005934C4">
        <w:rPr>
          <w:rFonts w:ascii="Times New Roman" w:hAnsi="Times New Roman" w:cs="Times New Roman"/>
          <w:sz w:val="24"/>
          <w:szCs w:val="24"/>
        </w:rPr>
        <w:t xml:space="preserve"> state </w:t>
      </w:r>
      <w:proofErr w:type="spellStart"/>
      <w:r w:rsidR="008F1937" w:rsidRPr="005934C4">
        <w:rPr>
          <w:rFonts w:ascii="Times New Roman" w:hAnsi="Times New Roman" w:cs="Times New Roman"/>
          <w:sz w:val="24"/>
          <w:szCs w:val="24"/>
        </w:rPr>
        <w:t>membre</w:t>
      </w:r>
      <w:proofErr w:type="spellEnd"/>
      <w:r w:rsidR="008F1937" w:rsidRPr="005934C4">
        <w:rPr>
          <w:rFonts w:ascii="Times New Roman" w:hAnsi="Times New Roman" w:cs="Times New Roman"/>
          <w:sz w:val="24"/>
          <w:szCs w:val="24"/>
        </w:rPr>
        <w:t xml:space="preserve"> </w:t>
      </w:r>
      <w:r w:rsidR="008A69C9" w:rsidRPr="005934C4">
        <w:rPr>
          <w:rFonts w:ascii="Times New Roman" w:hAnsi="Times New Roman" w:cs="Times New Roman"/>
          <w:sz w:val="24"/>
          <w:szCs w:val="24"/>
        </w:rPr>
        <w:t xml:space="preserve">ale </w:t>
      </w:r>
      <w:proofErr w:type="spellStart"/>
      <w:r w:rsidR="008A69C9" w:rsidRPr="005934C4">
        <w:rPr>
          <w:rFonts w:ascii="Times New Roman" w:hAnsi="Times New Roman" w:cs="Times New Roman"/>
          <w:sz w:val="24"/>
          <w:szCs w:val="24"/>
        </w:rPr>
        <w:t>Uniunii</w:t>
      </w:r>
      <w:proofErr w:type="spellEnd"/>
      <w:r w:rsidR="008A69C9" w:rsidRPr="005934C4">
        <w:rPr>
          <w:rFonts w:ascii="Times New Roman" w:hAnsi="Times New Roman" w:cs="Times New Roman"/>
          <w:sz w:val="24"/>
          <w:szCs w:val="24"/>
        </w:rPr>
        <w:t xml:space="preserve"> </w:t>
      </w:r>
      <w:proofErr w:type="spellStart"/>
      <w:r w:rsidR="008A69C9" w:rsidRPr="005934C4">
        <w:rPr>
          <w:rFonts w:ascii="Times New Roman" w:hAnsi="Times New Roman" w:cs="Times New Roman"/>
          <w:sz w:val="24"/>
          <w:szCs w:val="24"/>
        </w:rPr>
        <w:t>Europene</w:t>
      </w:r>
      <w:proofErr w:type="spellEnd"/>
      <w:r w:rsidR="008A69C9"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în</w:t>
      </w:r>
      <w:proofErr w:type="spellEnd"/>
      <w:r w:rsidR="008F1937" w:rsidRPr="005934C4">
        <w:rPr>
          <w:rFonts w:ascii="Times New Roman" w:hAnsi="Times New Roman" w:cs="Times New Roman"/>
          <w:sz w:val="24"/>
          <w:szCs w:val="24"/>
        </w:rPr>
        <w:t xml:space="preserve"> termen de 36 de </w:t>
      </w:r>
      <w:proofErr w:type="spellStart"/>
      <w:r w:rsidR="008F1937" w:rsidRPr="005934C4">
        <w:rPr>
          <w:rFonts w:ascii="Times New Roman" w:hAnsi="Times New Roman" w:cs="Times New Roman"/>
          <w:sz w:val="24"/>
          <w:szCs w:val="24"/>
        </w:rPr>
        <w:t>luni</w:t>
      </w:r>
      <w:proofErr w:type="spellEnd"/>
      <w:r w:rsidR="008F1937" w:rsidRPr="005934C4">
        <w:rPr>
          <w:rFonts w:ascii="Times New Roman" w:hAnsi="Times New Roman" w:cs="Times New Roman"/>
          <w:sz w:val="24"/>
          <w:szCs w:val="24"/>
        </w:rPr>
        <w:t xml:space="preserve"> de la </w:t>
      </w:r>
      <w:proofErr w:type="spellStart"/>
      <w:r w:rsidR="008F1937" w:rsidRPr="005934C4">
        <w:rPr>
          <w:rFonts w:ascii="Times New Roman" w:hAnsi="Times New Roman" w:cs="Times New Roman"/>
          <w:sz w:val="24"/>
          <w:szCs w:val="24"/>
        </w:rPr>
        <w:t>înregistrare</w:t>
      </w:r>
      <w:proofErr w:type="spellEnd"/>
      <w:r w:rsidR="008A69C9" w:rsidRPr="005934C4">
        <w:rPr>
          <w:rFonts w:ascii="Times New Roman" w:hAnsi="Times New Roman" w:cs="Times New Roman"/>
          <w:sz w:val="24"/>
          <w:szCs w:val="24"/>
        </w:rPr>
        <w:t>;</w:t>
      </w:r>
    </w:p>
    <w:p w14:paraId="121585A9" w14:textId="77777777" w:rsidR="008F1937" w:rsidRPr="005934C4" w:rsidRDefault="00A505E3"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încheie</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contracte</w:t>
      </w:r>
      <w:proofErr w:type="spellEnd"/>
      <w:r w:rsidR="008F1937" w:rsidRPr="005934C4">
        <w:rPr>
          <w:rFonts w:ascii="Times New Roman" w:hAnsi="Times New Roman" w:cs="Times New Roman"/>
          <w:sz w:val="24"/>
          <w:szCs w:val="24"/>
        </w:rPr>
        <w:t xml:space="preserve"> care </w:t>
      </w:r>
      <w:proofErr w:type="spellStart"/>
      <w:r w:rsidR="008F1937" w:rsidRPr="005934C4">
        <w:rPr>
          <w:rFonts w:ascii="Times New Roman" w:hAnsi="Times New Roman" w:cs="Times New Roman"/>
          <w:sz w:val="24"/>
          <w:szCs w:val="24"/>
        </w:rPr>
        <w:t>acoperă</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toate</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domeniile</w:t>
      </w:r>
      <w:proofErr w:type="spellEnd"/>
      <w:r w:rsidR="008F1937" w:rsidRPr="005934C4">
        <w:rPr>
          <w:rFonts w:ascii="Times New Roman" w:hAnsi="Times New Roman" w:cs="Times New Roman"/>
          <w:sz w:val="24"/>
          <w:szCs w:val="24"/>
        </w:rPr>
        <w:t xml:space="preserve"> SETRE </w:t>
      </w:r>
      <w:proofErr w:type="spellStart"/>
      <w:r w:rsidR="008F1937" w:rsidRPr="005934C4">
        <w:rPr>
          <w:rFonts w:ascii="Times New Roman" w:hAnsi="Times New Roman" w:cs="Times New Roman"/>
          <w:sz w:val="24"/>
          <w:szCs w:val="24"/>
        </w:rPr>
        <w:t>într</w:t>
      </w:r>
      <w:proofErr w:type="spellEnd"/>
      <w:r w:rsidR="008F1937" w:rsidRPr="005934C4">
        <w:rPr>
          <w:rFonts w:ascii="Times New Roman" w:hAnsi="Times New Roman" w:cs="Times New Roman"/>
          <w:sz w:val="24"/>
          <w:szCs w:val="24"/>
        </w:rPr>
        <w:t xml:space="preserve">-un </w:t>
      </w:r>
      <w:proofErr w:type="spellStart"/>
      <w:r w:rsidR="008F1937" w:rsidRPr="005934C4">
        <w:rPr>
          <w:rFonts w:ascii="Times New Roman" w:hAnsi="Times New Roman" w:cs="Times New Roman"/>
          <w:sz w:val="24"/>
          <w:szCs w:val="24"/>
        </w:rPr>
        <w:t>anumit</w:t>
      </w:r>
      <w:proofErr w:type="spellEnd"/>
      <w:r w:rsidR="008F1937" w:rsidRPr="005934C4">
        <w:rPr>
          <w:rFonts w:ascii="Times New Roman" w:hAnsi="Times New Roman" w:cs="Times New Roman"/>
          <w:sz w:val="24"/>
          <w:szCs w:val="24"/>
        </w:rPr>
        <w:t xml:space="preserve"> stat </w:t>
      </w:r>
      <w:proofErr w:type="spellStart"/>
      <w:r w:rsidR="008F1937" w:rsidRPr="005934C4">
        <w:rPr>
          <w:rFonts w:ascii="Times New Roman" w:hAnsi="Times New Roman" w:cs="Times New Roman"/>
          <w:sz w:val="24"/>
          <w:szCs w:val="24"/>
        </w:rPr>
        <w:t>membru</w:t>
      </w:r>
      <w:proofErr w:type="spellEnd"/>
      <w:r w:rsidR="008F1937" w:rsidRPr="005934C4">
        <w:rPr>
          <w:rFonts w:ascii="Times New Roman" w:hAnsi="Times New Roman" w:cs="Times New Roman"/>
          <w:sz w:val="24"/>
          <w:szCs w:val="24"/>
        </w:rPr>
        <w:t xml:space="preserve"> al </w:t>
      </w:r>
      <w:proofErr w:type="spellStart"/>
      <w:r w:rsidR="008F1937" w:rsidRPr="005934C4">
        <w:rPr>
          <w:rFonts w:ascii="Times New Roman" w:hAnsi="Times New Roman" w:cs="Times New Roman"/>
          <w:sz w:val="24"/>
          <w:szCs w:val="24"/>
        </w:rPr>
        <w:t>Uniunii</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Europene</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în</w:t>
      </w:r>
      <w:proofErr w:type="spellEnd"/>
      <w:r w:rsidR="008F1937" w:rsidRPr="005934C4">
        <w:rPr>
          <w:rFonts w:ascii="Times New Roman" w:hAnsi="Times New Roman" w:cs="Times New Roman"/>
          <w:sz w:val="24"/>
          <w:szCs w:val="24"/>
        </w:rPr>
        <w:t xml:space="preserve"> termen de 24 de </w:t>
      </w:r>
      <w:proofErr w:type="spellStart"/>
      <w:r w:rsidR="008F1937" w:rsidRPr="005934C4">
        <w:rPr>
          <w:rFonts w:ascii="Times New Roman" w:hAnsi="Times New Roman" w:cs="Times New Roman"/>
          <w:sz w:val="24"/>
          <w:szCs w:val="24"/>
        </w:rPr>
        <w:t>luni</w:t>
      </w:r>
      <w:proofErr w:type="spellEnd"/>
      <w:r w:rsidR="008F1937" w:rsidRPr="005934C4">
        <w:rPr>
          <w:rFonts w:ascii="Times New Roman" w:hAnsi="Times New Roman" w:cs="Times New Roman"/>
          <w:sz w:val="24"/>
          <w:szCs w:val="24"/>
        </w:rPr>
        <w:t xml:space="preserve"> de la </w:t>
      </w:r>
      <w:proofErr w:type="spellStart"/>
      <w:r w:rsidR="008F1937" w:rsidRPr="005934C4">
        <w:rPr>
          <w:rFonts w:ascii="Times New Roman" w:hAnsi="Times New Roman" w:cs="Times New Roman"/>
          <w:sz w:val="24"/>
          <w:szCs w:val="24"/>
        </w:rPr>
        <w:t>încheierea</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primului</w:t>
      </w:r>
      <w:proofErr w:type="spellEnd"/>
      <w:r w:rsidR="008F1937" w:rsidRPr="005934C4">
        <w:rPr>
          <w:rFonts w:ascii="Times New Roman" w:hAnsi="Times New Roman" w:cs="Times New Roman"/>
          <w:sz w:val="24"/>
          <w:szCs w:val="24"/>
        </w:rPr>
        <w:t xml:space="preserve"> contract </w:t>
      </w:r>
      <w:proofErr w:type="spellStart"/>
      <w:r w:rsidR="008F1937" w:rsidRPr="005934C4">
        <w:rPr>
          <w:rFonts w:ascii="Times New Roman" w:hAnsi="Times New Roman" w:cs="Times New Roman"/>
          <w:sz w:val="24"/>
          <w:szCs w:val="24"/>
        </w:rPr>
        <w:t>în</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statul</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membru</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respectiv</w:t>
      </w:r>
      <w:proofErr w:type="spellEnd"/>
      <w:r w:rsidR="008F1937" w:rsidRPr="005934C4">
        <w:rPr>
          <w:rFonts w:ascii="Times New Roman" w:hAnsi="Times New Roman" w:cs="Times New Roman"/>
          <w:sz w:val="24"/>
          <w:szCs w:val="24"/>
        </w:rPr>
        <w:t xml:space="preserve">, cu </w:t>
      </w:r>
      <w:proofErr w:type="spellStart"/>
      <w:r w:rsidR="008F1937" w:rsidRPr="005934C4">
        <w:rPr>
          <w:rFonts w:ascii="Times New Roman" w:hAnsi="Times New Roman" w:cs="Times New Roman"/>
          <w:sz w:val="24"/>
          <w:szCs w:val="24"/>
        </w:rPr>
        <w:t>excepţia</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acelor</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domenii</w:t>
      </w:r>
      <w:proofErr w:type="spellEnd"/>
      <w:r w:rsidR="008F1937" w:rsidRPr="005934C4">
        <w:rPr>
          <w:rFonts w:ascii="Times New Roman" w:hAnsi="Times New Roman" w:cs="Times New Roman"/>
          <w:sz w:val="24"/>
          <w:szCs w:val="24"/>
        </w:rPr>
        <w:t xml:space="preserve"> SETRE </w:t>
      </w:r>
      <w:proofErr w:type="spellStart"/>
      <w:r w:rsidR="008F1937" w:rsidRPr="005934C4">
        <w:rPr>
          <w:rFonts w:ascii="Times New Roman" w:hAnsi="Times New Roman" w:cs="Times New Roman"/>
          <w:sz w:val="24"/>
          <w:szCs w:val="24"/>
        </w:rPr>
        <w:t>în</w:t>
      </w:r>
      <w:proofErr w:type="spellEnd"/>
      <w:r w:rsidR="008F1937" w:rsidRPr="005934C4">
        <w:rPr>
          <w:rFonts w:ascii="Times New Roman" w:hAnsi="Times New Roman" w:cs="Times New Roman"/>
          <w:sz w:val="24"/>
          <w:szCs w:val="24"/>
        </w:rPr>
        <w:t xml:space="preserve"> care </w:t>
      </w:r>
      <w:proofErr w:type="spellStart"/>
      <w:r w:rsidR="008F1937" w:rsidRPr="005934C4">
        <w:rPr>
          <w:rFonts w:ascii="Times New Roman" w:hAnsi="Times New Roman" w:cs="Times New Roman"/>
          <w:sz w:val="24"/>
          <w:szCs w:val="24"/>
        </w:rPr>
        <w:t>entităţile</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responsabile</w:t>
      </w:r>
      <w:proofErr w:type="spellEnd"/>
      <w:r w:rsidR="008F1937" w:rsidRPr="005934C4">
        <w:rPr>
          <w:rFonts w:ascii="Times New Roman" w:hAnsi="Times New Roman" w:cs="Times New Roman"/>
          <w:sz w:val="24"/>
          <w:szCs w:val="24"/>
        </w:rPr>
        <w:t xml:space="preserve"> care </w:t>
      </w:r>
      <w:proofErr w:type="spellStart"/>
      <w:r w:rsidR="008F1937" w:rsidRPr="005934C4">
        <w:rPr>
          <w:rFonts w:ascii="Times New Roman" w:hAnsi="Times New Roman" w:cs="Times New Roman"/>
          <w:sz w:val="24"/>
          <w:szCs w:val="24"/>
        </w:rPr>
        <w:t>percep</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tarifele</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rutiere</w:t>
      </w:r>
      <w:proofErr w:type="spellEnd"/>
      <w:r w:rsidR="008F1937" w:rsidRPr="005934C4">
        <w:rPr>
          <w:rFonts w:ascii="Times New Roman" w:hAnsi="Times New Roman" w:cs="Times New Roman"/>
          <w:sz w:val="24"/>
          <w:szCs w:val="24"/>
        </w:rPr>
        <w:t xml:space="preserve"> nu </w:t>
      </w:r>
      <w:proofErr w:type="spellStart"/>
      <w:r w:rsidR="008F1937" w:rsidRPr="005934C4">
        <w:rPr>
          <w:rFonts w:ascii="Times New Roman" w:hAnsi="Times New Roman" w:cs="Times New Roman"/>
          <w:sz w:val="24"/>
          <w:szCs w:val="24"/>
        </w:rPr>
        <w:t>respectă</w:t>
      </w:r>
      <w:proofErr w:type="spellEnd"/>
      <w:r w:rsidR="008F1937" w:rsidRPr="005934C4">
        <w:rPr>
          <w:rFonts w:ascii="Times New Roman" w:hAnsi="Times New Roman" w:cs="Times New Roman"/>
          <w:sz w:val="24"/>
          <w:szCs w:val="24"/>
        </w:rPr>
        <w:t xml:space="preserve"> </w:t>
      </w:r>
      <w:proofErr w:type="spellStart"/>
      <w:r w:rsidR="008F1937" w:rsidRPr="005934C4">
        <w:rPr>
          <w:rFonts w:ascii="Times New Roman" w:hAnsi="Times New Roman" w:cs="Times New Roman"/>
          <w:sz w:val="24"/>
          <w:szCs w:val="24"/>
        </w:rPr>
        <w:t>prevederile</w:t>
      </w:r>
      <w:proofErr w:type="spellEnd"/>
      <w:r w:rsidR="008F1937" w:rsidRPr="005934C4">
        <w:rPr>
          <w:rFonts w:ascii="Times New Roman" w:hAnsi="Times New Roman" w:cs="Times New Roman"/>
          <w:sz w:val="24"/>
          <w:szCs w:val="24"/>
        </w:rPr>
        <w:t xml:space="preserve"> art.6 lit. e) </w:t>
      </w:r>
      <w:proofErr w:type="spellStart"/>
      <w:r w:rsidR="00583F87" w:rsidRPr="005934C4">
        <w:rPr>
          <w:rFonts w:ascii="Times New Roman" w:hAnsi="Times New Roman" w:cs="Times New Roman"/>
          <w:sz w:val="24"/>
          <w:szCs w:val="24"/>
        </w:rPr>
        <w:t>ș</w:t>
      </w:r>
      <w:r w:rsidR="008F1937" w:rsidRPr="005934C4">
        <w:rPr>
          <w:rFonts w:ascii="Times New Roman" w:hAnsi="Times New Roman" w:cs="Times New Roman"/>
          <w:sz w:val="24"/>
          <w:szCs w:val="24"/>
        </w:rPr>
        <w:t>i</w:t>
      </w:r>
      <w:proofErr w:type="spellEnd"/>
      <w:r w:rsidR="008F1937" w:rsidRPr="005934C4">
        <w:rPr>
          <w:rFonts w:ascii="Times New Roman" w:hAnsi="Times New Roman" w:cs="Times New Roman"/>
          <w:sz w:val="24"/>
          <w:szCs w:val="24"/>
        </w:rPr>
        <w:t xml:space="preserve"> lit.</w:t>
      </w:r>
      <w:r w:rsidR="00583F87" w:rsidRPr="005934C4">
        <w:rPr>
          <w:rFonts w:ascii="Times New Roman" w:hAnsi="Times New Roman" w:cs="Times New Roman"/>
          <w:sz w:val="24"/>
          <w:szCs w:val="24"/>
        </w:rPr>
        <w:t xml:space="preserve"> </w:t>
      </w:r>
      <w:r w:rsidR="008F1937" w:rsidRPr="005934C4">
        <w:rPr>
          <w:rFonts w:ascii="Times New Roman" w:hAnsi="Times New Roman" w:cs="Times New Roman"/>
          <w:sz w:val="24"/>
          <w:szCs w:val="24"/>
        </w:rPr>
        <w:t>f)</w:t>
      </w:r>
      <w:r w:rsidR="008A69C9" w:rsidRPr="005934C4">
        <w:rPr>
          <w:rFonts w:ascii="Times New Roman" w:hAnsi="Times New Roman" w:cs="Times New Roman"/>
          <w:sz w:val="24"/>
          <w:szCs w:val="24"/>
        </w:rPr>
        <w:t>;</w:t>
      </w:r>
    </w:p>
    <w:p w14:paraId="5EB56834" w14:textId="77777777" w:rsidR="00AB51F7" w:rsidRDefault="008F1937" w:rsidP="00AB51F7">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583F87"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menţin</w:t>
      </w:r>
      <w:r w:rsidR="00583F87"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bCs/>
          <w:iCs/>
          <w:sz w:val="24"/>
          <w:szCs w:val="24"/>
        </w:rPr>
        <w:t>în</w:t>
      </w:r>
      <w:proofErr w:type="spellEnd"/>
      <w:r w:rsidRPr="005934C4">
        <w:rPr>
          <w:rFonts w:ascii="Times New Roman" w:hAnsi="Times New Roman" w:cs="Times New Roman"/>
          <w:bCs/>
          <w:iCs/>
          <w:sz w:val="24"/>
          <w:szCs w:val="24"/>
        </w:rPr>
        <w:t xml:space="preserve"> </w:t>
      </w:r>
      <w:proofErr w:type="spellStart"/>
      <w:r w:rsidRPr="005934C4">
        <w:rPr>
          <w:rFonts w:ascii="Times New Roman" w:hAnsi="Times New Roman" w:cs="Times New Roman"/>
          <w:bCs/>
          <w:iCs/>
          <w:sz w:val="24"/>
          <w:szCs w:val="24"/>
        </w:rPr>
        <w:t>permanenţă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acoperirea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tuturor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domeniilor</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care au </w:t>
      </w:r>
      <w:proofErr w:type="spellStart"/>
      <w:r w:rsidRPr="005934C4">
        <w:rPr>
          <w:rFonts w:ascii="Times New Roman" w:hAnsi="Times New Roman" w:cs="Times New Roman"/>
          <w:sz w:val="24"/>
          <w:szCs w:val="24"/>
        </w:rPr>
        <w:t>încheiat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contractele</w:t>
      </w:r>
      <w:proofErr w:type="spellEnd"/>
      <w:r w:rsidR="008A69C9" w:rsidRPr="005934C4">
        <w:rPr>
          <w:rFonts w:ascii="Times New Roman" w:hAnsi="Times New Roman" w:cs="Times New Roman"/>
          <w:sz w:val="24"/>
          <w:szCs w:val="24"/>
        </w:rPr>
        <w:t>;</w:t>
      </w:r>
    </w:p>
    <w:p w14:paraId="706B7B7D" w14:textId="77777777" w:rsidR="00BE3EBD" w:rsidRPr="00BE3EBD" w:rsidRDefault="00BE3EBD" w:rsidP="00AB51F7">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BE3EBD">
        <w:rPr>
          <w:rFonts w:ascii="Times New Roman" w:hAnsi="Times New Roman" w:cs="Times New Roman"/>
          <w:sz w:val="24"/>
          <w:szCs w:val="24"/>
        </w:rPr>
        <w:t>să</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restabilească</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cât</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mai</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curând</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posibil</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acoperirea</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domeniului</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în</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cauză</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în</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cazul</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în</w:t>
      </w:r>
      <w:proofErr w:type="spellEnd"/>
      <w:r w:rsidRPr="00BE3EBD">
        <w:rPr>
          <w:rFonts w:ascii="Times New Roman" w:hAnsi="Times New Roman" w:cs="Times New Roman"/>
          <w:sz w:val="24"/>
          <w:szCs w:val="24"/>
        </w:rPr>
        <w:t xml:space="preserve"> care nu sunt </w:t>
      </w:r>
      <w:proofErr w:type="spellStart"/>
      <w:r w:rsidRPr="00BE3EBD">
        <w:rPr>
          <w:rFonts w:ascii="Times New Roman" w:hAnsi="Times New Roman" w:cs="Times New Roman"/>
          <w:sz w:val="24"/>
          <w:szCs w:val="24"/>
        </w:rPr>
        <w:t>în</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măsură</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să</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mențină</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acoperirea</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unui</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domeniu</w:t>
      </w:r>
      <w:proofErr w:type="spellEnd"/>
      <w:r w:rsidRPr="00BE3EBD">
        <w:rPr>
          <w:rFonts w:ascii="Times New Roman" w:hAnsi="Times New Roman" w:cs="Times New Roman"/>
          <w:sz w:val="24"/>
          <w:szCs w:val="24"/>
        </w:rPr>
        <w:t xml:space="preserve"> SETRE </w:t>
      </w:r>
      <w:proofErr w:type="spellStart"/>
      <w:r w:rsidRPr="00BE3EBD">
        <w:rPr>
          <w:rFonts w:ascii="Times New Roman" w:hAnsi="Times New Roman" w:cs="Times New Roman"/>
          <w:sz w:val="24"/>
          <w:szCs w:val="24"/>
        </w:rPr>
        <w:t>întrucât</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entitatea</w:t>
      </w:r>
      <w:proofErr w:type="spellEnd"/>
      <w:r w:rsidRPr="00BE3EBD">
        <w:rPr>
          <w:rFonts w:ascii="Times New Roman" w:hAnsi="Times New Roman" w:cs="Times New Roman"/>
          <w:sz w:val="24"/>
          <w:szCs w:val="24"/>
        </w:rPr>
        <w:t xml:space="preserve"> care </w:t>
      </w:r>
      <w:proofErr w:type="spellStart"/>
      <w:r w:rsidRPr="00BE3EBD">
        <w:rPr>
          <w:rFonts w:ascii="Times New Roman" w:hAnsi="Times New Roman" w:cs="Times New Roman"/>
          <w:sz w:val="24"/>
          <w:szCs w:val="24"/>
        </w:rPr>
        <w:t>percepe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tariful</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rutier</w:t>
      </w:r>
      <w:proofErr w:type="spellEnd"/>
      <w:r w:rsidRPr="00BE3EBD">
        <w:rPr>
          <w:rFonts w:ascii="Times New Roman" w:hAnsi="Times New Roman" w:cs="Times New Roman"/>
          <w:sz w:val="24"/>
          <w:szCs w:val="24"/>
        </w:rPr>
        <w:t xml:space="preserve"> nu </w:t>
      </w:r>
      <w:proofErr w:type="spellStart"/>
      <w:r w:rsidRPr="00BE3EBD">
        <w:rPr>
          <w:rFonts w:ascii="Times New Roman" w:hAnsi="Times New Roman" w:cs="Times New Roman"/>
          <w:sz w:val="24"/>
          <w:szCs w:val="24"/>
        </w:rPr>
        <w:t>respectă</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obligațiile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stabilite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prin</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prezenta</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ordonanță</w:t>
      </w:r>
      <w:proofErr w:type="spellEnd"/>
      <w:r w:rsidRPr="00BE3EBD">
        <w:rPr>
          <w:rFonts w:ascii="Times New Roman" w:hAnsi="Times New Roman" w:cs="Times New Roman"/>
          <w:sz w:val="24"/>
          <w:szCs w:val="24"/>
        </w:rPr>
        <w:t>;</w:t>
      </w:r>
    </w:p>
    <w:p w14:paraId="666D5A20" w14:textId="77777777" w:rsidR="008F1937" w:rsidRPr="005934C4" w:rsidRDefault="008F1937"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583F87"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publice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informaţii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acoperirea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domeniilor</w:t>
      </w:r>
      <w:proofErr w:type="spellEnd"/>
      <w:r w:rsidRPr="005934C4">
        <w:rPr>
          <w:rFonts w:ascii="Times New Roman" w:hAnsi="Times New Roman" w:cs="Times New Roman"/>
          <w:sz w:val="24"/>
          <w:szCs w:val="24"/>
        </w:rPr>
        <w:t xml:space="preserve"> SETRE pe care o </w:t>
      </w:r>
      <w:proofErr w:type="spellStart"/>
      <w:r w:rsidRPr="005934C4">
        <w:rPr>
          <w:rFonts w:ascii="Times New Roman" w:hAnsi="Times New Roman" w:cs="Times New Roman"/>
          <w:sz w:val="24"/>
          <w:szCs w:val="24"/>
        </w:rPr>
        <w:t>oferă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modificare</w:t>
      </w:r>
      <w:proofErr w:type="spellEnd"/>
      <w:r w:rsidRPr="005934C4">
        <w:rPr>
          <w:rFonts w:ascii="Times New Roman" w:hAnsi="Times New Roman" w:cs="Times New Roman"/>
          <w:sz w:val="24"/>
          <w:szCs w:val="24"/>
        </w:rPr>
        <w:t xml:space="preserve"> </w:t>
      </w:r>
      <w:proofErr w:type="gramStart"/>
      <w:r w:rsidRPr="005934C4">
        <w:rPr>
          <w:rFonts w:ascii="Times New Roman" w:hAnsi="Times New Roman" w:cs="Times New Roman"/>
          <w:sz w:val="24"/>
          <w:szCs w:val="24"/>
        </w:rPr>
        <w:t>a</w:t>
      </w:r>
      <w:proofErr w:type="gram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acesteia</w:t>
      </w:r>
      <w:proofErr w:type="spellEnd"/>
      <w:r w:rsidRPr="005934C4">
        <w:rPr>
          <w:rFonts w:ascii="Times New Roman" w:hAnsi="Times New Roman" w:cs="Times New Roman"/>
          <w:sz w:val="24"/>
          <w:szCs w:val="24"/>
        </w:rPr>
        <w:t xml:space="preserve">, precum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termen de o </w:t>
      </w:r>
      <w:proofErr w:type="spellStart"/>
      <w:r w:rsidRPr="005934C4">
        <w:rPr>
          <w:rFonts w:ascii="Times New Roman" w:hAnsi="Times New Roman" w:cs="Times New Roman"/>
          <w:sz w:val="24"/>
          <w:szCs w:val="24"/>
        </w:rPr>
        <w:t>lună</w:t>
      </w:r>
      <w:proofErr w:type="spellEnd"/>
      <w:r w:rsidRPr="005934C4">
        <w:rPr>
          <w:rFonts w:ascii="Times New Roman" w:hAnsi="Times New Roman" w:cs="Times New Roman"/>
          <w:sz w:val="24"/>
          <w:szCs w:val="24"/>
        </w:rPr>
        <w:t xml:space="preserve"> de la </w:t>
      </w:r>
      <w:proofErr w:type="spellStart"/>
      <w:r w:rsidRPr="005934C4">
        <w:rPr>
          <w:rFonts w:ascii="Times New Roman" w:hAnsi="Times New Roman" w:cs="Times New Roman"/>
          <w:sz w:val="24"/>
          <w:szCs w:val="24"/>
        </w:rPr>
        <w:t>înregistrare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planuri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detaliate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extindere</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serviciului</w:t>
      </w:r>
      <w:proofErr w:type="spellEnd"/>
      <w:r w:rsidRPr="005934C4">
        <w:rPr>
          <w:rFonts w:ascii="Times New Roman" w:hAnsi="Times New Roman" w:cs="Times New Roman"/>
          <w:sz w:val="24"/>
          <w:szCs w:val="24"/>
        </w:rPr>
        <w:t xml:space="preserve"> lor la </w:t>
      </w:r>
      <w:proofErr w:type="spellStart"/>
      <w:r w:rsidRPr="005934C4">
        <w:rPr>
          <w:rFonts w:ascii="Times New Roman" w:hAnsi="Times New Roman" w:cs="Times New Roman"/>
          <w:sz w:val="24"/>
          <w:szCs w:val="24"/>
        </w:rPr>
        <w:t>alte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domenii</w:t>
      </w:r>
      <w:proofErr w:type="spellEnd"/>
      <w:r w:rsidRPr="005934C4">
        <w:rPr>
          <w:rFonts w:ascii="Times New Roman" w:hAnsi="Times New Roman" w:cs="Times New Roman"/>
          <w:sz w:val="24"/>
          <w:szCs w:val="24"/>
        </w:rPr>
        <w:t xml:space="preserve"> SETRE, cu </w:t>
      </w:r>
      <w:proofErr w:type="spellStart"/>
      <w:r w:rsidRPr="005934C4">
        <w:rPr>
          <w:rFonts w:ascii="Times New Roman" w:hAnsi="Times New Roman" w:cs="Times New Roman"/>
          <w:sz w:val="24"/>
          <w:szCs w:val="24"/>
        </w:rPr>
        <w:t>actualizări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anuale</w:t>
      </w:r>
      <w:proofErr w:type="spellEnd"/>
      <w:r w:rsidR="00DF7AFF" w:rsidRPr="005934C4">
        <w:rPr>
          <w:rFonts w:ascii="Times New Roman" w:hAnsi="Times New Roman" w:cs="Times New Roman"/>
          <w:sz w:val="24"/>
          <w:szCs w:val="24"/>
        </w:rPr>
        <w:t>;</w:t>
      </w:r>
    </w:p>
    <w:p w14:paraId="0C27773D" w14:textId="77777777" w:rsidR="008F1937" w:rsidRPr="005934C4" w:rsidRDefault="008A69C9"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furnizeze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utilizatorilor</w:t>
      </w:r>
      <w:proofErr w:type="spellEnd"/>
      <w:r w:rsidRPr="005934C4">
        <w:rPr>
          <w:rFonts w:ascii="Times New Roman" w:hAnsi="Times New Roman" w:cs="Times New Roman"/>
          <w:sz w:val="24"/>
          <w:szCs w:val="24"/>
        </w:rPr>
        <w:t xml:space="preserve"> SETRE OBE care </w:t>
      </w:r>
      <w:proofErr w:type="spellStart"/>
      <w:r w:rsidRPr="005934C4">
        <w:rPr>
          <w:rFonts w:ascii="Times New Roman" w:hAnsi="Times New Roman" w:cs="Times New Roman"/>
          <w:sz w:val="24"/>
          <w:szCs w:val="24"/>
        </w:rPr>
        <w:t>îndeplinesc</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cerinţele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stabilite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prezenta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ordonanță</w:t>
      </w:r>
      <w:proofErr w:type="spellEnd"/>
      <w:r w:rsidRPr="005934C4">
        <w:rPr>
          <w:rFonts w:ascii="Times New Roman" w:hAnsi="Times New Roman" w:cs="Times New Roman"/>
          <w:sz w:val="24"/>
          <w:szCs w:val="24"/>
        </w:rPr>
        <w:t xml:space="preserve">, precum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r w:rsidRPr="005934C4">
        <w:rPr>
          <w:rFonts w:ascii="Times New Roman" w:hAnsi="Times New Roman" w:cs="Times New Roman"/>
          <w:sz w:val="24"/>
          <w:szCs w:val="24"/>
          <w:lang w:val="ro-RO"/>
        </w:rPr>
        <w:t xml:space="preserve">Hotărârea Guvernului nr. 740/2016 privind punerea la </w:t>
      </w:r>
      <w:proofErr w:type="spellStart"/>
      <w:r w:rsidRPr="005934C4">
        <w:rPr>
          <w:rFonts w:ascii="Times New Roman" w:hAnsi="Times New Roman" w:cs="Times New Roman"/>
          <w:sz w:val="24"/>
          <w:szCs w:val="24"/>
          <w:lang w:val="ro-RO"/>
        </w:rPr>
        <w:t>dispoziţie</w:t>
      </w:r>
      <w:proofErr w:type="spellEnd"/>
      <w:r w:rsidRPr="005934C4">
        <w:rPr>
          <w:rFonts w:ascii="Times New Roman" w:hAnsi="Times New Roman" w:cs="Times New Roman"/>
          <w:sz w:val="24"/>
          <w:szCs w:val="24"/>
          <w:lang w:val="ro-RO"/>
        </w:rPr>
        <w:t xml:space="preserve"> pe </w:t>
      </w:r>
      <w:proofErr w:type="spellStart"/>
      <w:r w:rsidRPr="005934C4">
        <w:rPr>
          <w:rFonts w:ascii="Times New Roman" w:hAnsi="Times New Roman" w:cs="Times New Roman"/>
          <w:sz w:val="24"/>
          <w:szCs w:val="24"/>
          <w:lang w:val="ro-RO"/>
        </w:rPr>
        <w:t>piaţă</w:t>
      </w:r>
      <w:proofErr w:type="spellEnd"/>
      <w:r w:rsidRPr="005934C4">
        <w:rPr>
          <w:rFonts w:ascii="Times New Roman" w:hAnsi="Times New Roman" w:cs="Times New Roman"/>
          <w:sz w:val="24"/>
          <w:szCs w:val="24"/>
          <w:lang w:val="ro-RO"/>
        </w:rPr>
        <w:t xml:space="preserve"> a echipamentelor radio, cu modificările și completările ulterioare, și Hotărârea Guvernului nr. 487/2016 privind compatibilitatea electromagnetică, cu modificările și completările ulterioare, </w:t>
      </w:r>
      <w:proofErr w:type="spellStart"/>
      <w:r w:rsidRPr="005934C4">
        <w:rPr>
          <w:rFonts w:ascii="Times New Roman" w:hAnsi="Times New Roman" w:cs="Times New Roman"/>
          <w:sz w:val="24"/>
          <w:szCs w:val="24"/>
        </w:rPr>
        <w:t>și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ateste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faptul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respectivele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cerinţe</w:t>
      </w:r>
      <w:proofErr w:type="spellEnd"/>
      <w:r w:rsidRPr="005934C4">
        <w:rPr>
          <w:rFonts w:ascii="Times New Roman" w:hAnsi="Times New Roman" w:cs="Times New Roman"/>
          <w:sz w:val="24"/>
          <w:szCs w:val="24"/>
        </w:rPr>
        <w:t xml:space="preserve"> sunt </w:t>
      </w:r>
      <w:proofErr w:type="spellStart"/>
      <w:r w:rsidRPr="005934C4">
        <w:rPr>
          <w:rFonts w:ascii="Times New Roman" w:hAnsi="Times New Roman" w:cs="Times New Roman"/>
          <w:sz w:val="24"/>
          <w:szCs w:val="24"/>
        </w:rPr>
        <w:t>îndeplinite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prezentând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dovezi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acest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sens</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solicitarea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autorităților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competente</w:t>
      </w:r>
      <w:proofErr w:type="spellEnd"/>
      <w:r w:rsidRPr="005934C4">
        <w:rPr>
          <w:rFonts w:ascii="Times New Roman" w:hAnsi="Times New Roman" w:cs="Times New Roman"/>
          <w:sz w:val="24"/>
          <w:szCs w:val="24"/>
        </w:rPr>
        <w:t xml:space="preserve"> din </w:t>
      </w:r>
      <w:proofErr w:type="spellStart"/>
      <w:r w:rsidRPr="005934C4">
        <w:rPr>
          <w:rFonts w:ascii="Times New Roman" w:hAnsi="Times New Roman" w:cs="Times New Roman"/>
          <w:sz w:val="24"/>
          <w:szCs w:val="24"/>
        </w:rPr>
        <w:t>România</w:t>
      </w:r>
      <w:proofErr w:type="spellEnd"/>
      <w:r w:rsidRPr="005934C4">
        <w:rPr>
          <w:rFonts w:ascii="Times New Roman" w:hAnsi="Times New Roman" w:cs="Times New Roman"/>
          <w:sz w:val="24"/>
          <w:szCs w:val="24"/>
        </w:rPr>
        <w:t>;</w:t>
      </w:r>
    </w:p>
    <w:p w14:paraId="61160B11" w14:textId="77777777" w:rsidR="00E665F0" w:rsidRPr="005934C4"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583F87"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păstreze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liste</w:t>
      </w:r>
      <w:proofErr w:type="spellEnd"/>
      <w:r w:rsidRPr="005934C4">
        <w:rPr>
          <w:rFonts w:ascii="Times New Roman" w:hAnsi="Times New Roman" w:cs="Times New Roman"/>
          <w:sz w:val="24"/>
          <w:szCs w:val="24"/>
        </w:rPr>
        <w:t xml:space="preserve"> cu OBE </w:t>
      </w:r>
      <w:proofErr w:type="spellStart"/>
      <w:r w:rsidRPr="005934C4">
        <w:rPr>
          <w:rFonts w:ascii="Times New Roman" w:hAnsi="Times New Roman" w:cs="Times New Roman"/>
          <w:sz w:val="24"/>
          <w:szCs w:val="24"/>
        </w:rPr>
        <w:t>nevalidate</w:t>
      </w:r>
      <w:proofErr w:type="spellEnd"/>
      <w:r w:rsidRPr="005934C4">
        <w:rPr>
          <w:rFonts w:ascii="Times New Roman" w:hAnsi="Times New Roman" w:cs="Times New Roman"/>
          <w:sz w:val="24"/>
          <w:szCs w:val="24"/>
        </w:rPr>
        <w:t xml:space="preserve"> legate de </w:t>
      </w:r>
      <w:proofErr w:type="spellStart"/>
      <w:r w:rsidRPr="005934C4">
        <w:rPr>
          <w:rFonts w:ascii="Times New Roman" w:hAnsi="Times New Roman" w:cs="Times New Roman"/>
          <w:sz w:val="24"/>
          <w:szCs w:val="24"/>
        </w:rPr>
        <w:t>contractele</w:t>
      </w:r>
      <w:proofErr w:type="spellEnd"/>
      <w:r w:rsidRPr="005934C4">
        <w:rPr>
          <w:rFonts w:ascii="Times New Roman" w:hAnsi="Times New Roman" w:cs="Times New Roman"/>
          <w:sz w:val="24"/>
          <w:szCs w:val="24"/>
        </w:rPr>
        <w:t xml:space="preserve"> lor SETRE cu </w:t>
      </w:r>
      <w:proofErr w:type="spellStart"/>
      <w:r w:rsidRPr="005934C4">
        <w:rPr>
          <w:rFonts w:ascii="Times New Roman" w:hAnsi="Times New Roman" w:cs="Times New Roman"/>
          <w:sz w:val="24"/>
          <w:szCs w:val="24"/>
        </w:rPr>
        <w:t>utilizatorii</w:t>
      </w:r>
      <w:proofErr w:type="spellEnd"/>
      <w:r w:rsidRPr="005934C4">
        <w:rPr>
          <w:rFonts w:ascii="Times New Roman" w:hAnsi="Times New Roman" w:cs="Times New Roman"/>
          <w:sz w:val="24"/>
          <w:szCs w:val="24"/>
        </w:rPr>
        <w:t xml:space="preserve"> SETRE</w:t>
      </w:r>
      <w:r w:rsidR="008A69C9" w:rsidRPr="005934C4">
        <w:rPr>
          <w:rFonts w:ascii="Times New Roman" w:hAnsi="Times New Roman" w:cs="Times New Roman"/>
          <w:sz w:val="24"/>
          <w:szCs w:val="24"/>
        </w:rPr>
        <w:t>;</w:t>
      </w:r>
    </w:p>
    <w:p w14:paraId="25B375F3" w14:textId="77777777" w:rsidR="00BF35FF" w:rsidRPr="005934C4" w:rsidRDefault="00BF35FF"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facă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publică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politica</w:t>
      </w:r>
      <w:proofErr w:type="spellEnd"/>
      <w:r w:rsidRPr="005934C4">
        <w:rPr>
          <w:rFonts w:ascii="Times New Roman" w:hAnsi="Times New Roman" w:cs="Times New Roman"/>
          <w:sz w:val="24"/>
          <w:szCs w:val="24"/>
        </w:rPr>
        <w:t xml:space="preserve"> lor de </w:t>
      </w:r>
      <w:proofErr w:type="spellStart"/>
      <w:r w:rsidRPr="005934C4">
        <w:rPr>
          <w:rFonts w:ascii="Times New Roman" w:hAnsi="Times New Roman" w:cs="Times New Roman"/>
          <w:sz w:val="24"/>
          <w:szCs w:val="24"/>
        </w:rPr>
        <w:t>contrac</w:t>
      </w:r>
      <w:r w:rsidR="00476C30">
        <w:rPr>
          <w:rFonts w:ascii="Times New Roman" w:hAnsi="Times New Roman" w:cs="Times New Roman"/>
          <w:sz w:val="24"/>
          <w:szCs w:val="24"/>
        </w:rPr>
        <w:t>tare</w:t>
      </w:r>
      <w:proofErr w:type="spellEnd"/>
      <w:r w:rsidR="00476C30">
        <w:rPr>
          <w:rFonts w:ascii="Times New Roman" w:hAnsi="Times New Roman" w:cs="Times New Roman"/>
          <w:sz w:val="24"/>
          <w:szCs w:val="24"/>
        </w:rPr>
        <w:t xml:space="preserve"> </w:t>
      </w:r>
      <w:proofErr w:type="spellStart"/>
      <w:r w:rsidR="00476C30">
        <w:rPr>
          <w:rFonts w:ascii="Times New Roman" w:hAnsi="Times New Roman" w:cs="Times New Roman"/>
          <w:sz w:val="24"/>
          <w:szCs w:val="24"/>
        </w:rPr>
        <w:t>faţă</w:t>
      </w:r>
      <w:proofErr w:type="spellEnd"/>
      <w:r w:rsidR="00476C30">
        <w:rPr>
          <w:rFonts w:ascii="Times New Roman" w:hAnsi="Times New Roman" w:cs="Times New Roman"/>
          <w:sz w:val="24"/>
          <w:szCs w:val="24"/>
        </w:rPr>
        <w:t xml:space="preserve"> de </w:t>
      </w:r>
      <w:proofErr w:type="spellStart"/>
      <w:r w:rsidR="00476C30">
        <w:rPr>
          <w:rFonts w:ascii="Times New Roman" w:hAnsi="Times New Roman" w:cs="Times New Roman"/>
          <w:sz w:val="24"/>
          <w:szCs w:val="24"/>
        </w:rPr>
        <w:t>utilizatorii</w:t>
      </w:r>
      <w:proofErr w:type="spellEnd"/>
      <w:r w:rsidR="00476C30">
        <w:rPr>
          <w:rFonts w:ascii="Times New Roman" w:hAnsi="Times New Roman" w:cs="Times New Roman"/>
          <w:sz w:val="24"/>
          <w:szCs w:val="24"/>
        </w:rPr>
        <w:t xml:space="preserve"> SETRE;</w:t>
      </w:r>
    </w:p>
    <w:p w14:paraId="70C0BEE5" w14:textId="77777777" w:rsidR="00334692" w:rsidRPr="00BE3EBD" w:rsidRDefault="00334692" w:rsidP="00334692">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BE3EBD">
        <w:rPr>
          <w:rFonts w:ascii="Times New Roman" w:hAnsi="Times New Roman" w:cs="Times New Roman"/>
          <w:sz w:val="24"/>
          <w:szCs w:val="24"/>
        </w:rPr>
        <w:lastRenderedPageBreak/>
        <w:t>să</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furnizeze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entităţilor</w:t>
      </w:r>
      <w:proofErr w:type="spellEnd"/>
      <w:r w:rsidRPr="00BE3EBD">
        <w:rPr>
          <w:rFonts w:ascii="Times New Roman" w:hAnsi="Times New Roman" w:cs="Times New Roman"/>
          <w:sz w:val="24"/>
          <w:szCs w:val="24"/>
        </w:rPr>
        <w:t xml:space="preserve"> care </w:t>
      </w:r>
      <w:proofErr w:type="spellStart"/>
      <w:r w:rsidRPr="00BE3EBD">
        <w:rPr>
          <w:rFonts w:ascii="Times New Roman" w:hAnsi="Times New Roman" w:cs="Times New Roman"/>
          <w:sz w:val="24"/>
          <w:szCs w:val="24"/>
        </w:rPr>
        <w:t>percep</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tarifele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rutiere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informaţiile</w:t>
      </w:r>
      <w:proofErr w:type="spellEnd"/>
      <w:r w:rsidRPr="00BE3EBD">
        <w:rPr>
          <w:rFonts w:ascii="Times New Roman" w:hAnsi="Times New Roman" w:cs="Times New Roman"/>
          <w:sz w:val="24"/>
          <w:szCs w:val="24"/>
        </w:rPr>
        <w:t xml:space="preserve"> de care </w:t>
      </w:r>
      <w:proofErr w:type="spellStart"/>
      <w:r w:rsidR="00BE3EBD" w:rsidRPr="00053026">
        <w:rPr>
          <w:rFonts w:ascii="Times New Roman" w:hAnsi="Times New Roman" w:cs="Times New Roman"/>
          <w:sz w:val="24"/>
          <w:szCs w:val="24"/>
        </w:rPr>
        <w:t>acestea</w:t>
      </w:r>
      <w:proofErr w:type="spellEnd"/>
      <w:r w:rsidR="00BE3EBD" w:rsidRPr="00053026">
        <w:rPr>
          <w:rFonts w:ascii="Times New Roman" w:hAnsi="Times New Roman" w:cs="Times New Roman"/>
          <w:sz w:val="24"/>
          <w:szCs w:val="24"/>
        </w:rPr>
        <w:t xml:space="preserve"> </w:t>
      </w:r>
      <w:r w:rsidRPr="00BE3EBD">
        <w:rPr>
          <w:rFonts w:ascii="Times New Roman" w:hAnsi="Times New Roman" w:cs="Times New Roman"/>
          <w:sz w:val="24"/>
          <w:szCs w:val="24"/>
        </w:rPr>
        <w:t xml:space="preserve">au </w:t>
      </w:r>
      <w:proofErr w:type="spellStart"/>
      <w:r w:rsidRPr="00BE3EBD">
        <w:rPr>
          <w:rFonts w:ascii="Times New Roman" w:hAnsi="Times New Roman" w:cs="Times New Roman"/>
          <w:sz w:val="24"/>
          <w:szCs w:val="24"/>
        </w:rPr>
        <w:t>nevoie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pentru</w:t>
      </w:r>
      <w:proofErr w:type="spellEnd"/>
      <w:r w:rsidRPr="00BE3EBD">
        <w:rPr>
          <w:rFonts w:ascii="Times New Roman" w:hAnsi="Times New Roman" w:cs="Times New Roman"/>
          <w:sz w:val="24"/>
          <w:szCs w:val="24"/>
        </w:rPr>
        <w:t xml:space="preserve"> a </w:t>
      </w:r>
      <w:proofErr w:type="spellStart"/>
      <w:r w:rsidRPr="00BE3EBD">
        <w:rPr>
          <w:rFonts w:ascii="Times New Roman" w:hAnsi="Times New Roman" w:cs="Times New Roman"/>
          <w:sz w:val="24"/>
          <w:szCs w:val="24"/>
        </w:rPr>
        <w:t>calcula</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şi</w:t>
      </w:r>
      <w:proofErr w:type="spellEnd"/>
      <w:r w:rsidRPr="00BE3EBD">
        <w:rPr>
          <w:rFonts w:ascii="Times New Roman" w:hAnsi="Times New Roman" w:cs="Times New Roman"/>
          <w:sz w:val="24"/>
          <w:szCs w:val="24"/>
        </w:rPr>
        <w:t xml:space="preserve"> </w:t>
      </w:r>
      <w:proofErr w:type="gramStart"/>
      <w:r w:rsidRPr="00BE3EBD">
        <w:rPr>
          <w:rFonts w:ascii="Times New Roman" w:hAnsi="Times New Roman" w:cs="Times New Roman"/>
          <w:sz w:val="24"/>
          <w:szCs w:val="24"/>
        </w:rPr>
        <w:t>a</w:t>
      </w:r>
      <w:proofErr w:type="gram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aplica</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aceste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tarife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pentru</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vehiculele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utilizatorilor</w:t>
      </w:r>
      <w:proofErr w:type="spellEnd"/>
      <w:r w:rsidRPr="00BE3EBD">
        <w:rPr>
          <w:rFonts w:ascii="Times New Roman" w:hAnsi="Times New Roman" w:cs="Times New Roman"/>
          <w:sz w:val="24"/>
          <w:szCs w:val="24"/>
        </w:rPr>
        <w:t xml:space="preserve"> SETRE </w:t>
      </w:r>
      <w:proofErr w:type="spellStart"/>
      <w:r w:rsidRPr="00BE3EBD">
        <w:rPr>
          <w:rFonts w:ascii="Times New Roman" w:hAnsi="Times New Roman" w:cs="Times New Roman"/>
          <w:sz w:val="24"/>
          <w:szCs w:val="24"/>
        </w:rPr>
        <w:t>sau</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toate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informaţiile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necesare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pentru</w:t>
      </w:r>
      <w:proofErr w:type="spellEnd"/>
      <w:r w:rsidRPr="00BE3EBD">
        <w:rPr>
          <w:rFonts w:ascii="Times New Roman" w:hAnsi="Times New Roman" w:cs="Times New Roman"/>
          <w:sz w:val="24"/>
          <w:szCs w:val="24"/>
        </w:rPr>
        <w:t xml:space="preserve"> a </w:t>
      </w:r>
      <w:proofErr w:type="spellStart"/>
      <w:r w:rsidRPr="00BE3EBD">
        <w:rPr>
          <w:rFonts w:ascii="Times New Roman" w:hAnsi="Times New Roman" w:cs="Times New Roman"/>
          <w:sz w:val="24"/>
          <w:szCs w:val="24"/>
        </w:rPr>
        <w:t>permite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respectivelor</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entități</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să</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verifice</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calculul</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tarifului</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rutier</w:t>
      </w:r>
      <w:proofErr w:type="spellEnd"/>
      <w:r w:rsidRPr="00BE3EBD">
        <w:rPr>
          <w:rFonts w:ascii="Times New Roman" w:hAnsi="Times New Roman" w:cs="Times New Roman"/>
          <w:sz w:val="24"/>
          <w:szCs w:val="24"/>
        </w:rPr>
        <w:t xml:space="preserve"> pe care </w:t>
      </w:r>
      <w:proofErr w:type="spellStart"/>
      <w:r w:rsidRPr="00BE3EBD">
        <w:rPr>
          <w:rFonts w:ascii="Times New Roman" w:hAnsi="Times New Roman" w:cs="Times New Roman"/>
          <w:sz w:val="24"/>
          <w:szCs w:val="24"/>
        </w:rPr>
        <w:t>furnizorul</w:t>
      </w:r>
      <w:proofErr w:type="spellEnd"/>
      <w:r w:rsidRPr="00BE3EBD">
        <w:rPr>
          <w:rFonts w:ascii="Times New Roman" w:hAnsi="Times New Roman" w:cs="Times New Roman"/>
          <w:sz w:val="24"/>
          <w:szCs w:val="24"/>
        </w:rPr>
        <w:t xml:space="preserve"> l-a </w:t>
      </w:r>
      <w:proofErr w:type="spellStart"/>
      <w:r w:rsidRPr="00BE3EBD">
        <w:rPr>
          <w:rFonts w:ascii="Times New Roman" w:hAnsi="Times New Roman" w:cs="Times New Roman"/>
          <w:sz w:val="24"/>
          <w:szCs w:val="24"/>
        </w:rPr>
        <w:t>aplicat</w:t>
      </w:r>
      <w:proofErr w:type="spellEnd"/>
      <w:r w:rsidRPr="00BE3EBD">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v</w:t>
      </w:r>
      <w:r w:rsidR="00482375" w:rsidRPr="00BE3EBD">
        <w:rPr>
          <w:rFonts w:ascii="Times New Roman" w:hAnsi="Times New Roman" w:cs="Times New Roman"/>
          <w:sz w:val="24"/>
          <w:szCs w:val="24"/>
        </w:rPr>
        <w:t>ehiculelor</w:t>
      </w:r>
      <w:proofErr w:type="spellEnd"/>
      <w:r w:rsidR="00482375" w:rsidRPr="00BE3EBD">
        <w:rPr>
          <w:rFonts w:ascii="Times New Roman" w:hAnsi="Times New Roman" w:cs="Times New Roman"/>
          <w:sz w:val="24"/>
          <w:szCs w:val="24"/>
        </w:rPr>
        <w:t xml:space="preserve"> </w:t>
      </w:r>
      <w:proofErr w:type="spellStart"/>
      <w:r w:rsidR="00482375" w:rsidRPr="00BE3EBD">
        <w:rPr>
          <w:rFonts w:ascii="Times New Roman" w:hAnsi="Times New Roman" w:cs="Times New Roman"/>
          <w:sz w:val="24"/>
          <w:szCs w:val="24"/>
        </w:rPr>
        <w:t>utilizatorilor</w:t>
      </w:r>
      <w:proofErr w:type="spellEnd"/>
      <w:r w:rsidR="00482375" w:rsidRPr="00BE3EBD">
        <w:rPr>
          <w:rFonts w:ascii="Times New Roman" w:hAnsi="Times New Roman" w:cs="Times New Roman"/>
          <w:sz w:val="24"/>
          <w:szCs w:val="24"/>
        </w:rPr>
        <w:t xml:space="preserve"> SETRE;</w:t>
      </w:r>
    </w:p>
    <w:p w14:paraId="2D684C4E" w14:textId="77777777" w:rsidR="00E665F0" w:rsidRPr="005934C4"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583F87"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coopereze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entităţile</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percep</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identificarea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persoanelor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suspectate</w:t>
      </w:r>
      <w:proofErr w:type="spellEnd"/>
      <w:r w:rsidRPr="005934C4">
        <w:rPr>
          <w:rFonts w:ascii="Times New Roman" w:hAnsi="Times New Roman" w:cs="Times New Roman"/>
          <w:sz w:val="24"/>
          <w:szCs w:val="24"/>
        </w:rPr>
        <w:t xml:space="preserve"> </w:t>
      </w:r>
      <w:bookmarkStart w:id="4" w:name="_Hlk72744430"/>
      <w:r w:rsidR="00B7641E" w:rsidRPr="005934C4">
        <w:rPr>
          <w:rFonts w:ascii="Times New Roman" w:hAnsi="Times New Roman" w:cs="Times New Roman"/>
          <w:sz w:val="24"/>
          <w:szCs w:val="24"/>
        </w:rPr>
        <w:t xml:space="preserve">de </w:t>
      </w:r>
      <w:proofErr w:type="spellStart"/>
      <w:r w:rsidR="00B7641E" w:rsidRPr="005934C4">
        <w:rPr>
          <w:rFonts w:ascii="Times New Roman" w:hAnsi="Times New Roman" w:cs="Times New Roman"/>
          <w:sz w:val="24"/>
          <w:szCs w:val="24"/>
        </w:rPr>
        <w:t>neplata</w:t>
      </w:r>
      <w:proofErr w:type="spellEnd"/>
      <w:r w:rsidR="00B7641E" w:rsidRPr="005934C4">
        <w:rPr>
          <w:rFonts w:ascii="Times New Roman" w:hAnsi="Times New Roman" w:cs="Times New Roman"/>
          <w:sz w:val="24"/>
          <w:szCs w:val="24"/>
        </w:rPr>
        <w:t xml:space="preserve"> </w:t>
      </w:r>
      <w:proofErr w:type="spellStart"/>
      <w:r w:rsidR="00B7641E" w:rsidRPr="005934C4">
        <w:rPr>
          <w:rFonts w:ascii="Times New Roman" w:hAnsi="Times New Roman" w:cs="Times New Roman"/>
          <w:sz w:val="24"/>
          <w:szCs w:val="24"/>
        </w:rPr>
        <w:t>tarifului</w:t>
      </w:r>
      <w:proofErr w:type="spellEnd"/>
      <w:r w:rsidR="00B7641E" w:rsidRPr="005934C4">
        <w:rPr>
          <w:rFonts w:ascii="Times New Roman" w:hAnsi="Times New Roman" w:cs="Times New Roman"/>
          <w:sz w:val="24"/>
          <w:szCs w:val="24"/>
        </w:rPr>
        <w:t xml:space="preserve"> </w:t>
      </w:r>
      <w:proofErr w:type="spellStart"/>
      <w:r w:rsidR="00B7641E" w:rsidRPr="005934C4">
        <w:rPr>
          <w:rFonts w:ascii="Times New Roman" w:hAnsi="Times New Roman" w:cs="Times New Roman"/>
          <w:sz w:val="24"/>
          <w:szCs w:val="24"/>
        </w:rPr>
        <w:t>rutier</w:t>
      </w:r>
      <w:bookmarkEnd w:id="4"/>
      <w:proofErr w:type="spellEnd"/>
      <w:r w:rsidR="00B7641E" w:rsidRPr="005934C4">
        <w:rPr>
          <w:rFonts w:ascii="Times New Roman" w:hAnsi="Times New Roman" w:cs="Times New Roman"/>
          <w:sz w:val="24"/>
          <w:szCs w:val="24"/>
        </w:rPr>
        <w:t>;</w:t>
      </w:r>
    </w:p>
    <w:p w14:paraId="15442295" w14:textId="77777777" w:rsidR="00DD0CEE" w:rsidRPr="00DD0CEE" w:rsidRDefault="00E665F0" w:rsidP="00735070">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DD0CEE">
        <w:rPr>
          <w:rFonts w:ascii="Times New Roman" w:hAnsi="Times New Roman" w:cs="Times New Roman"/>
          <w:sz w:val="24"/>
          <w:szCs w:val="24"/>
        </w:rPr>
        <w:t>în</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cazul</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în</w:t>
      </w:r>
      <w:proofErr w:type="spellEnd"/>
      <w:r w:rsidRPr="00DD0CEE">
        <w:rPr>
          <w:rFonts w:ascii="Times New Roman" w:hAnsi="Times New Roman" w:cs="Times New Roman"/>
          <w:sz w:val="24"/>
          <w:szCs w:val="24"/>
        </w:rPr>
        <w:t xml:space="preserve"> care se </w:t>
      </w:r>
      <w:proofErr w:type="spellStart"/>
      <w:r w:rsidRPr="00DD0CEE">
        <w:rPr>
          <w:rFonts w:ascii="Times New Roman" w:hAnsi="Times New Roman" w:cs="Times New Roman"/>
          <w:sz w:val="24"/>
          <w:szCs w:val="24"/>
        </w:rPr>
        <w:t>suspectează</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neplata</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un</w:t>
      </w:r>
      <w:r w:rsidR="00C839B4" w:rsidRPr="00DD0CEE">
        <w:rPr>
          <w:rFonts w:ascii="Times New Roman" w:hAnsi="Times New Roman" w:cs="Times New Roman"/>
          <w:sz w:val="24"/>
          <w:szCs w:val="24"/>
        </w:rPr>
        <w:t>u</w:t>
      </w:r>
      <w:r w:rsidRPr="00DD0CEE">
        <w:rPr>
          <w:rFonts w:ascii="Times New Roman" w:hAnsi="Times New Roman" w:cs="Times New Roman"/>
          <w:sz w:val="24"/>
          <w:szCs w:val="24"/>
        </w:rPr>
        <w:t>i</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tarif</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rutier</w:t>
      </w:r>
      <w:proofErr w:type="spellEnd"/>
      <w:r w:rsidRPr="00DD0CEE">
        <w:rPr>
          <w:rFonts w:ascii="Times New Roman" w:hAnsi="Times New Roman" w:cs="Times New Roman"/>
          <w:sz w:val="24"/>
          <w:szCs w:val="24"/>
        </w:rPr>
        <w:t xml:space="preserve">, la </w:t>
      </w:r>
      <w:proofErr w:type="spellStart"/>
      <w:r w:rsidRPr="00DD0CEE">
        <w:rPr>
          <w:rFonts w:ascii="Times New Roman" w:hAnsi="Times New Roman" w:cs="Times New Roman"/>
          <w:sz w:val="24"/>
          <w:szCs w:val="24"/>
        </w:rPr>
        <w:t>solicitarea</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entit</w:t>
      </w:r>
      <w:r w:rsidR="00C839B4" w:rsidRPr="00DD0CEE">
        <w:rPr>
          <w:rFonts w:ascii="Times New Roman" w:hAnsi="Times New Roman" w:cs="Times New Roman"/>
          <w:sz w:val="24"/>
          <w:szCs w:val="24"/>
        </w:rPr>
        <w:t>ăț</w:t>
      </w:r>
      <w:r w:rsidRPr="00DD0CEE">
        <w:rPr>
          <w:rFonts w:ascii="Times New Roman" w:hAnsi="Times New Roman" w:cs="Times New Roman"/>
          <w:sz w:val="24"/>
          <w:szCs w:val="24"/>
        </w:rPr>
        <w:t>ii</w:t>
      </w:r>
      <w:proofErr w:type="spellEnd"/>
      <w:r w:rsidRPr="00DD0CEE">
        <w:rPr>
          <w:rFonts w:ascii="Times New Roman" w:hAnsi="Times New Roman" w:cs="Times New Roman"/>
          <w:sz w:val="24"/>
          <w:szCs w:val="24"/>
        </w:rPr>
        <w:t xml:space="preserve"> care </w:t>
      </w:r>
      <w:proofErr w:type="spellStart"/>
      <w:r w:rsidR="00C839B4" w:rsidRPr="00DD0CEE">
        <w:rPr>
          <w:rFonts w:ascii="Times New Roman" w:hAnsi="Times New Roman" w:cs="Times New Roman"/>
          <w:sz w:val="24"/>
          <w:szCs w:val="24"/>
        </w:rPr>
        <w:t>î</w:t>
      </w:r>
      <w:r w:rsidRPr="00DD0CEE">
        <w:rPr>
          <w:rFonts w:ascii="Times New Roman" w:hAnsi="Times New Roman" w:cs="Times New Roman"/>
          <w:sz w:val="24"/>
          <w:szCs w:val="24"/>
        </w:rPr>
        <w:t>l</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percepe</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s</w:t>
      </w:r>
      <w:r w:rsidR="00C839B4" w:rsidRPr="00DD0CEE">
        <w:rPr>
          <w:rFonts w:ascii="Times New Roman" w:hAnsi="Times New Roman" w:cs="Times New Roman"/>
          <w:sz w:val="24"/>
          <w:szCs w:val="24"/>
        </w:rPr>
        <w:t>ă</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furnizeze</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acesteia</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datele</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referitoare</w:t>
      </w:r>
      <w:proofErr w:type="spellEnd"/>
      <w:r w:rsidRPr="00DD0CEE">
        <w:rPr>
          <w:rFonts w:ascii="Times New Roman" w:hAnsi="Times New Roman" w:cs="Times New Roman"/>
          <w:sz w:val="24"/>
          <w:szCs w:val="24"/>
        </w:rPr>
        <w:t xml:space="preserve"> la </w:t>
      </w:r>
      <w:proofErr w:type="spellStart"/>
      <w:r w:rsidRPr="00DD0CEE">
        <w:rPr>
          <w:rFonts w:ascii="Times New Roman" w:hAnsi="Times New Roman" w:cs="Times New Roman"/>
          <w:sz w:val="24"/>
          <w:szCs w:val="24"/>
        </w:rPr>
        <w:t>vehiculul</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implicat</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în</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presupusa</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neplată</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şi</w:t>
      </w:r>
      <w:proofErr w:type="spellEnd"/>
      <w:r w:rsidRPr="00DD0CEE">
        <w:rPr>
          <w:rFonts w:ascii="Times New Roman" w:hAnsi="Times New Roman" w:cs="Times New Roman"/>
          <w:sz w:val="24"/>
          <w:szCs w:val="24"/>
        </w:rPr>
        <w:t xml:space="preserve"> la </w:t>
      </w:r>
      <w:proofErr w:type="spellStart"/>
      <w:r w:rsidRPr="00DD0CEE">
        <w:rPr>
          <w:rFonts w:ascii="Times New Roman" w:hAnsi="Times New Roman" w:cs="Times New Roman"/>
          <w:sz w:val="24"/>
          <w:szCs w:val="24"/>
        </w:rPr>
        <w:t>deţinătorul</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respectivului</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vehicul</w:t>
      </w:r>
      <w:proofErr w:type="spellEnd"/>
      <w:r w:rsidRPr="00DD0CEE">
        <w:rPr>
          <w:rFonts w:ascii="Times New Roman" w:hAnsi="Times New Roman" w:cs="Times New Roman"/>
          <w:sz w:val="24"/>
          <w:szCs w:val="24"/>
        </w:rPr>
        <w:t xml:space="preserve"> care </w:t>
      </w:r>
      <w:proofErr w:type="spellStart"/>
      <w:r w:rsidRPr="00DD0CEE">
        <w:rPr>
          <w:rFonts w:ascii="Times New Roman" w:hAnsi="Times New Roman" w:cs="Times New Roman"/>
          <w:sz w:val="24"/>
          <w:szCs w:val="24"/>
        </w:rPr>
        <w:t>este</w:t>
      </w:r>
      <w:proofErr w:type="spellEnd"/>
      <w:r w:rsidRPr="00DD0CEE">
        <w:rPr>
          <w:rFonts w:ascii="Times New Roman" w:hAnsi="Times New Roman" w:cs="Times New Roman"/>
          <w:sz w:val="24"/>
          <w:szCs w:val="24"/>
        </w:rPr>
        <w:t xml:space="preserve"> un client al </w:t>
      </w:r>
      <w:proofErr w:type="spellStart"/>
      <w:r w:rsidRPr="00053026">
        <w:rPr>
          <w:rFonts w:ascii="Times New Roman" w:hAnsi="Times New Roman" w:cs="Times New Roman"/>
          <w:sz w:val="24"/>
          <w:szCs w:val="24"/>
        </w:rPr>
        <w:t>s</w:t>
      </w:r>
      <w:r w:rsidR="00C839B4" w:rsidRPr="00053026">
        <w:rPr>
          <w:rFonts w:ascii="Times New Roman" w:hAnsi="Times New Roman" w:cs="Times New Roman"/>
          <w:sz w:val="24"/>
          <w:szCs w:val="24"/>
        </w:rPr>
        <w:t>ă</w:t>
      </w:r>
      <w:r w:rsidRPr="00053026">
        <w:rPr>
          <w:rFonts w:ascii="Times New Roman" w:hAnsi="Times New Roman" w:cs="Times New Roman"/>
          <w:sz w:val="24"/>
          <w:szCs w:val="24"/>
        </w:rPr>
        <w:t>u</w:t>
      </w:r>
      <w:proofErr w:type="spellEnd"/>
      <w:r w:rsidR="00BE3EBD" w:rsidRPr="00053026">
        <w:rPr>
          <w:rFonts w:ascii="Times New Roman" w:hAnsi="Times New Roman" w:cs="Times New Roman"/>
          <w:b/>
          <w:sz w:val="24"/>
          <w:szCs w:val="24"/>
        </w:rPr>
        <w:t>.</w:t>
      </w:r>
    </w:p>
    <w:p w14:paraId="71EF6439" w14:textId="77777777" w:rsidR="00E665F0" w:rsidRPr="00DD0CEE" w:rsidRDefault="00E665F0" w:rsidP="00735070">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DD0CEE">
        <w:rPr>
          <w:rFonts w:ascii="Times New Roman" w:hAnsi="Times New Roman" w:cs="Times New Roman"/>
          <w:sz w:val="24"/>
          <w:szCs w:val="24"/>
        </w:rPr>
        <w:t>s</w:t>
      </w:r>
      <w:r w:rsidR="00C839B4" w:rsidRPr="00DD0CEE">
        <w:rPr>
          <w:rFonts w:ascii="Times New Roman" w:hAnsi="Times New Roman" w:cs="Times New Roman"/>
          <w:sz w:val="24"/>
          <w:szCs w:val="24"/>
        </w:rPr>
        <w:t>ă</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furnizeze</w:t>
      </w:r>
      <w:proofErr w:type="spellEnd"/>
      <w:r w:rsidRPr="00DD0CEE">
        <w:rPr>
          <w:rFonts w:ascii="Times New Roman" w:hAnsi="Times New Roman" w:cs="Times New Roman"/>
          <w:sz w:val="24"/>
          <w:szCs w:val="24"/>
        </w:rPr>
        <w:t xml:space="preserve">, </w:t>
      </w:r>
      <w:proofErr w:type="spellStart"/>
      <w:r w:rsidR="00C839B4" w:rsidRPr="00DD0CEE">
        <w:rPr>
          <w:rFonts w:ascii="Times New Roman" w:hAnsi="Times New Roman" w:cs="Times New Roman"/>
          <w:sz w:val="24"/>
          <w:szCs w:val="24"/>
        </w:rPr>
        <w:t>î</w:t>
      </w:r>
      <w:r w:rsidRPr="00DD0CEE">
        <w:rPr>
          <w:rFonts w:ascii="Times New Roman" w:hAnsi="Times New Roman" w:cs="Times New Roman"/>
          <w:sz w:val="24"/>
          <w:szCs w:val="24"/>
        </w:rPr>
        <w:t>n</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cel</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mult</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dou</w:t>
      </w:r>
      <w:r w:rsidR="00C839B4" w:rsidRPr="00DD0CEE">
        <w:rPr>
          <w:rFonts w:ascii="Times New Roman" w:hAnsi="Times New Roman" w:cs="Times New Roman"/>
          <w:sz w:val="24"/>
          <w:szCs w:val="24"/>
        </w:rPr>
        <w:t>ă</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zile</w:t>
      </w:r>
      <w:proofErr w:type="spellEnd"/>
      <w:r w:rsidRPr="00DD0CEE">
        <w:rPr>
          <w:rFonts w:ascii="Times New Roman" w:hAnsi="Times New Roman" w:cs="Times New Roman"/>
          <w:sz w:val="24"/>
          <w:szCs w:val="24"/>
        </w:rPr>
        <w:t xml:space="preserve"> de la </w:t>
      </w:r>
      <w:proofErr w:type="spellStart"/>
      <w:r w:rsidRPr="00DD0CEE">
        <w:rPr>
          <w:rFonts w:ascii="Times New Roman" w:hAnsi="Times New Roman" w:cs="Times New Roman"/>
          <w:sz w:val="24"/>
          <w:szCs w:val="24"/>
        </w:rPr>
        <w:t>primirea</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solicit</w:t>
      </w:r>
      <w:r w:rsidR="00C839B4" w:rsidRPr="00DD0CEE">
        <w:rPr>
          <w:rFonts w:ascii="Times New Roman" w:hAnsi="Times New Roman" w:cs="Times New Roman"/>
          <w:sz w:val="24"/>
          <w:szCs w:val="24"/>
        </w:rPr>
        <w:t>ă</w:t>
      </w:r>
      <w:r w:rsidRPr="00DD0CEE">
        <w:rPr>
          <w:rFonts w:ascii="Times New Roman" w:hAnsi="Times New Roman" w:cs="Times New Roman"/>
          <w:sz w:val="24"/>
          <w:szCs w:val="24"/>
        </w:rPr>
        <w:t>r</w:t>
      </w:r>
      <w:r w:rsidR="00C839B4" w:rsidRPr="00DD0CEE">
        <w:rPr>
          <w:rFonts w:ascii="Times New Roman" w:hAnsi="Times New Roman" w:cs="Times New Roman"/>
          <w:sz w:val="24"/>
          <w:szCs w:val="24"/>
        </w:rPr>
        <w:t>ii</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entit</w:t>
      </w:r>
      <w:r w:rsidR="00C839B4" w:rsidRPr="00DD0CEE">
        <w:rPr>
          <w:rFonts w:ascii="Times New Roman" w:hAnsi="Times New Roman" w:cs="Times New Roman"/>
          <w:sz w:val="24"/>
          <w:szCs w:val="24"/>
        </w:rPr>
        <w:t>ăț</w:t>
      </w:r>
      <w:r w:rsidRPr="00DD0CEE">
        <w:rPr>
          <w:rFonts w:ascii="Times New Roman" w:hAnsi="Times New Roman" w:cs="Times New Roman"/>
          <w:sz w:val="24"/>
          <w:szCs w:val="24"/>
        </w:rPr>
        <w:t>ii</w:t>
      </w:r>
      <w:proofErr w:type="spellEnd"/>
      <w:r w:rsidRPr="00DD0CEE">
        <w:rPr>
          <w:rFonts w:ascii="Times New Roman" w:hAnsi="Times New Roman" w:cs="Times New Roman"/>
          <w:sz w:val="24"/>
          <w:szCs w:val="24"/>
        </w:rPr>
        <w:t xml:space="preserve"> care </w:t>
      </w:r>
      <w:proofErr w:type="spellStart"/>
      <w:r w:rsidRPr="00DD0CEE">
        <w:rPr>
          <w:rFonts w:ascii="Times New Roman" w:hAnsi="Times New Roman" w:cs="Times New Roman"/>
          <w:sz w:val="24"/>
          <w:szCs w:val="24"/>
        </w:rPr>
        <w:t>percepe</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tariful</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rutier</w:t>
      </w:r>
      <w:proofErr w:type="spellEnd"/>
      <w:r w:rsidRPr="00DD0CEE">
        <w:rPr>
          <w:rFonts w:ascii="Times New Roman" w:hAnsi="Times New Roman" w:cs="Times New Roman"/>
          <w:sz w:val="24"/>
          <w:szCs w:val="24"/>
        </w:rPr>
        <w:t xml:space="preserve"> pe un </w:t>
      </w:r>
      <w:proofErr w:type="spellStart"/>
      <w:r w:rsidRPr="00DD0CEE">
        <w:rPr>
          <w:rFonts w:ascii="Times New Roman" w:hAnsi="Times New Roman" w:cs="Times New Roman"/>
          <w:sz w:val="24"/>
          <w:szCs w:val="24"/>
        </w:rPr>
        <w:t>domeniu</w:t>
      </w:r>
      <w:proofErr w:type="spellEnd"/>
      <w:r w:rsidRPr="00DD0CEE">
        <w:rPr>
          <w:rFonts w:ascii="Times New Roman" w:hAnsi="Times New Roman" w:cs="Times New Roman"/>
          <w:sz w:val="24"/>
          <w:szCs w:val="24"/>
        </w:rPr>
        <w:t xml:space="preserve"> SETRE de pe </w:t>
      </w:r>
      <w:proofErr w:type="spellStart"/>
      <w:r w:rsidRPr="00DD0CEE">
        <w:rPr>
          <w:rFonts w:ascii="Times New Roman" w:hAnsi="Times New Roman" w:cs="Times New Roman"/>
          <w:sz w:val="24"/>
          <w:szCs w:val="24"/>
        </w:rPr>
        <w:t>teritoriul</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Rom</w:t>
      </w:r>
      <w:r w:rsidR="00C839B4" w:rsidRPr="00DD0CEE">
        <w:rPr>
          <w:rFonts w:ascii="Times New Roman" w:hAnsi="Times New Roman" w:cs="Times New Roman"/>
          <w:sz w:val="24"/>
          <w:szCs w:val="24"/>
        </w:rPr>
        <w:t>â</w:t>
      </w:r>
      <w:r w:rsidRPr="00DD0CEE">
        <w:rPr>
          <w:rFonts w:ascii="Times New Roman" w:hAnsi="Times New Roman" w:cs="Times New Roman"/>
          <w:sz w:val="24"/>
          <w:szCs w:val="24"/>
        </w:rPr>
        <w:t>niei</w:t>
      </w:r>
      <w:proofErr w:type="spellEnd"/>
      <w:r w:rsidRPr="00DD0CEE">
        <w:rPr>
          <w:rFonts w:ascii="Times New Roman" w:hAnsi="Times New Roman" w:cs="Times New Roman"/>
          <w:sz w:val="24"/>
          <w:szCs w:val="24"/>
        </w:rPr>
        <w:t xml:space="preserve"> date </w:t>
      </w:r>
      <w:proofErr w:type="spellStart"/>
      <w:r w:rsidRPr="00DD0CEE">
        <w:rPr>
          <w:rFonts w:ascii="Times New Roman" w:hAnsi="Times New Roman" w:cs="Times New Roman"/>
          <w:sz w:val="24"/>
          <w:szCs w:val="24"/>
        </w:rPr>
        <w:t>referitoare</w:t>
      </w:r>
      <w:proofErr w:type="spellEnd"/>
      <w:r w:rsidRPr="00DD0CEE">
        <w:rPr>
          <w:rFonts w:ascii="Times New Roman" w:hAnsi="Times New Roman" w:cs="Times New Roman"/>
          <w:sz w:val="24"/>
          <w:szCs w:val="24"/>
        </w:rPr>
        <w:t xml:space="preserve"> la </w:t>
      </w:r>
      <w:proofErr w:type="spellStart"/>
      <w:r w:rsidRPr="00DD0CEE">
        <w:rPr>
          <w:rFonts w:ascii="Times New Roman" w:hAnsi="Times New Roman" w:cs="Times New Roman"/>
          <w:sz w:val="24"/>
          <w:szCs w:val="24"/>
        </w:rPr>
        <w:t>toate</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vehiculele</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clienţilor</w:t>
      </w:r>
      <w:proofErr w:type="spellEnd"/>
      <w:r w:rsidRPr="00DD0CEE">
        <w:rPr>
          <w:rFonts w:ascii="Times New Roman" w:hAnsi="Times New Roman" w:cs="Times New Roman"/>
          <w:sz w:val="24"/>
          <w:szCs w:val="24"/>
        </w:rPr>
        <w:t xml:space="preserve"> </w:t>
      </w:r>
      <w:proofErr w:type="spellStart"/>
      <w:r w:rsidR="00C839B4" w:rsidRPr="00DD0CEE">
        <w:rPr>
          <w:rFonts w:ascii="Times New Roman" w:hAnsi="Times New Roman" w:cs="Times New Roman"/>
          <w:sz w:val="24"/>
          <w:szCs w:val="24"/>
        </w:rPr>
        <w:t>î</w:t>
      </w:r>
      <w:r w:rsidRPr="00DD0CEE">
        <w:rPr>
          <w:rFonts w:ascii="Times New Roman" w:hAnsi="Times New Roman" w:cs="Times New Roman"/>
          <w:sz w:val="24"/>
          <w:szCs w:val="24"/>
        </w:rPr>
        <w:t>nregistra</w:t>
      </w:r>
      <w:r w:rsidR="00C839B4" w:rsidRPr="00DD0CEE">
        <w:rPr>
          <w:rFonts w:ascii="Times New Roman" w:hAnsi="Times New Roman" w:cs="Times New Roman"/>
          <w:sz w:val="24"/>
          <w:szCs w:val="24"/>
        </w:rPr>
        <w:t>ț</w:t>
      </w:r>
      <w:r w:rsidRPr="00DD0CEE">
        <w:rPr>
          <w:rFonts w:ascii="Times New Roman" w:hAnsi="Times New Roman" w:cs="Times New Roman"/>
          <w:sz w:val="24"/>
          <w:szCs w:val="24"/>
        </w:rPr>
        <w:t>i</w:t>
      </w:r>
      <w:proofErr w:type="spellEnd"/>
      <w:r w:rsidRPr="00DD0CEE">
        <w:rPr>
          <w:rFonts w:ascii="Times New Roman" w:hAnsi="Times New Roman" w:cs="Times New Roman"/>
          <w:sz w:val="24"/>
          <w:szCs w:val="24"/>
        </w:rPr>
        <w:t xml:space="preserve">, care, </w:t>
      </w:r>
      <w:proofErr w:type="spellStart"/>
      <w:r w:rsidRPr="00DD0CEE">
        <w:rPr>
          <w:rFonts w:ascii="Times New Roman" w:hAnsi="Times New Roman" w:cs="Times New Roman"/>
          <w:sz w:val="24"/>
          <w:szCs w:val="24"/>
        </w:rPr>
        <w:t>într</w:t>
      </w:r>
      <w:proofErr w:type="spellEnd"/>
      <w:r w:rsidRPr="00DD0CEE">
        <w:rPr>
          <w:rFonts w:ascii="Times New Roman" w:hAnsi="Times New Roman" w:cs="Times New Roman"/>
          <w:sz w:val="24"/>
          <w:szCs w:val="24"/>
        </w:rPr>
        <w:t xml:space="preserve">-o </w:t>
      </w:r>
      <w:proofErr w:type="spellStart"/>
      <w:r w:rsidRPr="00DD0CEE">
        <w:rPr>
          <w:rFonts w:ascii="Times New Roman" w:hAnsi="Times New Roman" w:cs="Times New Roman"/>
          <w:sz w:val="24"/>
          <w:szCs w:val="24"/>
        </w:rPr>
        <w:t>anumită</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perioadă</w:t>
      </w:r>
      <w:proofErr w:type="spellEnd"/>
      <w:r w:rsidRPr="00DD0CEE">
        <w:rPr>
          <w:rFonts w:ascii="Times New Roman" w:hAnsi="Times New Roman" w:cs="Times New Roman"/>
          <w:sz w:val="24"/>
          <w:szCs w:val="24"/>
        </w:rPr>
        <w:t xml:space="preserve"> de </w:t>
      </w:r>
      <w:proofErr w:type="spellStart"/>
      <w:r w:rsidRPr="00DD0CEE">
        <w:rPr>
          <w:rFonts w:ascii="Times New Roman" w:hAnsi="Times New Roman" w:cs="Times New Roman"/>
          <w:sz w:val="24"/>
          <w:szCs w:val="24"/>
        </w:rPr>
        <w:t>timp</w:t>
      </w:r>
      <w:proofErr w:type="spellEnd"/>
      <w:r w:rsidRPr="00DD0CEE">
        <w:rPr>
          <w:rFonts w:ascii="Times New Roman" w:hAnsi="Times New Roman" w:cs="Times New Roman"/>
          <w:sz w:val="24"/>
          <w:szCs w:val="24"/>
        </w:rPr>
        <w:t xml:space="preserve">, au </w:t>
      </w:r>
      <w:proofErr w:type="spellStart"/>
      <w:r w:rsidRPr="00DD0CEE">
        <w:rPr>
          <w:rFonts w:ascii="Times New Roman" w:hAnsi="Times New Roman" w:cs="Times New Roman"/>
          <w:sz w:val="24"/>
          <w:szCs w:val="24"/>
        </w:rPr>
        <w:t>fost</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folosite</w:t>
      </w:r>
      <w:proofErr w:type="spellEnd"/>
      <w:r w:rsidRPr="00DD0CEE">
        <w:rPr>
          <w:rFonts w:ascii="Times New Roman" w:hAnsi="Times New Roman" w:cs="Times New Roman"/>
          <w:sz w:val="24"/>
          <w:szCs w:val="24"/>
        </w:rPr>
        <w:t xml:space="preserve"> pe </w:t>
      </w:r>
      <w:proofErr w:type="spellStart"/>
      <w:r w:rsidRPr="00DD0CEE">
        <w:rPr>
          <w:rFonts w:ascii="Times New Roman" w:hAnsi="Times New Roman" w:cs="Times New Roman"/>
          <w:sz w:val="24"/>
          <w:szCs w:val="24"/>
        </w:rPr>
        <w:t>acest</w:t>
      </w:r>
      <w:proofErr w:type="spellEnd"/>
      <w:r w:rsidRPr="00DD0CEE">
        <w:rPr>
          <w:rFonts w:ascii="Times New Roman" w:hAnsi="Times New Roman" w:cs="Times New Roman"/>
          <w:sz w:val="24"/>
          <w:szCs w:val="24"/>
        </w:rPr>
        <w:t xml:space="preserve"> </w:t>
      </w:r>
      <w:proofErr w:type="spellStart"/>
      <w:r w:rsidRPr="00DD0CEE">
        <w:rPr>
          <w:rFonts w:ascii="Times New Roman" w:hAnsi="Times New Roman" w:cs="Times New Roman"/>
          <w:sz w:val="24"/>
          <w:szCs w:val="24"/>
        </w:rPr>
        <w:t>domeniul</w:t>
      </w:r>
      <w:proofErr w:type="spellEnd"/>
      <w:r w:rsidRPr="00DD0CEE">
        <w:rPr>
          <w:rFonts w:ascii="Times New Roman" w:hAnsi="Times New Roman" w:cs="Times New Roman"/>
          <w:sz w:val="24"/>
          <w:szCs w:val="24"/>
        </w:rPr>
        <w:t xml:space="preserve"> SETRE, precum </w:t>
      </w:r>
      <w:proofErr w:type="spellStart"/>
      <w:r w:rsidRPr="00DD0CEE">
        <w:rPr>
          <w:rFonts w:ascii="Times New Roman" w:hAnsi="Times New Roman" w:cs="Times New Roman"/>
          <w:sz w:val="24"/>
          <w:szCs w:val="24"/>
        </w:rPr>
        <w:t>şi</w:t>
      </w:r>
      <w:proofErr w:type="spellEnd"/>
      <w:r w:rsidRPr="00DD0CEE">
        <w:rPr>
          <w:rFonts w:ascii="Times New Roman" w:hAnsi="Times New Roman" w:cs="Times New Roman"/>
          <w:sz w:val="24"/>
          <w:szCs w:val="24"/>
        </w:rPr>
        <w:t xml:space="preserve"> date </w:t>
      </w:r>
      <w:proofErr w:type="spellStart"/>
      <w:r w:rsidRPr="00DD0CEE">
        <w:rPr>
          <w:rFonts w:ascii="Times New Roman" w:hAnsi="Times New Roman" w:cs="Times New Roman"/>
          <w:sz w:val="24"/>
          <w:szCs w:val="24"/>
        </w:rPr>
        <w:t>referitoare</w:t>
      </w:r>
      <w:proofErr w:type="spellEnd"/>
      <w:r w:rsidRPr="00DD0CEE">
        <w:rPr>
          <w:rFonts w:ascii="Times New Roman" w:hAnsi="Times New Roman" w:cs="Times New Roman"/>
          <w:sz w:val="24"/>
          <w:szCs w:val="24"/>
        </w:rPr>
        <w:t xml:space="preserve"> </w:t>
      </w:r>
      <w:r w:rsidR="00D83478" w:rsidRPr="00DD0CEE">
        <w:rPr>
          <w:rFonts w:ascii="Times New Roman" w:hAnsi="Times New Roman" w:cs="Times New Roman"/>
          <w:sz w:val="24"/>
          <w:szCs w:val="24"/>
        </w:rPr>
        <w:t xml:space="preserve">la </w:t>
      </w:r>
      <w:proofErr w:type="spellStart"/>
      <w:r w:rsidRPr="00DD0CEE">
        <w:rPr>
          <w:rFonts w:ascii="Times New Roman" w:hAnsi="Times New Roman" w:cs="Times New Roman"/>
          <w:sz w:val="24"/>
          <w:szCs w:val="24"/>
        </w:rPr>
        <w:t>ace</w:t>
      </w:r>
      <w:r w:rsidR="00C839B4" w:rsidRPr="00DD0CEE">
        <w:rPr>
          <w:rFonts w:ascii="Times New Roman" w:hAnsi="Times New Roman" w:cs="Times New Roman"/>
          <w:sz w:val="24"/>
          <w:szCs w:val="24"/>
        </w:rPr>
        <w:t>ș</w:t>
      </w:r>
      <w:r w:rsidRPr="00DD0CEE">
        <w:rPr>
          <w:rFonts w:ascii="Times New Roman" w:hAnsi="Times New Roman" w:cs="Times New Roman"/>
          <w:sz w:val="24"/>
          <w:szCs w:val="24"/>
        </w:rPr>
        <w:t>tia</w:t>
      </w:r>
      <w:proofErr w:type="spellEnd"/>
      <w:r w:rsidR="00B7641E" w:rsidRPr="00DD0CEE">
        <w:rPr>
          <w:rFonts w:ascii="Times New Roman" w:hAnsi="Times New Roman" w:cs="Times New Roman"/>
          <w:sz w:val="24"/>
          <w:szCs w:val="24"/>
        </w:rPr>
        <w:t>;</w:t>
      </w:r>
    </w:p>
    <w:p w14:paraId="07E4E475" w14:textId="77777777" w:rsidR="00E665F0" w:rsidRPr="005934C4" w:rsidRDefault="00BB39F1"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respecte</w:t>
      </w:r>
      <w:proofErr w:type="spellEnd"/>
      <w:r w:rsidRPr="005934C4">
        <w:rPr>
          <w:rFonts w:ascii="Times New Roman" w:hAnsi="Times New Roman" w:cs="Times New Roman"/>
          <w:sz w:val="24"/>
          <w:szCs w:val="24"/>
        </w:rPr>
        <w:t xml:space="preserve"> </w:t>
      </w:r>
      <w:proofErr w:type="spellStart"/>
      <w:r w:rsidR="006271D9" w:rsidRPr="00BE3EBD">
        <w:rPr>
          <w:rFonts w:ascii="Times New Roman" w:hAnsi="Times New Roman" w:cs="Times New Roman"/>
          <w:sz w:val="24"/>
          <w:szCs w:val="24"/>
        </w:rPr>
        <w:t>obligațiile</w:t>
      </w:r>
      <w:proofErr w:type="spellEnd"/>
      <w:r w:rsidR="006271D9" w:rsidRPr="00BE3EBD">
        <w:rPr>
          <w:rFonts w:ascii="Times New Roman" w:hAnsi="Times New Roman" w:cs="Times New Roman"/>
          <w:sz w:val="24"/>
          <w:szCs w:val="24"/>
        </w:rPr>
        <w:t xml:space="preserve"> care </w:t>
      </w:r>
      <w:proofErr w:type="spellStart"/>
      <w:r w:rsidRPr="00BE3EBD">
        <w:rPr>
          <w:rFonts w:ascii="Times New Roman" w:hAnsi="Times New Roman" w:cs="Times New Roman"/>
          <w:sz w:val="24"/>
          <w:szCs w:val="24"/>
        </w:rPr>
        <w:t>îi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revin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conformitate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prevederile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Regulamentului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delegat</w:t>
      </w:r>
      <w:proofErr w:type="spellEnd"/>
      <w:r w:rsidRPr="005934C4">
        <w:rPr>
          <w:rFonts w:ascii="Times New Roman" w:hAnsi="Times New Roman" w:cs="Times New Roman"/>
          <w:sz w:val="24"/>
          <w:szCs w:val="24"/>
        </w:rPr>
        <w:t xml:space="preserve"> (UE) nr. 203/2020 al </w:t>
      </w:r>
      <w:proofErr w:type="spellStart"/>
      <w:r w:rsidRPr="005934C4">
        <w:rPr>
          <w:rFonts w:ascii="Times New Roman" w:hAnsi="Times New Roman" w:cs="Times New Roman"/>
          <w:sz w:val="24"/>
          <w:szCs w:val="24"/>
        </w:rPr>
        <w:t>Comisiei</w:t>
      </w:r>
      <w:proofErr w:type="spellEnd"/>
      <w:r w:rsidRPr="005934C4">
        <w:rPr>
          <w:rFonts w:ascii="Times New Roman" w:hAnsi="Times New Roman" w:cs="Times New Roman"/>
          <w:sz w:val="24"/>
          <w:szCs w:val="24"/>
        </w:rPr>
        <w:t xml:space="preserve"> </w:t>
      </w:r>
      <w:r w:rsidRPr="005934C4">
        <w:rPr>
          <w:rFonts w:ascii="Times New Roman" w:hAnsi="Times New Roman" w:cs="Times New Roman"/>
          <w:bCs/>
          <w:sz w:val="24"/>
          <w:szCs w:val="24"/>
        </w:rPr>
        <w:t xml:space="preserve">din 28 </w:t>
      </w:r>
      <w:proofErr w:type="spellStart"/>
      <w:r w:rsidRPr="005934C4">
        <w:rPr>
          <w:rFonts w:ascii="Times New Roman" w:hAnsi="Times New Roman" w:cs="Times New Roman"/>
          <w:bCs/>
          <w:sz w:val="24"/>
          <w:szCs w:val="24"/>
        </w:rPr>
        <w:t>noiembrie</w:t>
      </w:r>
      <w:proofErr w:type="spellEnd"/>
      <w:r w:rsidRPr="005934C4">
        <w:rPr>
          <w:rFonts w:ascii="Times New Roman" w:hAnsi="Times New Roman" w:cs="Times New Roman"/>
          <w:bCs/>
          <w:sz w:val="24"/>
          <w:szCs w:val="24"/>
        </w:rPr>
        <w:t xml:space="preserve"> 2019 </w:t>
      </w:r>
      <w:proofErr w:type="spellStart"/>
      <w:r w:rsidRPr="005934C4">
        <w:rPr>
          <w:rFonts w:ascii="Times New Roman" w:hAnsi="Times New Roman" w:cs="Times New Roman"/>
          <w:bCs/>
          <w:sz w:val="24"/>
          <w:szCs w:val="24"/>
        </w:rPr>
        <w:t>privind</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clasificarea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vehiculelor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obligațiile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utilizatorilor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serviciului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european</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taxare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rutieră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cerințele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privind</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elementele</w:t>
      </w:r>
      <w:proofErr w:type="spellEnd"/>
      <w:r w:rsidRPr="005934C4">
        <w:rPr>
          <w:rFonts w:ascii="Times New Roman" w:hAnsi="Times New Roman" w:cs="Times New Roman"/>
          <w:bCs/>
          <w:sz w:val="24"/>
          <w:szCs w:val="24"/>
        </w:rPr>
        <w:t xml:space="preserve"> constitutive de </w:t>
      </w:r>
      <w:proofErr w:type="spellStart"/>
      <w:r w:rsidRPr="005934C4">
        <w:rPr>
          <w:rFonts w:ascii="Times New Roman" w:hAnsi="Times New Roman" w:cs="Times New Roman"/>
          <w:bCs/>
          <w:sz w:val="24"/>
          <w:szCs w:val="24"/>
        </w:rPr>
        <w:t>interoperabilitate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și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criteriile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minime</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eligibilitate</w:t>
      </w:r>
      <w:proofErr w:type="spellEnd"/>
      <w:r w:rsidR="00B11EFC">
        <w:rPr>
          <w:rFonts w:ascii="Times New Roman" w:hAnsi="Times New Roman" w:cs="Times New Roman"/>
          <w:bCs/>
          <w:sz w:val="24"/>
          <w:szCs w:val="24"/>
        </w:rPr>
        <w:t xml:space="preserve"> </w:t>
      </w:r>
      <w:proofErr w:type="spellStart"/>
      <w:r w:rsidR="00B11EFC">
        <w:rPr>
          <w:rFonts w:ascii="Times New Roman" w:hAnsi="Times New Roman" w:cs="Times New Roman"/>
          <w:bCs/>
          <w:sz w:val="24"/>
          <w:szCs w:val="24"/>
        </w:rPr>
        <w:t>pentru</w:t>
      </w:r>
      <w:proofErr w:type="spellEnd"/>
      <w:r w:rsidR="00B11EFC">
        <w:rPr>
          <w:rFonts w:ascii="Times New Roman" w:hAnsi="Times New Roman" w:cs="Times New Roman"/>
          <w:bCs/>
          <w:sz w:val="24"/>
          <w:szCs w:val="24"/>
        </w:rPr>
        <w:t xml:space="preserve"> </w:t>
      </w:r>
      <w:proofErr w:type="spellStart"/>
      <w:r w:rsidR="00B11EFC">
        <w:rPr>
          <w:rFonts w:ascii="Times New Roman" w:hAnsi="Times New Roman" w:cs="Times New Roman"/>
          <w:bCs/>
          <w:sz w:val="24"/>
          <w:szCs w:val="24"/>
        </w:rPr>
        <w:t>organismele</w:t>
      </w:r>
      <w:proofErr w:type="spellEnd"/>
      <w:r w:rsidR="00B11EFC">
        <w:rPr>
          <w:rFonts w:ascii="Times New Roman" w:hAnsi="Times New Roman" w:cs="Times New Roman"/>
          <w:bCs/>
          <w:sz w:val="24"/>
          <w:szCs w:val="24"/>
        </w:rPr>
        <w:t xml:space="preserve"> </w:t>
      </w:r>
      <w:proofErr w:type="spellStart"/>
      <w:r w:rsidR="00B11EFC">
        <w:rPr>
          <w:rFonts w:ascii="Times New Roman" w:hAnsi="Times New Roman" w:cs="Times New Roman"/>
          <w:bCs/>
          <w:sz w:val="24"/>
          <w:szCs w:val="24"/>
        </w:rPr>
        <w:t>notificate</w:t>
      </w:r>
      <w:proofErr w:type="spellEnd"/>
      <w:r w:rsidR="00B11EFC">
        <w:rPr>
          <w:rFonts w:ascii="Times New Roman" w:hAnsi="Times New Roman" w:cs="Times New Roman"/>
          <w:bCs/>
          <w:sz w:val="24"/>
          <w:szCs w:val="24"/>
        </w:rPr>
        <w:t xml:space="preserve"> </w:t>
      </w:r>
      <w:proofErr w:type="spellStart"/>
      <w:r w:rsidR="00B11EFC">
        <w:rPr>
          <w:rFonts w:ascii="Times New Roman" w:hAnsi="Times New Roman" w:cs="Times New Roman"/>
          <w:bCs/>
          <w:sz w:val="24"/>
          <w:szCs w:val="24"/>
        </w:rPr>
        <w:t>ș</w:t>
      </w:r>
      <w:r w:rsidRPr="005934C4">
        <w:rPr>
          <w:rFonts w:ascii="Times New Roman" w:hAnsi="Times New Roman" w:cs="Times New Roman"/>
          <w:bCs/>
          <w:sz w:val="24"/>
          <w:szCs w:val="24"/>
        </w:rPr>
        <w:t>i</w:t>
      </w:r>
      <w:proofErr w:type="spellEnd"/>
      <w:r w:rsidRPr="005934C4">
        <w:rPr>
          <w:rFonts w:ascii="Times New Roman" w:hAnsi="Times New Roman" w:cs="Times New Roman"/>
          <w:bCs/>
          <w:sz w:val="24"/>
          <w:szCs w:val="24"/>
        </w:rPr>
        <w:t xml:space="preserve"> ale </w:t>
      </w:r>
      <w:proofErr w:type="spellStart"/>
      <w:r w:rsidRPr="005934C4">
        <w:rPr>
          <w:rFonts w:ascii="Times New Roman" w:hAnsi="Times New Roman" w:cs="Times New Roman"/>
          <w:sz w:val="24"/>
          <w:szCs w:val="24"/>
        </w:rPr>
        <w:t>Regulamentului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delegat</w:t>
      </w:r>
      <w:proofErr w:type="spellEnd"/>
      <w:r w:rsidRPr="005934C4">
        <w:rPr>
          <w:rFonts w:ascii="Times New Roman" w:hAnsi="Times New Roman" w:cs="Times New Roman"/>
          <w:sz w:val="24"/>
          <w:szCs w:val="24"/>
        </w:rPr>
        <w:t xml:space="preserve"> (UE) nr. 204/2020 al </w:t>
      </w:r>
      <w:proofErr w:type="spellStart"/>
      <w:r w:rsidRPr="005934C4">
        <w:rPr>
          <w:rFonts w:ascii="Times New Roman" w:hAnsi="Times New Roman" w:cs="Times New Roman"/>
          <w:sz w:val="24"/>
          <w:szCs w:val="24"/>
        </w:rPr>
        <w:t>Comisiei</w:t>
      </w:r>
      <w:proofErr w:type="spellEnd"/>
      <w:r w:rsidRPr="005934C4">
        <w:rPr>
          <w:rFonts w:ascii="Times New Roman" w:hAnsi="Times New Roman" w:cs="Times New Roman"/>
          <w:sz w:val="24"/>
          <w:szCs w:val="24"/>
        </w:rPr>
        <w:t xml:space="preserve"> din 28 </w:t>
      </w:r>
      <w:proofErr w:type="spellStart"/>
      <w:r w:rsidRPr="005934C4">
        <w:rPr>
          <w:rFonts w:ascii="Times New Roman" w:hAnsi="Times New Roman" w:cs="Times New Roman"/>
          <w:sz w:val="24"/>
          <w:szCs w:val="24"/>
        </w:rPr>
        <w:t>noiembrie</w:t>
      </w:r>
      <w:proofErr w:type="spellEnd"/>
      <w:r w:rsidRPr="005934C4">
        <w:rPr>
          <w:rFonts w:ascii="Times New Roman" w:hAnsi="Times New Roman" w:cs="Times New Roman"/>
          <w:sz w:val="24"/>
          <w:szCs w:val="24"/>
        </w:rPr>
        <w:t xml:space="preserve"> 2019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bCs/>
          <w:sz w:val="24"/>
          <w:szCs w:val="24"/>
        </w:rPr>
        <w:t>obligațiile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detaliate</w:t>
      </w:r>
      <w:proofErr w:type="spellEnd"/>
      <w:r w:rsidRPr="005934C4">
        <w:rPr>
          <w:rFonts w:ascii="Times New Roman" w:hAnsi="Times New Roman" w:cs="Times New Roman"/>
          <w:bCs/>
          <w:sz w:val="24"/>
          <w:szCs w:val="24"/>
        </w:rPr>
        <w:t xml:space="preserve"> ale </w:t>
      </w:r>
      <w:proofErr w:type="spellStart"/>
      <w:r w:rsidRPr="005934C4">
        <w:rPr>
          <w:rFonts w:ascii="Times New Roman" w:hAnsi="Times New Roman" w:cs="Times New Roman"/>
          <w:bCs/>
          <w:sz w:val="24"/>
          <w:szCs w:val="24"/>
        </w:rPr>
        <w:t>furnizorilor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serviciului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european</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taxare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rutieră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conținutul</w:t>
      </w:r>
      <w:proofErr w:type="spellEnd"/>
      <w:r w:rsidRPr="005934C4">
        <w:rPr>
          <w:rFonts w:ascii="Times New Roman" w:hAnsi="Times New Roman" w:cs="Times New Roman"/>
          <w:bCs/>
          <w:sz w:val="24"/>
          <w:szCs w:val="24"/>
        </w:rPr>
        <w:t xml:space="preserve"> minim al </w:t>
      </w:r>
      <w:proofErr w:type="spellStart"/>
      <w:r w:rsidRPr="005934C4">
        <w:rPr>
          <w:rFonts w:ascii="Times New Roman" w:hAnsi="Times New Roman" w:cs="Times New Roman"/>
          <w:bCs/>
          <w:sz w:val="24"/>
          <w:szCs w:val="24"/>
        </w:rPr>
        <w:t>declarației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privind</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domeniul</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serviciului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european</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taxare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rutieră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interfețele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și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cerințele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pentru</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elementele</w:t>
      </w:r>
      <w:proofErr w:type="spellEnd"/>
      <w:r w:rsidRPr="005934C4">
        <w:rPr>
          <w:rFonts w:ascii="Times New Roman" w:hAnsi="Times New Roman" w:cs="Times New Roman"/>
          <w:bCs/>
          <w:sz w:val="24"/>
          <w:szCs w:val="24"/>
        </w:rPr>
        <w:t xml:space="preserve"> constitutive de </w:t>
      </w:r>
      <w:proofErr w:type="spellStart"/>
      <w:r w:rsidRPr="005934C4">
        <w:rPr>
          <w:rFonts w:ascii="Times New Roman" w:hAnsi="Times New Roman" w:cs="Times New Roman"/>
          <w:bCs/>
          <w:sz w:val="24"/>
          <w:szCs w:val="24"/>
        </w:rPr>
        <w:t>interoperabilitate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și</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abrogare</w:t>
      </w:r>
      <w:proofErr w:type="spellEnd"/>
      <w:r w:rsidRPr="005934C4">
        <w:rPr>
          <w:rFonts w:ascii="Times New Roman" w:hAnsi="Times New Roman" w:cs="Times New Roman"/>
          <w:bCs/>
          <w:sz w:val="24"/>
          <w:szCs w:val="24"/>
        </w:rPr>
        <w:t xml:space="preserve"> a </w:t>
      </w:r>
      <w:proofErr w:type="spellStart"/>
      <w:r w:rsidRPr="005934C4">
        <w:rPr>
          <w:rFonts w:ascii="Times New Roman" w:hAnsi="Times New Roman" w:cs="Times New Roman"/>
          <w:bCs/>
          <w:sz w:val="24"/>
          <w:szCs w:val="24"/>
        </w:rPr>
        <w:t>Deciziei</w:t>
      </w:r>
      <w:proofErr w:type="spellEnd"/>
      <w:r w:rsidRPr="005934C4">
        <w:rPr>
          <w:rFonts w:ascii="Times New Roman" w:hAnsi="Times New Roman" w:cs="Times New Roman"/>
          <w:bCs/>
          <w:sz w:val="24"/>
          <w:szCs w:val="24"/>
        </w:rPr>
        <w:t xml:space="preserve"> 2009/750/CE;</w:t>
      </w:r>
    </w:p>
    <w:p w14:paraId="731D18D2" w14:textId="77777777" w:rsidR="00E665F0" w:rsidRPr="005934C4"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iCs/>
          <w:sz w:val="24"/>
          <w:szCs w:val="24"/>
        </w:rPr>
        <w:t>s</w:t>
      </w:r>
      <w:r w:rsidR="00C839B4"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asigure</w:t>
      </w:r>
      <w:proofErr w:type="spellEnd"/>
      <w:r w:rsidRPr="005934C4">
        <w:rPr>
          <w:rFonts w:ascii="Times New Roman" w:hAnsi="Times New Roman" w:cs="Times New Roman"/>
          <w:iCs/>
          <w:sz w:val="24"/>
          <w:szCs w:val="24"/>
        </w:rPr>
        <w:t xml:space="preserve"> o </w:t>
      </w:r>
      <w:proofErr w:type="spellStart"/>
      <w:r w:rsidRPr="005934C4">
        <w:rPr>
          <w:rFonts w:ascii="Times New Roman" w:hAnsi="Times New Roman" w:cs="Times New Roman"/>
          <w:iCs/>
          <w:sz w:val="24"/>
          <w:szCs w:val="24"/>
        </w:rPr>
        <w:t>eviden</w:t>
      </w:r>
      <w:r w:rsidR="00C839B4" w:rsidRPr="005934C4">
        <w:rPr>
          <w:rFonts w:ascii="Times New Roman" w:hAnsi="Times New Roman" w:cs="Times New Roman"/>
          <w:iCs/>
          <w:sz w:val="24"/>
          <w:szCs w:val="24"/>
        </w:rPr>
        <w:t>ță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contabil</w:t>
      </w:r>
      <w:r w:rsidR="00C839B4"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distinct</w:t>
      </w:r>
      <w:r w:rsidR="00C839B4"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între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costurile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şi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veniturile</w:t>
      </w:r>
      <w:proofErr w:type="spellEnd"/>
      <w:r w:rsidRPr="005934C4">
        <w:rPr>
          <w:rFonts w:ascii="Times New Roman" w:hAnsi="Times New Roman" w:cs="Times New Roman"/>
          <w:iCs/>
          <w:sz w:val="24"/>
          <w:szCs w:val="24"/>
        </w:rPr>
        <w:t xml:space="preserve"> legate de </w:t>
      </w:r>
      <w:proofErr w:type="spellStart"/>
      <w:r w:rsidRPr="005934C4">
        <w:rPr>
          <w:rFonts w:ascii="Times New Roman" w:hAnsi="Times New Roman" w:cs="Times New Roman"/>
          <w:iCs/>
          <w:sz w:val="24"/>
          <w:szCs w:val="24"/>
        </w:rPr>
        <w:t>furnizarea</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serviciilor</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tarifare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rutier</w:t>
      </w:r>
      <w:r w:rsidR="00C839B4"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şi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costurile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şi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veniturile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aferente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altor</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activităţi</w:t>
      </w:r>
      <w:proofErr w:type="spellEnd"/>
      <w:r w:rsidR="00B35081" w:rsidRPr="005934C4">
        <w:rPr>
          <w:rFonts w:ascii="Times New Roman" w:hAnsi="Times New Roman" w:cs="Times New Roman"/>
          <w:iCs/>
          <w:sz w:val="24"/>
          <w:szCs w:val="24"/>
        </w:rPr>
        <w:t>;</w:t>
      </w:r>
    </w:p>
    <w:p w14:paraId="3E4E1298" w14:textId="77777777" w:rsidR="00E665F0" w:rsidRPr="005934C4"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C839B4"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transmit</w:t>
      </w:r>
      <w:r w:rsidR="00C839B4"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cererea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organismului</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conciliere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bCs/>
          <w:iCs/>
          <w:sz w:val="24"/>
          <w:szCs w:val="24"/>
        </w:rPr>
        <w:t>sau</w:t>
      </w:r>
      <w:proofErr w:type="spellEnd"/>
      <w:r w:rsidRPr="005934C4">
        <w:rPr>
          <w:rFonts w:ascii="Times New Roman" w:hAnsi="Times New Roman" w:cs="Times New Roman"/>
          <w:bCs/>
          <w:iCs/>
          <w:sz w:val="24"/>
          <w:szCs w:val="24"/>
        </w:rPr>
        <w:t xml:space="preserve"> </w:t>
      </w:r>
      <w:proofErr w:type="gramStart"/>
      <w:r w:rsidRPr="005934C4">
        <w:rPr>
          <w:rFonts w:ascii="Times New Roman" w:hAnsi="Times New Roman" w:cs="Times New Roman"/>
          <w:bCs/>
          <w:iCs/>
          <w:sz w:val="24"/>
          <w:szCs w:val="24"/>
        </w:rPr>
        <w:t>a</w:t>
      </w:r>
      <w:proofErr w:type="gramEnd"/>
      <w:r w:rsidRPr="005934C4">
        <w:rPr>
          <w:rFonts w:ascii="Times New Roman" w:hAnsi="Times New Roman" w:cs="Times New Roman"/>
          <w:bCs/>
          <w:iCs/>
          <w:sz w:val="24"/>
          <w:szCs w:val="24"/>
        </w:rPr>
        <w:t xml:space="preserve"> </w:t>
      </w:r>
      <w:proofErr w:type="spellStart"/>
      <w:r w:rsidRPr="005934C4">
        <w:rPr>
          <w:rFonts w:ascii="Times New Roman" w:hAnsi="Times New Roman" w:cs="Times New Roman"/>
          <w:bCs/>
          <w:iCs/>
          <w:sz w:val="24"/>
          <w:szCs w:val="24"/>
        </w:rPr>
        <w:t>organismului</w:t>
      </w:r>
      <w:proofErr w:type="spellEnd"/>
      <w:r w:rsidRPr="005934C4">
        <w:rPr>
          <w:rFonts w:ascii="Times New Roman" w:hAnsi="Times New Roman" w:cs="Times New Roman"/>
          <w:bCs/>
          <w:iCs/>
          <w:sz w:val="24"/>
          <w:szCs w:val="24"/>
        </w:rPr>
        <w:t xml:space="preserve"> </w:t>
      </w:r>
      <w:proofErr w:type="spellStart"/>
      <w:r w:rsidRPr="005934C4">
        <w:rPr>
          <w:rFonts w:ascii="Times New Roman" w:hAnsi="Times New Roman" w:cs="Times New Roman"/>
          <w:bCs/>
          <w:iCs/>
          <w:sz w:val="24"/>
          <w:szCs w:val="24"/>
        </w:rPr>
        <w:t>judiciar</w:t>
      </w:r>
      <w:proofErr w:type="spellEnd"/>
      <w:r w:rsidRPr="005934C4">
        <w:rPr>
          <w:rFonts w:ascii="Times New Roman" w:hAnsi="Times New Roman" w:cs="Times New Roman"/>
          <w:bCs/>
          <w:iCs/>
          <w:sz w:val="24"/>
          <w:szCs w:val="24"/>
        </w:rPr>
        <w:t xml:space="preserve"> competent</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informaţiile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costurile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veniturile</w:t>
      </w:r>
      <w:proofErr w:type="spellEnd"/>
      <w:r w:rsidRPr="005934C4">
        <w:rPr>
          <w:rFonts w:ascii="Times New Roman" w:hAnsi="Times New Roman" w:cs="Times New Roman"/>
          <w:sz w:val="24"/>
          <w:szCs w:val="24"/>
        </w:rPr>
        <w:t xml:space="preserve"> legate de </w:t>
      </w:r>
      <w:proofErr w:type="spellStart"/>
      <w:r w:rsidRPr="005934C4">
        <w:rPr>
          <w:rFonts w:ascii="Times New Roman" w:hAnsi="Times New Roman" w:cs="Times New Roman"/>
          <w:sz w:val="24"/>
          <w:szCs w:val="24"/>
        </w:rPr>
        <w:t>furnizarea</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servicii</w:t>
      </w:r>
      <w:proofErr w:type="spellEnd"/>
      <w:r w:rsidRPr="005934C4">
        <w:rPr>
          <w:rFonts w:ascii="Times New Roman" w:hAnsi="Times New Roman" w:cs="Times New Roman"/>
          <w:sz w:val="24"/>
          <w:szCs w:val="24"/>
        </w:rPr>
        <w:t xml:space="preserve"> de </w:t>
      </w:r>
      <w:proofErr w:type="spellStart"/>
      <w:r w:rsidR="004422DF"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rutieră</w:t>
      </w:r>
      <w:proofErr w:type="spellEnd"/>
      <w:r w:rsidRPr="005934C4">
        <w:rPr>
          <w:rFonts w:ascii="Times New Roman" w:hAnsi="Times New Roman" w:cs="Times New Roman"/>
          <w:bCs/>
          <w:iCs/>
          <w:sz w:val="24"/>
          <w:szCs w:val="24"/>
        </w:rPr>
        <w:t>;</w:t>
      </w:r>
    </w:p>
    <w:p w14:paraId="542C370C" w14:textId="77777777" w:rsidR="00E665F0" w:rsidRPr="005934C4"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iCs/>
          <w:sz w:val="24"/>
          <w:szCs w:val="24"/>
        </w:rPr>
        <w:t>s</w:t>
      </w:r>
      <w:r w:rsidR="00C839B4"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nu </w:t>
      </w:r>
      <w:proofErr w:type="spellStart"/>
      <w:r w:rsidRPr="005934C4">
        <w:rPr>
          <w:rFonts w:ascii="Times New Roman" w:hAnsi="Times New Roman" w:cs="Times New Roman"/>
          <w:iCs/>
          <w:sz w:val="24"/>
          <w:szCs w:val="24"/>
        </w:rPr>
        <w:t>efectueze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subvenţii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încrucişate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între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activităţile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efectuate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în</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calitate</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furnizor</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servicii</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tarifare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rutieră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şi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alte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activităţi</w:t>
      </w:r>
      <w:proofErr w:type="spellEnd"/>
      <w:r w:rsidR="00B35081" w:rsidRPr="005934C4">
        <w:rPr>
          <w:rFonts w:ascii="Times New Roman" w:hAnsi="Times New Roman" w:cs="Times New Roman"/>
          <w:iCs/>
          <w:sz w:val="24"/>
          <w:szCs w:val="24"/>
        </w:rPr>
        <w:t>;</w:t>
      </w:r>
    </w:p>
    <w:p w14:paraId="3F489B6E" w14:textId="77777777" w:rsidR="00E665F0" w:rsidRPr="005934C4"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5934C4">
        <w:rPr>
          <w:rFonts w:ascii="Times New Roman" w:hAnsi="Times New Roman" w:cs="Times New Roman"/>
          <w:sz w:val="24"/>
          <w:szCs w:val="24"/>
        </w:rPr>
        <w:t xml:space="preserve">la </w:t>
      </w:r>
      <w:proofErr w:type="spellStart"/>
      <w:r w:rsidRPr="005934C4">
        <w:rPr>
          <w:rFonts w:ascii="Times New Roman" w:hAnsi="Times New Roman" w:cs="Times New Roman"/>
          <w:sz w:val="24"/>
          <w:szCs w:val="24"/>
        </w:rPr>
        <w:t>semnarea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contract, </w:t>
      </w:r>
      <w:proofErr w:type="spellStart"/>
      <w:r w:rsidRPr="005934C4">
        <w:rPr>
          <w:rFonts w:ascii="Times New Roman" w:hAnsi="Times New Roman" w:cs="Times New Roman"/>
          <w:sz w:val="24"/>
          <w:szCs w:val="24"/>
        </w:rPr>
        <w:t>s</w:t>
      </w:r>
      <w:r w:rsidR="00C839B4"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informeze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poten</w:t>
      </w:r>
      <w:r w:rsidR="00C839B4" w:rsidRPr="005934C4">
        <w:rPr>
          <w:rFonts w:ascii="Times New Roman" w:hAnsi="Times New Roman" w:cs="Times New Roman"/>
          <w:sz w:val="24"/>
          <w:szCs w:val="24"/>
        </w:rPr>
        <w:t>ț</w:t>
      </w:r>
      <w:r w:rsidRPr="005934C4">
        <w:rPr>
          <w:rFonts w:ascii="Times New Roman" w:hAnsi="Times New Roman" w:cs="Times New Roman"/>
          <w:sz w:val="24"/>
          <w:szCs w:val="24"/>
        </w:rPr>
        <w:t>ialii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iCs/>
          <w:sz w:val="24"/>
          <w:szCs w:val="24"/>
        </w:rPr>
        <w:t>utilizatori</w:t>
      </w:r>
      <w:proofErr w:type="spellEnd"/>
      <w:r w:rsidRPr="005934C4">
        <w:rPr>
          <w:rFonts w:ascii="Times New Roman" w:hAnsi="Times New Roman" w:cs="Times New Roman"/>
          <w:iCs/>
          <w:sz w:val="24"/>
          <w:szCs w:val="24"/>
        </w:rPr>
        <w:t xml:space="preserve"> SETRE cu </w:t>
      </w:r>
      <w:proofErr w:type="spellStart"/>
      <w:r w:rsidRPr="005934C4">
        <w:rPr>
          <w:rFonts w:ascii="Times New Roman" w:hAnsi="Times New Roman" w:cs="Times New Roman"/>
          <w:iCs/>
          <w:sz w:val="24"/>
          <w:szCs w:val="24"/>
        </w:rPr>
        <w:t>privire</w:t>
      </w:r>
      <w:proofErr w:type="spellEnd"/>
      <w:r w:rsidRPr="005934C4">
        <w:rPr>
          <w:rFonts w:ascii="Times New Roman" w:hAnsi="Times New Roman" w:cs="Times New Roman"/>
          <w:iCs/>
          <w:sz w:val="24"/>
          <w:szCs w:val="24"/>
        </w:rPr>
        <w:t xml:space="preserve"> la </w:t>
      </w:r>
      <w:proofErr w:type="spellStart"/>
      <w:r w:rsidRPr="005934C4">
        <w:rPr>
          <w:rFonts w:ascii="Times New Roman" w:hAnsi="Times New Roman" w:cs="Times New Roman"/>
          <w:iCs/>
          <w:sz w:val="24"/>
          <w:szCs w:val="24"/>
        </w:rPr>
        <w:t>metodele</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plată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acceptate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şi</w:t>
      </w:r>
      <w:proofErr w:type="spellEnd"/>
      <w:r w:rsidRPr="005934C4">
        <w:rPr>
          <w:rFonts w:ascii="Times New Roman" w:hAnsi="Times New Roman" w:cs="Times New Roman"/>
          <w:iCs/>
          <w:sz w:val="24"/>
          <w:szCs w:val="24"/>
        </w:rPr>
        <w:t xml:space="preserve"> cu </w:t>
      </w:r>
      <w:proofErr w:type="spellStart"/>
      <w:r w:rsidRPr="005934C4">
        <w:rPr>
          <w:rFonts w:ascii="Times New Roman" w:hAnsi="Times New Roman" w:cs="Times New Roman"/>
          <w:iCs/>
          <w:sz w:val="24"/>
          <w:szCs w:val="24"/>
        </w:rPr>
        <w:t>privire</w:t>
      </w:r>
      <w:proofErr w:type="spellEnd"/>
      <w:r w:rsidRPr="005934C4">
        <w:rPr>
          <w:rFonts w:ascii="Times New Roman" w:hAnsi="Times New Roman" w:cs="Times New Roman"/>
          <w:iCs/>
          <w:sz w:val="24"/>
          <w:szCs w:val="24"/>
        </w:rPr>
        <w:t xml:space="preserve"> la </w:t>
      </w:r>
      <w:proofErr w:type="spellStart"/>
      <w:r w:rsidRPr="005934C4">
        <w:rPr>
          <w:rFonts w:ascii="Times New Roman" w:hAnsi="Times New Roman" w:cs="Times New Roman"/>
          <w:iCs/>
          <w:sz w:val="24"/>
          <w:szCs w:val="24"/>
        </w:rPr>
        <w:t>prelucrarea</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datelor</w:t>
      </w:r>
      <w:proofErr w:type="spellEnd"/>
      <w:r w:rsidRPr="005934C4">
        <w:rPr>
          <w:rFonts w:ascii="Times New Roman" w:hAnsi="Times New Roman" w:cs="Times New Roman"/>
          <w:iCs/>
          <w:sz w:val="24"/>
          <w:szCs w:val="24"/>
        </w:rPr>
        <w:t xml:space="preserve"> lor cu </w:t>
      </w:r>
      <w:proofErr w:type="spellStart"/>
      <w:r w:rsidRPr="005934C4">
        <w:rPr>
          <w:rFonts w:ascii="Times New Roman" w:hAnsi="Times New Roman" w:cs="Times New Roman"/>
          <w:iCs/>
          <w:sz w:val="24"/>
          <w:szCs w:val="24"/>
        </w:rPr>
        <w:t>caracter</w:t>
      </w:r>
      <w:proofErr w:type="spellEnd"/>
      <w:r w:rsidRPr="005934C4">
        <w:rPr>
          <w:rFonts w:ascii="Times New Roman" w:hAnsi="Times New Roman" w:cs="Times New Roman"/>
          <w:iCs/>
          <w:sz w:val="24"/>
          <w:szCs w:val="24"/>
        </w:rPr>
        <w:t xml:space="preserve"> personal, la </w:t>
      </w:r>
      <w:proofErr w:type="spellStart"/>
      <w:r w:rsidRPr="005934C4">
        <w:rPr>
          <w:rFonts w:ascii="Times New Roman" w:hAnsi="Times New Roman" w:cs="Times New Roman"/>
          <w:iCs/>
          <w:sz w:val="24"/>
          <w:szCs w:val="24"/>
        </w:rPr>
        <w:t>drepturile</w:t>
      </w:r>
      <w:proofErr w:type="spellEnd"/>
      <w:r w:rsidRPr="005934C4">
        <w:rPr>
          <w:rFonts w:ascii="Times New Roman" w:hAnsi="Times New Roman" w:cs="Times New Roman"/>
          <w:iCs/>
          <w:sz w:val="24"/>
          <w:szCs w:val="24"/>
        </w:rPr>
        <w:t xml:space="preserve"> care </w:t>
      </w:r>
      <w:proofErr w:type="spellStart"/>
      <w:r w:rsidRPr="005934C4">
        <w:rPr>
          <w:rFonts w:ascii="Times New Roman" w:hAnsi="Times New Roman" w:cs="Times New Roman"/>
          <w:iCs/>
          <w:sz w:val="24"/>
          <w:szCs w:val="24"/>
        </w:rPr>
        <w:t>decurg</w:t>
      </w:r>
      <w:proofErr w:type="spellEnd"/>
      <w:r w:rsidRPr="005934C4">
        <w:rPr>
          <w:rFonts w:ascii="Times New Roman" w:hAnsi="Times New Roman" w:cs="Times New Roman"/>
          <w:iCs/>
          <w:sz w:val="24"/>
          <w:szCs w:val="24"/>
        </w:rPr>
        <w:t xml:space="preserve"> din </w:t>
      </w:r>
      <w:proofErr w:type="spellStart"/>
      <w:r w:rsidRPr="005934C4">
        <w:rPr>
          <w:rFonts w:ascii="Times New Roman" w:hAnsi="Times New Roman" w:cs="Times New Roman"/>
          <w:iCs/>
          <w:sz w:val="24"/>
          <w:szCs w:val="24"/>
        </w:rPr>
        <w:t>legislaţia</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aplicabilă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privind</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protecţia</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datelor</w:t>
      </w:r>
      <w:proofErr w:type="spellEnd"/>
      <w:r w:rsidRPr="005934C4">
        <w:rPr>
          <w:rFonts w:ascii="Times New Roman" w:hAnsi="Times New Roman" w:cs="Times New Roman"/>
          <w:iCs/>
          <w:sz w:val="24"/>
          <w:szCs w:val="24"/>
        </w:rPr>
        <w:t xml:space="preserve"> cu </w:t>
      </w:r>
      <w:proofErr w:type="spellStart"/>
      <w:r w:rsidRPr="005934C4">
        <w:rPr>
          <w:rFonts w:ascii="Times New Roman" w:hAnsi="Times New Roman" w:cs="Times New Roman"/>
          <w:iCs/>
          <w:sz w:val="24"/>
          <w:szCs w:val="24"/>
        </w:rPr>
        <w:t>caracter</w:t>
      </w:r>
      <w:proofErr w:type="spellEnd"/>
      <w:r w:rsidRPr="005934C4">
        <w:rPr>
          <w:rFonts w:ascii="Times New Roman" w:hAnsi="Times New Roman" w:cs="Times New Roman"/>
          <w:iCs/>
          <w:sz w:val="24"/>
          <w:szCs w:val="24"/>
        </w:rPr>
        <w:t xml:space="preserve"> personal, </w:t>
      </w:r>
      <w:proofErr w:type="spellStart"/>
      <w:r w:rsidRPr="005934C4">
        <w:rPr>
          <w:rFonts w:ascii="Times New Roman" w:hAnsi="Times New Roman" w:cs="Times New Roman"/>
          <w:iCs/>
          <w:sz w:val="24"/>
          <w:szCs w:val="24"/>
        </w:rPr>
        <w:t>în</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conformitate</w:t>
      </w:r>
      <w:proofErr w:type="spellEnd"/>
      <w:r w:rsidRPr="005934C4">
        <w:rPr>
          <w:rFonts w:ascii="Times New Roman" w:hAnsi="Times New Roman" w:cs="Times New Roman"/>
          <w:iCs/>
          <w:sz w:val="24"/>
          <w:szCs w:val="24"/>
        </w:rPr>
        <w:t xml:space="preserve"> cu </w:t>
      </w:r>
      <w:proofErr w:type="spellStart"/>
      <w:r w:rsidRPr="005934C4">
        <w:rPr>
          <w:rFonts w:ascii="Times New Roman" w:hAnsi="Times New Roman" w:cs="Times New Roman"/>
          <w:iCs/>
          <w:sz w:val="24"/>
          <w:szCs w:val="24"/>
        </w:rPr>
        <w:t>Regulamentul</w:t>
      </w:r>
      <w:proofErr w:type="spellEnd"/>
      <w:r w:rsidRPr="005934C4">
        <w:rPr>
          <w:rFonts w:ascii="Times New Roman" w:hAnsi="Times New Roman" w:cs="Times New Roman"/>
          <w:iCs/>
          <w:sz w:val="24"/>
          <w:szCs w:val="24"/>
        </w:rPr>
        <w:t xml:space="preserve"> (UE) 2016/679</w:t>
      </w:r>
      <w:r w:rsidR="00B35081" w:rsidRPr="005934C4">
        <w:rPr>
          <w:rFonts w:ascii="Times New Roman" w:hAnsi="Times New Roman" w:cs="Times New Roman"/>
          <w:iCs/>
          <w:sz w:val="24"/>
          <w:szCs w:val="24"/>
        </w:rPr>
        <w:t>;</w:t>
      </w:r>
    </w:p>
    <w:p w14:paraId="5F7F9D28" w14:textId="77777777" w:rsidR="00E665F0" w:rsidRPr="005934C4"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prezinte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cererea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autorităţii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na</w:t>
      </w:r>
      <w:r w:rsidR="00C839B4" w:rsidRPr="005934C4">
        <w:rPr>
          <w:rFonts w:ascii="Times New Roman" w:hAnsi="Times New Roman" w:cs="Times New Roman"/>
          <w:sz w:val="24"/>
          <w:szCs w:val="24"/>
        </w:rPr>
        <w:t>ț</w:t>
      </w:r>
      <w:r w:rsidRPr="005934C4">
        <w:rPr>
          <w:rFonts w:ascii="Times New Roman" w:hAnsi="Times New Roman" w:cs="Times New Roman"/>
          <w:sz w:val="24"/>
          <w:szCs w:val="24"/>
        </w:rPr>
        <w:t>ionale</w:t>
      </w:r>
      <w:proofErr w:type="spellEnd"/>
      <w:r w:rsidRPr="005934C4">
        <w:rPr>
          <w:rFonts w:ascii="Times New Roman" w:hAnsi="Times New Roman" w:cs="Times New Roman"/>
          <w:sz w:val="24"/>
          <w:szCs w:val="24"/>
        </w:rPr>
        <w:t xml:space="preserve"> din </w:t>
      </w:r>
      <w:proofErr w:type="spellStart"/>
      <w:r w:rsidRPr="005934C4">
        <w:rPr>
          <w:rFonts w:ascii="Times New Roman" w:hAnsi="Times New Roman" w:cs="Times New Roman"/>
          <w:sz w:val="24"/>
          <w:szCs w:val="24"/>
        </w:rPr>
        <w:t>statul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membru</w:t>
      </w:r>
      <w:proofErr w:type="spellEnd"/>
      <w:r w:rsidRPr="005934C4">
        <w:rPr>
          <w:rFonts w:ascii="Times New Roman" w:hAnsi="Times New Roman" w:cs="Times New Roman"/>
          <w:sz w:val="24"/>
          <w:szCs w:val="24"/>
        </w:rPr>
        <w:t xml:space="preserve"> al </w:t>
      </w:r>
      <w:proofErr w:type="spellStart"/>
      <w:r w:rsidRPr="005934C4">
        <w:rPr>
          <w:rFonts w:ascii="Times New Roman" w:hAnsi="Times New Roman" w:cs="Times New Roman"/>
          <w:sz w:val="24"/>
          <w:szCs w:val="24"/>
        </w:rPr>
        <w:t>Uniunii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Europene</w:t>
      </w:r>
      <w:proofErr w:type="spellEnd"/>
      <w:r w:rsidRPr="005934C4">
        <w:rPr>
          <w:rFonts w:ascii="Times New Roman" w:hAnsi="Times New Roman" w:cs="Times New Roman"/>
          <w:sz w:val="24"/>
          <w:szCs w:val="24"/>
        </w:rPr>
        <w:t xml:space="preserve"> pe al </w:t>
      </w:r>
      <w:proofErr w:type="spellStart"/>
      <w:r w:rsidRPr="005934C4">
        <w:rPr>
          <w:rFonts w:ascii="Times New Roman" w:hAnsi="Times New Roman" w:cs="Times New Roman"/>
          <w:sz w:val="24"/>
          <w:szCs w:val="24"/>
        </w:rPr>
        <w:t>c</w:t>
      </w:r>
      <w:r w:rsidR="00C839B4" w:rsidRPr="005934C4">
        <w:rPr>
          <w:rFonts w:ascii="Times New Roman" w:hAnsi="Times New Roman" w:cs="Times New Roman"/>
          <w:sz w:val="24"/>
          <w:szCs w:val="24"/>
        </w:rPr>
        <w:t>ă</w:t>
      </w:r>
      <w:r w:rsidRPr="005934C4">
        <w:rPr>
          <w:rFonts w:ascii="Times New Roman" w:hAnsi="Times New Roman" w:cs="Times New Roman"/>
          <w:sz w:val="24"/>
          <w:szCs w:val="24"/>
        </w:rPr>
        <w:t>rui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ofer</w:t>
      </w:r>
      <w:r w:rsidR="00C839B4"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responsabil</w:t>
      </w:r>
      <w:r w:rsidR="00C839B4"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politicile</w:t>
      </w:r>
      <w:proofErr w:type="spellEnd"/>
      <w:r w:rsidRPr="005934C4">
        <w:rPr>
          <w:rFonts w:ascii="Times New Roman" w:hAnsi="Times New Roman" w:cs="Times New Roman"/>
          <w:sz w:val="24"/>
          <w:szCs w:val="24"/>
        </w:rPr>
        <w:t xml:space="preserve"> legate de </w:t>
      </w:r>
      <w:proofErr w:type="spellStart"/>
      <w:r w:rsidRPr="005934C4">
        <w:rPr>
          <w:rFonts w:ascii="Times New Roman" w:hAnsi="Times New Roman" w:cs="Times New Roman"/>
          <w:sz w:val="24"/>
          <w:szCs w:val="24"/>
        </w:rPr>
        <w:t>trafic</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îmbunătăţirea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gestionării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traficului</w:t>
      </w:r>
      <w:proofErr w:type="spellEnd"/>
      <w:r w:rsidRPr="005934C4">
        <w:rPr>
          <w:rFonts w:ascii="Times New Roman" w:hAnsi="Times New Roman" w:cs="Times New Roman"/>
          <w:sz w:val="24"/>
          <w:szCs w:val="24"/>
        </w:rPr>
        <w:t xml:space="preserve">, date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traficul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generat</w:t>
      </w:r>
      <w:proofErr w:type="spellEnd"/>
      <w:r w:rsidRPr="005934C4">
        <w:rPr>
          <w:rFonts w:ascii="Times New Roman" w:hAnsi="Times New Roman" w:cs="Times New Roman"/>
          <w:sz w:val="24"/>
          <w:szCs w:val="24"/>
        </w:rPr>
        <w:t xml:space="preserve"> pe </w:t>
      </w:r>
      <w:proofErr w:type="spellStart"/>
      <w:r w:rsidRPr="005934C4">
        <w:rPr>
          <w:rFonts w:ascii="Times New Roman" w:hAnsi="Times New Roman" w:cs="Times New Roman"/>
          <w:sz w:val="24"/>
          <w:szCs w:val="24"/>
        </w:rPr>
        <w:t>acesta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Datele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furnizate</w:t>
      </w:r>
      <w:proofErr w:type="spellEnd"/>
      <w:r w:rsidRPr="005934C4">
        <w:rPr>
          <w:rFonts w:ascii="Times New Roman" w:hAnsi="Times New Roman" w:cs="Times New Roman"/>
          <w:sz w:val="24"/>
          <w:szCs w:val="24"/>
        </w:rPr>
        <w:t xml:space="preserve"> nu </w:t>
      </w:r>
      <w:proofErr w:type="spellStart"/>
      <w:r w:rsidRPr="005934C4">
        <w:rPr>
          <w:rFonts w:ascii="Times New Roman" w:hAnsi="Times New Roman" w:cs="Times New Roman"/>
          <w:sz w:val="24"/>
          <w:szCs w:val="24"/>
        </w:rPr>
        <w:t>trebuie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w:t>
      </w:r>
      <w:r w:rsidR="00C839B4"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permit</w:t>
      </w:r>
      <w:r w:rsidR="00C839B4"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identificarea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clien</w:t>
      </w:r>
      <w:r w:rsidR="00C839B4" w:rsidRPr="005934C4">
        <w:rPr>
          <w:rFonts w:ascii="Times New Roman" w:hAnsi="Times New Roman" w:cs="Times New Roman"/>
          <w:sz w:val="24"/>
          <w:szCs w:val="24"/>
        </w:rPr>
        <w:t>ț</w:t>
      </w:r>
      <w:r w:rsidRPr="005934C4">
        <w:rPr>
          <w:rFonts w:ascii="Times New Roman" w:hAnsi="Times New Roman" w:cs="Times New Roman"/>
          <w:sz w:val="24"/>
          <w:szCs w:val="24"/>
        </w:rPr>
        <w:t>ilor</w:t>
      </w:r>
      <w:proofErr w:type="spellEnd"/>
      <w:r w:rsidRPr="005934C4">
        <w:rPr>
          <w:rFonts w:ascii="Times New Roman" w:hAnsi="Times New Roman" w:cs="Times New Roman"/>
          <w:sz w:val="24"/>
          <w:szCs w:val="24"/>
        </w:rPr>
        <w:t>.</w:t>
      </w:r>
    </w:p>
    <w:p w14:paraId="3DBCEB56" w14:textId="77777777" w:rsidR="007272EC" w:rsidRPr="005934C4" w:rsidRDefault="00E665F0" w:rsidP="000A0249">
      <w:pPr>
        <w:spacing w:after="0" w:line="240" w:lineRule="auto"/>
        <w:ind w:firstLine="1350"/>
        <w:jc w:val="both"/>
        <w:rPr>
          <w:rFonts w:ascii="Times New Roman" w:hAnsi="Times New Roman" w:cs="Times New Roman"/>
          <w:sz w:val="24"/>
          <w:szCs w:val="24"/>
        </w:rPr>
      </w:pPr>
      <w:r w:rsidRPr="005934C4">
        <w:rPr>
          <w:rFonts w:ascii="Times New Roman" w:hAnsi="Times New Roman" w:cs="Times New Roman"/>
          <w:b/>
          <w:sz w:val="24"/>
          <w:szCs w:val="24"/>
          <w:lang w:val="ro-RO"/>
        </w:rPr>
        <w:t>(2)</w:t>
      </w:r>
      <w:r w:rsidRPr="005934C4">
        <w:rPr>
          <w:rFonts w:ascii="Times New Roman" w:hAnsi="Times New Roman" w:cs="Times New Roman"/>
          <w:sz w:val="24"/>
          <w:szCs w:val="24"/>
          <w:lang w:val="ro-RO"/>
        </w:rPr>
        <w:t xml:space="preserve"> </w:t>
      </w:r>
      <w:proofErr w:type="spellStart"/>
      <w:r w:rsidRPr="005934C4">
        <w:rPr>
          <w:rFonts w:ascii="Times New Roman" w:hAnsi="Times New Roman" w:cs="Times New Roman"/>
          <w:sz w:val="24"/>
          <w:szCs w:val="24"/>
        </w:rPr>
        <w:t>Prevederile</w:t>
      </w:r>
      <w:proofErr w:type="spellEnd"/>
      <w:r w:rsidRPr="005934C4">
        <w:rPr>
          <w:rFonts w:ascii="Times New Roman" w:hAnsi="Times New Roman" w:cs="Times New Roman"/>
          <w:sz w:val="24"/>
          <w:szCs w:val="24"/>
        </w:rPr>
        <w:t xml:space="preserve"> art. 5 </w:t>
      </w:r>
      <w:proofErr w:type="spellStart"/>
      <w:r w:rsidRPr="005934C4">
        <w:rPr>
          <w:rFonts w:ascii="Times New Roman" w:hAnsi="Times New Roman" w:cs="Times New Roman"/>
          <w:sz w:val="24"/>
          <w:szCs w:val="24"/>
        </w:rPr>
        <w:t>alin</w:t>
      </w:r>
      <w:proofErr w:type="spellEnd"/>
      <w:r w:rsidRPr="005934C4">
        <w:rPr>
          <w:rFonts w:ascii="Times New Roman" w:hAnsi="Times New Roman" w:cs="Times New Roman"/>
          <w:sz w:val="24"/>
          <w:szCs w:val="24"/>
        </w:rPr>
        <w:t xml:space="preserve"> (1) lit. a</w:t>
      </w:r>
      <w:r w:rsidR="00C839B4" w:rsidRPr="005934C4">
        <w:rPr>
          <w:rFonts w:ascii="Times New Roman" w:hAnsi="Times New Roman" w:cs="Times New Roman"/>
          <w:sz w:val="24"/>
          <w:szCs w:val="24"/>
        </w:rPr>
        <w:t xml:space="preserve">) </w:t>
      </w:r>
      <w:r w:rsidRPr="005934C4">
        <w:rPr>
          <w:rFonts w:ascii="Times New Roman" w:hAnsi="Times New Roman" w:cs="Times New Roman"/>
          <w:sz w:val="24"/>
          <w:szCs w:val="24"/>
        </w:rPr>
        <w:t xml:space="preserve">- f), </w:t>
      </w:r>
      <w:r w:rsidR="009B626C" w:rsidRPr="005934C4">
        <w:rPr>
          <w:rFonts w:ascii="Times New Roman" w:hAnsi="Times New Roman" w:cs="Times New Roman"/>
          <w:sz w:val="24"/>
          <w:szCs w:val="24"/>
        </w:rPr>
        <w:t xml:space="preserve">lit. </w:t>
      </w:r>
      <w:r w:rsidRPr="005934C4">
        <w:rPr>
          <w:rFonts w:ascii="Times New Roman" w:hAnsi="Times New Roman" w:cs="Times New Roman"/>
          <w:sz w:val="24"/>
          <w:szCs w:val="24"/>
        </w:rPr>
        <w:t xml:space="preserve">h), </w:t>
      </w:r>
      <w:r w:rsidR="009B626C" w:rsidRPr="005934C4">
        <w:rPr>
          <w:rFonts w:ascii="Times New Roman" w:hAnsi="Times New Roman" w:cs="Times New Roman"/>
          <w:sz w:val="24"/>
          <w:szCs w:val="24"/>
        </w:rPr>
        <w:t xml:space="preserve">lit. </w:t>
      </w:r>
      <w:r w:rsidR="00E309BB" w:rsidRPr="005934C4">
        <w:rPr>
          <w:rFonts w:ascii="Times New Roman" w:hAnsi="Times New Roman" w:cs="Times New Roman"/>
          <w:sz w:val="24"/>
          <w:szCs w:val="24"/>
        </w:rPr>
        <w:t>m</w:t>
      </w:r>
      <w:r w:rsidRPr="005934C4">
        <w:rPr>
          <w:rFonts w:ascii="Times New Roman" w:hAnsi="Times New Roman" w:cs="Times New Roman"/>
          <w:sz w:val="24"/>
          <w:szCs w:val="24"/>
        </w:rPr>
        <w:t>)</w:t>
      </w:r>
      <w:r w:rsidR="009B626C" w:rsidRPr="005934C4">
        <w:rPr>
          <w:rFonts w:ascii="Times New Roman" w:hAnsi="Times New Roman" w:cs="Times New Roman"/>
          <w:sz w:val="24"/>
          <w:szCs w:val="24"/>
        </w:rPr>
        <w:t xml:space="preserve">, lit. n), lit. p) </w:t>
      </w:r>
      <w:proofErr w:type="spellStart"/>
      <w:r w:rsidR="009B626C" w:rsidRPr="005934C4">
        <w:rPr>
          <w:rFonts w:ascii="Times New Roman" w:hAnsi="Times New Roman" w:cs="Times New Roman"/>
          <w:sz w:val="24"/>
          <w:szCs w:val="24"/>
        </w:rPr>
        <w:t>și</w:t>
      </w:r>
      <w:proofErr w:type="spellEnd"/>
      <w:r w:rsidR="009B626C" w:rsidRPr="005934C4">
        <w:rPr>
          <w:rFonts w:ascii="Times New Roman" w:hAnsi="Times New Roman" w:cs="Times New Roman"/>
          <w:sz w:val="24"/>
          <w:szCs w:val="24"/>
        </w:rPr>
        <w:t xml:space="preserve"> lit. q)</w:t>
      </w:r>
      <w:r w:rsidRPr="005934C4">
        <w:rPr>
          <w:rFonts w:ascii="Times New Roman" w:hAnsi="Times New Roman" w:cs="Times New Roman"/>
          <w:sz w:val="24"/>
          <w:szCs w:val="24"/>
        </w:rPr>
        <w:t xml:space="preserve"> se </w:t>
      </w:r>
      <w:proofErr w:type="spellStart"/>
      <w:r w:rsidRPr="005934C4">
        <w:rPr>
          <w:rFonts w:ascii="Times New Roman" w:hAnsi="Times New Roman" w:cs="Times New Roman"/>
          <w:sz w:val="24"/>
          <w:szCs w:val="24"/>
        </w:rPr>
        <w:t>aplic</w:t>
      </w:r>
      <w:r w:rsidR="00C839B4"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00C839B4"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furnizorilor</w:t>
      </w:r>
      <w:proofErr w:type="spellEnd"/>
      <w:r w:rsidRPr="005934C4">
        <w:rPr>
          <w:rFonts w:ascii="Times New Roman" w:hAnsi="Times New Roman" w:cs="Times New Roman"/>
          <w:sz w:val="24"/>
          <w:szCs w:val="24"/>
        </w:rPr>
        <w:t xml:space="preserve"> SETRE </w:t>
      </w:r>
      <w:proofErr w:type="spellStart"/>
      <w:r w:rsidR="00C839B4" w:rsidRPr="005934C4">
        <w:rPr>
          <w:rFonts w:ascii="Times New Roman" w:hAnsi="Times New Roman" w:cs="Times New Roman"/>
          <w:sz w:val="24"/>
          <w:szCs w:val="24"/>
        </w:rPr>
        <w:t>î</w:t>
      </w:r>
      <w:r w:rsidRPr="005934C4">
        <w:rPr>
          <w:rFonts w:ascii="Times New Roman" w:hAnsi="Times New Roman" w:cs="Times New Roman"/>
          <w:sz w:val="24"/>
          <w:szCs w:val="24"/>
        </w:rPr>
        <w:t>nregistra</w:t>
      </w:r>
      <w:r w:rsidR="00C839B4" w:rsidRPr="005934C4">
        <w:rPr>
          <w:rFonts w:ascii="Times New Roman" w:hAnsi="Times New Roman" w:cs="Times New Roman"/>
          <w:sz w:val="24"/>
          <w:szCs w:val="24"/>
        </w:rPr>
        <w:t>ț</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00C839B4"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Rom</w:t>
      </w:r>
      <w:r w:rsidR="00C839B4" w:rsidRPr="005934C4">
        <w:rPr>
          <w:rFonts w:ascii="Times New Roman" w:hAnsi="Times New Roman" w:cs="Times New Roman"/>
          <w:sz w:val="24"/>
          <w:szCs w:val="24"/>
        </w:rPr>
        <w:t>â</w:t>
      </w:r>
      <w:r w:rsidRPr="005934C4">
        <w:rPr>
          <w:rFonts w:ascii="Times New Roman" w:hAnsi="Times New Roman" w:cs="Times New Roman"/>
          <w:sz w:val="24"/>
          <w:szCs w:val="24"/>
        </w:rPr>
        <w:t>nia</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ofer</w:t>
      </w:r>
      <w:r w:rsidR="00C839B4"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numai</w:t>
      </w:r>
      <w:proofErr w:type="spellEnd"/>
      <w:r w:rsidRPr="005934C4">
        <w:rPr>
          <w:rFonts w:ascii="Times New Roman" w:hAnsi="Times New Roman" w:cs="Times New Roman"/>
          <w:sz w:val="24"/>
          <w:szCs w:val="24"/>
        </w:rPr>
        <w:t xml:space="preserve"> pe </w:t>
      </w:r>
      <w:proofErr w:type="spellStart"/>
      <w:r w:rsidRPr="005934C4">
        <w:rPr>
          <w:rFonts w:ascii="Times New Roman" w:hAnsi="Times New Roman" w:cs="Times New Roman"/>
          <w:sz w:val="24"/>
          <w:szCs w:val="24"/>
        </w:rPr>
        <w:t>domenii</w:t>
      </w:r>
      <w:proofErr w:type="spellEnd"/>
      <w:r w:rsidRPr="005934C4">
        <w:rPr>
          <w:rFonts w:ascii="Times New Roman" w:hAnsi="Times New Roman" w:cs="Times New Roman"/>
          <w:sz w:val="24"/>
          <w:szCs w:val="24"/>
        </w:rPr>
        <w:t xml:space="preserve"> din </w:t>
      </w:r>
      <w:proofErr w:type="spellStart"/>
      <w:r w:rsidRPr="005934C4">
        <w:rPr>
          <w:rFonts w:ascii="Times New Roman" w:hAnsi="Times New Roman" w:cs="Times New Roman"/>
          <w:sz w:val="24"/>
          <w:szCs w:val="24"/>
        </w:rPr>
        <w:t>alte</w:t>
      </w:r>
      <w:proofErr w:type="spellEnd"/>
      <w:r w:rsidRPr="005934C4">
        <w:rPr>
          <w:rFonts w:ascii="Times New Roman" w:hAnsi="Times New Roman" w:cs="Times New Roman"/>
          <w:sz w:val="24"/>
          <w:szCs w:val="24"/>
        </w:rPr>
        <w:t xml:space="preserve"> state </w:t>
      </w:r>
      <w:proofErr w:type="spellStart"/>
      <w:r w:rsidRPr="005934C4">
        <w:rPr>
          <w:rFonts w:ascii="Times New Roman" w:hAnsi="Times New Roman" w:cs="Times New Roman"/>
          <w:sz w:val="24"/>
          <w:szCs w:val="24"/>
        </w:rPr>
        <w:t>membre</w:t>
      </w:r>
      <w:proofErr w:type="spellEnd"/>
      <w:r w:rsidRPr="005934C4">
        <w:rPr>
          <w:rFonts w:ascii="Times New Roman" w:hAnsi="Times New Roman" w:cs="Times New Roman"/>
          <w:sz w:val="24"/>
          <w:szCs w:val="24"/>
        </w:rPr>
        <w:t xml:space="preserve"> ale </w:t>
      </w:r>
      <w:proofErr w:type="spellStart"/>
      <w:r w:rsidRPr="005934C4">
        <w:rPr>
          <w:rFonts w:ascii="Times New Roman" w:hAnsi="Times New Roman" w:cs="Times New Roman"/>
          <w:sz w:val="24"/>
          <w:szCs w:val="24"/>
        </w:rPr>
        <w:t>Uniunii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Europene</w:t>
      </w:r>
      <w:proofErr w:type="spellEnd"/>
      <w:r w:rsidRPr="005934C4">
        <w:rPr>
          <w:rFonts w:ascii="Times New Roman" w:hAnsi="Times New Roman" w:cs="Times New Roman"/>
          <w:sz w:val="24"/>
          <w:szCs w:val="24"/>
        </w:rPr>
        <w:t>.</w:t>
      </w:r>
    </w:p>
    <w:p w14:paraId="139D19FC" w14:textId="77777777" w:rsidR="00E665F0" w:rsidRPr="005934C4" w:rsidRDefault="000A0249" w:rsidP="000A0249">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lang w:val="ro-RO"/>
        </w:rPr>
        <w:t xml:space="preserve">          </w:t>
      </w:r>
      <w:r w:rsidR="00E665F0" w:rsidRPr="005934C4">
        <w:rPr>
          <w:rFonts w:ascii="Times New Roman" w:hAnsi="Times New Roman" w:cs="Times New Roman"/>
          <w:b/>
          <w:sz w:val="24"/>
          <w:szCs w:val="24"/>
          <w:lang w:val="ro-RO"/>
        </w:rPr>
        <w:t>(3)</w:t>
      </w:r>
      <w:r w:rsidR="00E665F0" w:rsidRPr="005934C4">
        <w:rPr>
          <w:rFonts w:ascii="Times New Roman" w:eastAsiaTheme="minorEastAsia" w:hAnsi="Times New Roman" w:cs="Times New Roman"/>
          <w:sz w:val="24"/>
          <w:szCs w:val="24"/>
        </w:rPr>
        <w:t xml:space="preserve"> </w:t>
      </w:r>
      <w:proofErr w:type="spellStart"/>
      <w:r w:rsidR="00E665F0" w:rsidRPr="005934C4">
        <w:rPr>
          <w:rFonts w:ascii="Times New Roman" w:hAnsi="Times New Roman" w:cs="Times New Roman"/>
          <w:sz w:val="24"/>
          <w:szCs w:val="24"/>
        </w:rPr>
        <w:t>Prevederile</w:t>
      </w:r>
      <w:proofErr w:type="spellEnd"/>
      <w:r w:rsidR="00E665F0" w:rsidRPr="005934C4">
        <w:rPr>
          <w:rFonts w:ascii="Times New Roman" w:hAnsi="Times New Roman" w:cs="Times New Roman"/>
          <w:sz w:val="24"/>
          <w:szCs w:val="24"/>
        </w:rPr>
        <w:t xml:space="preserve"> art. 5 </w:t>
      </w:r>
      <w:proofErr w:type="spellStart"/>
      <w:r w:rsidR="00E665F0" w:rsidRPr="005934C4">
        <w:rPr>
          <w:rFonts w:ascii="Times New Roman" w:hAnsi="Times New Roman" w:cs="Times New Roman"/>
          <w:sz w:val="24"/>
          <w:szCs w:val="24"/>
        </w:rPr>
        <w:t>alin</w:t>
      </w:r>
      <w:proofErr w:type="spellEnd"/>
      <w:r w:rsidR="00E665F0" w:rsidRPr="005934C4">
        <w:rPr>
          <w:rFonts w:ascii="Times New Roman" w:hAnsi="Times New Roman" w:cs="Times New Roman"/>
          <w:sz w:val="24"/>
          <w:szCs w:val="24"/>
        </w:rPr>
        <w:t xml:space="preserve"> (1) lit. f), </w:t>
      </w:r>
      <w:r w:rsidR="009B626C" w:rsidRPr="005934C4">
        <w:rPr>
          <w:rFonts w:ascii="Times New Roman" w:hAnsi="Times New Roman" w:cs="Times New Roman"/>
          <w:sz w:val="24"/>
          <w:szCs w:val="24"/>
        </w:rPr>
        <w:t xml:space="preserve">lit. </w:t>
      </w:r>
      <w:r w:rsidR="00E665F0" w:rsidRPr="005934C4">
        <w:rPr>
          <w:rFonts w:ascii="Times New Roman" w:hAnsi="Times New Roman" w:cs="Times New Roman"/>
          <w:sz w:val="24"/>
          <w:szCs w:val="24"/>
        </w:rPr>
        <w:t>g)</w:t>
      </w:r>
      <w:r w:rsidR="00C839B4" w:rsidRPr="005934C4">
        <w:rPr>
          <w:rFonts w:ascii="Times New Roman" w:hAnsi="Times New Roman" w:cs="Times New Roman"/>
          <w:sz w:val="24"/>
          <w:szCs w:val="24"/>
        </w:rPr>
        <w:t xml:space="preserve"> </w:t>
      </w:r>
      <w:proofErr w:type="spellStart"/>
      <w:r w:rsidR="00C839B4" w:rsidRPr="005934C4">
        <w:rPr>
          <w:rFonts w:ascii="Times New Roman" w:hAnsi="Times New Roman" w:cs="Times New Roman"/>
          <w:sz w:val="24"/>
          <w:szCs w:val="24"/>
        </w:rPr>
        <w:t>și</w:t>
      </w:r>
      <w:proofErr w:type="spellEnd"/>
      <w:r w:rsidR="00C839B4" w:rsidRPr="005934C4">
        <w:rPr>
          <w:rFonts w:ascii="Times New Roman" w:hAnsi="Times New Roman" w:cs="Times New Roman"/>
          <w:sz w:val="24"/>
          <w:szCs w:val="24"/>
        </w:rPr>
        <w:t xml:space="preserve"> </w:t>
      </w:r>
      <w:r w:rsidR="009B626C" w:rsidRPr="005934C4">
        <w:rPr>
          <w:rFonts w:ascii="Times New Roman" w:hAnsi="Times New Roman" w:cs="Times New Roman"/>
          <w:sz w:val="24"/>
          <w:szCs w:val="24"/>
        </w:rPr>
        <w:t xml:space="preserve">lit. </w:t>
      </w:r>
      <w:proofErr w:type="spellStart"/>
      <w:r w:rsidR="00E665F0" w:rsidRPr="005934C4">
        <w:rPr>
          <w:rFonts w:ascii="Times New Roman" w:hAnsi="Times New Roman" w:cs="Times New Roman"/>
          <w:sz w:val="24"/>
          <w:szCs w:val="24"/>
        </w:rPr>
        <w:t>i</w:t>
      </w:r>
      <w:proofErr w:type="spellEnd"/>
      <w:r w:rsidR="00C839B4" w:rsidRPr="005934C4">
        <w:rPr>
          <w:rFonts w:ascii="Times New Roman" w:hAnsi="Times New Roman" w:cs="Times New Roman"/>
          <w:sz w:val="24"/>
          <w:szCs w:val="24"/>
        </w:rPr>
        <w:t xml:space="preserve">) </w:t>
      </w:r>
      <w:r w:rsidR="00E665F0" w:rsidRPr="005934C4">
        <w:rPr>
          <w:rFonts w:ascii="Times New Roman" w:hAnsi="Times New Roman" w:cs="Times New Roman"/>
          <w:sz w:val="24"/>
          <w:szCs w:val="24"/>
        </w:rPr>
        <w:t>-</w:t>
      </w:r>
      <w:r w:rsidR="00C839B4" w:rsidRPr="005934C4">
        <w:rPr>
          <w:rFonts w:ascii="Times New Roman" w:hAnsi="Times New Roman" w:cs="Times New Roman"/>
          <w:sz w:val="24"/>
          <w:szCs w:val="24"/>
        </w:rPr>
        <w:t xml:space="preserve"> </w:t>
      </w:r>
      <w:r w:rsidR="00E665F0" w:rsidRPr="005934C4">
        <w:rPr>
          <w:rFonts w:ascii="Times New Roman" w:hAnsi="Times New Roman" w:cs="Times New Roman"/>
          <w:sz w:val="24"/>
          <w:szCs w:val="24"/>
        </w:rPr>
        <w:t xml:space="preserve">r) se </w:t>
      </w:r>
      <w:proofErr w:type="spellStart"/>
      <w:r w:rsidR="00E665F0" w:rsidRPr="005934C4">
        <w:rPr>
          <w:rFonts w:ascii="Times New Roman" w:hAnsi="Times New Roman" w:cs="Times New Roman"/>
          <w:sz w:val="24"/>
          <w:szCs w:val="24"/>
        </w:rPr>
        <w:t>aplic</w:t>
      </w:r>
      <w:r w:rsidR="00C839B4" w:rsidRPr="005934C4">
        <w:rPr>
          <w:rFonts w:ascii="Times New Roman" w:hAnsi="Times New Roman" w:cs="Times New Roman"/>
          <w:sz w:val="24"/>
          <w:szCs w:val="24"/>
        </w:rPr>
        <w:t>ă</w:t>
      </w:r>
      <w:proofErr w:type="spellEnd"/>
      <w:r w:rsidR="00E665F0" w:rsidRPr="005934C4">
        <w:rPr>
          <w:rFonts w:ascii="Times New Roman" w:hAnsi="Times New Roman" w:cs="Times New Roman"/>
          <w:sz w:val="24"/>
          <w:szCs w:val="24"/>
        </w:rPr>
        <w:t xml:space="preserve"> </w:t>
      </w:r>
      <w:proofErr w:type="spellStart"/>
      <w:r w:rsidR="00C839B4" w:rsidRPr="005934C4">
        <w:rPr>
          <w:rFonts w:ascii="Times New Roman" w:hAnsi="Times New Roman" w:cs="Times New Roman"/>
          <w:sz w:val="24"/>
          <w:szCs w:val="24"/>
        </w:rPr>
        <w:t>ș</w:t>
      </w:r>
      <w:r w:rsidR="00E665F0" w:rsidRPr="005934C4">
        <w:rPr>
          <w:rFonts w:ascii="Times New Roman" w:hAnsi="Times New Roman" w:cs="Times New Roman"/>
          <w:sz w:val="24"/>
          <w:szCs w:val="24"/>
        </w:rPr>
        <w:t>i</w:t>
      </w:r>
      <w:proofErr w:type="spellEnd"/>
      <w:r w:rsidR="00E665F0" w:rsidRPr="005934C4">
        <w:rPr>
          <w:rFonts w:ascii="Times New Roman" w:hAnsi="Times New Roman" w:cs="Times New Roman"/>
          <w:sz w:val="24"/>
          <w:szCs w:val="24"/>
        </w:rPr>
        <w:t xml:space="preserve"> </w:t>
      </w:r>
      <w:proofErr w:type="spellStart"/>
      <w:r w:rsidR="00E665F0" w:rsidRPr="005934C4">
        <w:rPr>
          <w:rFonts w:ascii="Times New Roman" w:hAnsi="Times New Roman" w:cs="Times New Roman"/>
          <w:sz w:val="24"/>
          <w:szCs w:val="24"/>
        </w:rPr>
        <w:t>furnizorilor</w:t>
      </w:r>
      <w:proofErr w:type="spellEnd"/>
      <w:r w:rsidR="00E665F0" w:rsidRPr="005934C4">
        <w:rPr>
          <w:rFonts w:ascii="Times New Roman" w:hAnsi="Times New Roman" w:cs="Times New Roman"/>
          <w:sz w:val="24"/>
          <w:szCs w:val="24"/>
        </w:rPr>
        <w:t xml:space="preserve"> SETRE </w:t>
      </w:r>
      <w:proofErr w:type="spellStart"/>
      <w:r w:rsidR="00C839B4" w:rsidRPr="005934C4">
        <w:rPr>
          <w:rFonts w:ascii="Times New Roman" w:hAnsi="Times New Roman" w:cs="Times New Roman"/>
          <w:sz w:val="24"/>
          <w:szCs w:val="24"/>
        </w:rPr>
        <w:t>î</w:t>
      </w:r>
      <w:r w:rsidR="00E665F0" w:rsidRPr="005934C4">
        <w:rPr>
          <w:rFonts w:ascii="Times New Roman" w:hAnsi="Times New Roman" w:cs="Times New Roman"/>
          <w:sz w:val="24"/>
          <w:szCs w:val="24"/>
        </w:rPr>
        <w:t>nregistra</w:t>
      </w:r>
      <w:r w:rsidR="00C839B4" w:rsidRPr="005934C4">
        <w:rPr>
          <w:rFonts w:ascii="Times New Roman" w:hAnsi="Times New Roman" w:cs="Times New Roman"/>
          <w:sz w:val="24"/>
          <w:szCs w:val="24"/>
        </w:rPr>
        <w:t>ț</w:t>
      </w:r>
      <w:r w:rsidR="00E665F0" w:rsidRPr="005934C4">
        <w:rPr>
          <w:rFonts w:ascii="Times New Roman" w:hAnsi="Times New Roman" w:cs="Times New Roman"/>
          <w:sz w:val="24"/>
          <w:szCs w:val="24"/>
        </w:rPr>
        <w:t>i</w:t>
      </w:r>
      <w:proofErr w:type="spellEnd"/>
      <w:r w:rsidR="00E665F0" w:rsidRPr="005934C4">
        <w:rPr>
          <w:rFonts w:ascii="Times New Roman" w:hAnsi="Times New Roman" w:cs="Times New Roman"/>
          <w:sz w:val="24"/>
          <w:szCs w:val="24"/>
        </w:rPr>
        <w:t xml:space="preserve"> </w:t>
      </w:r>
      <w:proofErr w:type="spellStart"/>
      <w:r w:rsidR="00C839B4" w:rsidRPr="005934C4">
        <w:rPr>
          <w:rFonts w:ascii="Times New Roman" w:hAnsi="Times New Roman" w:cs="Times New Roman"/>
          <w:sz w:val="24"/>
          <w:szCs w:val="24"/>
        </w:rPr>
        <w:t>î</w:t>
      </w:r>
      <w:r w:rsidR="00E665F0" w:rsidRPr="005934C4">
        <w:rPr>
          <w:rFonts w:ascii="Times New Roman" w:hAnsi="Times New Roman" w:cs="Times New Roman"/>
          <w:sz w:val="24"/>
          <w:szCs w:val="24"/>
        </w:rPr>
        <w:t>n</w:t>
      </w:r>
      <w:proofErr w:type="spellEnd"/>
      <w:r w:rsidR="00E665F0" w:rsidRPr="005934C4">
        <w:rPr>
          <w:rFonts w:ascii="Times New Roman" w:hAnsi="Times New Roman" w:cs="Times New Roman"/>
          <w:sz w:val="24"/>
          <w:szCs w:val="24"/>
        </w:rPr>
        <w:t xml:space="preserve"> </w:t>
      </w:r>
      <w:proofErr w:type="spellStart"/>
      <w:r w:rsidR="00BF35FF" w:rsidRPr="005934C4">
        <w:rPr>
          <w:rFonts w:ascii="Times New Roman" w:hAnsi="Times New Roman" w:cs="Times New Roman"/>
          <w:sz w:val="24"/>
          <w:szCs w:val="24"/>
        </w:rPr>
        <w:t>alte</w:t>
      </w:r>
      <w:proofErr w:type="spellEnd"/>
      <w:r w:rsidR="00BF35FF" w:rsidRPr="005934C4">
        <w:rPr>
          <w:rFonts w:ascii="Times New Roman" w:hAnsi="Times New Roman" w:cs="Times New Roman"/>
          <w:sz w:val="24"/>
          <w:szCs w:val="24"/>
        </w:rPr>
        <w:t xml:space="preserve"> state </w:t>
      </w:r>
      <w:proofErr w:type="spellStart"/>
      <w:r w:rsidR="007425F3" w:rsidRPr="005934C4">
        <w:rPr>
          <w:rFonts w:ascii="Times New Roman" w:hAnsi="Times New Roman" w:cs="Times New Roman"/>
          <w:sz w:val="24"/>
          <w:szCs w:val="24"/>
        </w:rPr>
        <w:t>membre</w:t>
      </w:r>
      <w:proofErr w:type="spellEnd"/>
      <w:r w:rsidR="007425F3" w:rsidRPr="005934C4">
        <w:rPr>
          <w:rFonts w:ascii="Times New Roman" w:hAnsi="Times New Roman" w:cs="Times New Roman"/>
          <w:sz w:val="24"/>
          <w:szCs w:val="24"/>
        </w:rPr>
        <w:t xml:space="preserve"> ale </w:t>
      </w:r>
      <w:proofErr w:type="spellStart"/>
      <w:r w:rsidR="007425F3" w:rsidRPr="005934C4">
        <w:rPr>
          <w:rFonts w:ascii="Times New Roman" w:hAnsi="Times New Roman" w:cs="Times New Roman"/>
          <w:sz w:val="24"/>
          <w:szCs w:val="24"/>
        </w:rPr>
        <w:t>Uniunii</w:t>
      </w:r>
      <w:proofErr w:type="spellEnd"/>
      <w:r w:rsidR="007425F3" w:rsidRPr="005934C4">
        <w:rPr>
          <w:rFonts w:ascii="Times New Roman" w:hAnsi="Times New Roman" w:cs="Times New Roman"/>
          <w:sz w:val="24"/>
          <w:szCs w:val="24"/>
        </w:rPr>
        <w:t xml:space="preserve"> </w:t>
      </w:r>
      <w:proofErr w:type="spellStart"/>
      <w:r w:rsidR="007425F3" w:rsidRPr="005934C4">
        <w:rPr>
          <w:rFonts w:ascii="Times New Roman" w:hAnsi="Times New Roman" w:cs="Times New Roman"/>
          <w:sz w:val="24"/>
          <w:szCs w:val="24"/>
        </w:rPr>
        <w:t>Europene</w:t>
      </w:r>
      <w:proofErr w:type="spellEnd"/>
      <w:r w:rsidR="007425F3" w:rsidRPr="005934C4">
        <w:rPr>
          <w:rFonts w:ascii="Times New Roman" w:hAnsi="Times New Roman" w:cs="Times New Roman"/>
          <w:sz w:val="24"/>
          <w:szCs w:val="24"/>
        </w:rPr>
        <w:t xml:space="preserve"> </w:t>
      </w:r>
      <w:proofErr w:type="spellStart"/>
      <w:r w:rsidR="00BF35FF" w:rsidRPr="005934C4">
        <w:rPr>
          <w:rFonts w:ascii="Times New Roman" w:hAnsi="Times New Roman" w:cs="Times New Roman"/>
          <w:sz w:val="24"/>
          <w:szCs w:val="24"/>
        </w:rPr>
        <w:t>dec</w:t>
      </w:r>
      <w:r w:rsidR="009B626C" w:rsidRPr="005934C4">
        <w:rPr>
          <w:rFonts w:ascii="Times New Roman" w:hAnsi="Times New Roman" w:cs="Times New Roman"/>
          <w:sz w:val="24"/>
          <w:szCs w:val="24"/>
        </w:rPr>
        <w:t>â</w:t>
      </w:r>
      <w:r w:rsidR="00BF35FF" w:rsidRPr="005934C4">
        <w:rPr>
          <w:rFonts w:ascii="Times New Roman" w:hAnsi="Times New Roman" w:cs="Times New Roman"/>
          <w:sz w:val="24"/>
          <w:szCs w:val="24"/>
        </w:rPr>
        <w:t>t</w:t>
      </w:r>
      <w:proofErr w:type="spellEnd"/>
      <w:r w:rsidR="00BF35FF" w:rsidRPr="005934C4">
        <w:rPr>
          <w:rFonts w:ascii="Times New Roman" w:hAnsi="Times New Roman" w:cs="Times New Roman"/>
          <w:sz w:val="24"/>
          <w:szCs w:val="24"/>
        </w:rPr>
        <w:t xml:space="preserve"> </w:t>
      </w:r>
      <w:proofErr w:type="spellStart"/>
      <w:r w:rsidR="00E665F0" w:rsidRPr="005934C4">
        <w:rPr>
          <w:rFonts w:ascii="Times New Roman" w:hAnsi="Times New Roman" w:cs="Times New Roman"/>
          <w:sz w:val="24"/>
          <w:szCs w:val="24"/>
        </w:rPr>
        <w:t>Rom</w:t>
      </w:r>
      <w:r w:rsidR="00C839B4" w:rsidRPr="005934C4">
        <w:rPr>
          <w:rFonts w:ascii="Times New Roman" w:hAnsi="Times New Roman" w:cs="Times New Roman"/>
          <w:sz w:val="24"/>
          <w:szCs w:val="24"/>
        </w:rPr>
        <w:t>â</w:t>
      </w:r>
      <w:r w:rsidR="00E665F0" w:rsidRPr="005934C4">
        <w:rPr>
          <w:rFonts w:ascii="Times New Roman" w:hAnsi="Times New Roman" w:cs="Times New Roman"/>
          <w:sz w:val="24"/>
          <w:szCs w:val="24"/>
        </w:rPr>
        <w:t>nia</w:t>
      </w:r>
      <w:proofErr w:type="spellEnd"/>
      <w:r w:rsidR="00E665F0" w:rsidRPr="005934C4">
        <w:rPr>
          <w:rFonts w:ascii="Times New Roman" w:hAnsi="Times New Roman" w:cs="Times New Roman"/>
          <w:sz w:val="24"/>
          <w:szCs w:val="24"/>
        </w:rPr>
        <w:t xml:space="preserve">, care </w:t>
      </w:r>
      <w:proofErr w:type="spellStart"/>
      <w:r w:rsidR="00E665F0" w:rsidRPr="005934C4">
        <w:rPr>
          <w:rFonts w:ascii="Times New Roman" w:hAnsi="Times New Roman" w:cs="Times New Roman"/>
          <w:sz w:val="24"/>
          <w:szCs w:val="24"/>
        </w:rPr>
        <w:t>ofera</w:t>
      </w:r>
      <w:proofErr w:type="spellEnd"/>
      <w:r w:rsidR="00E665F0" w:rsidRPr="005934C4">
        <w:rPr>
          <w:rFonts w:ascii="Times New Roman" w:hAnsi="Times New Roman" w:cs="Times New Roman"/>
          <w:sz w:val="24"/>
          <w:szCs w:val="24"/>
        </w:rPr>
        <w:t xml:space="preserve"> SETRE pe </w:t>
      </w:r>
      <w:proofErr w:type="spellStart"/>
      <w:r w:rsidR="00E665F0" w:rsidRPr="005934C4">
        <w:rPr>
          <w:rFonts w:ascii="Times New Roman" w:hAnsi="Times New Roman" w:cs="Times New Roman"/>
          <w:sz w:val="24"/>
          <w:szCs w:val="24"/>
        </w:rPr>
        <w:t>domenii</w:t>
      </w:r>
      <w:proofErr w:type="spellEnd"/>
      <w:r w:rsidR="00E665F0" w:rsidRPr="005934C4">
        <w:rPr>
          <w:rFonts w:ascii="Times New Roman" w:hAnsi="Times New Roman" w:cs="Times New Roman"/>
          <w:sz w:val="24"/>
          <w:szCs w:val="24"/>
        </w:rPr>
        <w:t xml:space="preserve"> din </w:t>
      </w:r>
      <w:proofErr w:type="spellStart"/>
      <w:r w:rsidR="00E665F0" w:rsidRPr="005934C4">
        <w:rPr>
          <w:rFonts w:ascii="Times New Roman" w:hAnsi="Times New Roman" w:cs="Times New Roman"/>
          <w:sz w:val="24"/>
          <w:szCs w:val="24"/>
        </w:rPr>
        <w:t>Rom</w:t>
      </w:r>
      <w:r w:rsidR="00C839B4" w:rsidRPr="005934C4">
        <w:rPr>
          <w:rFonts w:ascii="Times New Roman" w:hAnsi="Times New Roman" w:cs="Times New Roman"/>
          <w:sz w:val="24"/>
          <w:szCs w:val="24"/>
        </w:rPr>
        <w:t>â</w:t>
      </w:r>
      <w:r w:rsidR="00E665F0" w:rsidRPr="005934C4">
        <w:rPr>
          <w:rFonts w:ascii="Times New Roman" w:hAnsi="Times New Roman" w:cs="Times New Roman"/>
          <w:sz w:val="24"/>
          <w:szCs w:val="24"/>
        </w:rPr>
        <w:t>nia</w:t>
      </w:r>
      <w:proofErr w:type="spellEnd"/>
      <w:r w:rsidR="00E665F0" w:rsidRPr="005934C4">
        <w:rPr>
          <w:rFonts w:ascii="Times New Roman" w:hAnsi="Times New Roman" w:cs="Times New Roman"/>
          <w:sz w:val="24"/>
          <w:szCs w:val="24"/>
        </w:rPr>
        <w:t>.</w:t>
      </w:r>
    </w:p>
    <w:p w14:paraId="0CFAA6ED" w14:textId="77777777" w:rsidR="006B0731" w:rsidRPr="005934C4" w:rsidRDefault="006B0731" w:rsidP="005934C4">
      <w:pPr>
        <w:spacing w:after="0" w:line="240" w:lineRule="auto"/>
        <w:jc w:val="both"/>
        <w:rPr>
          <w:rFonts w:ascii="Times New Roman" w:eastAsia="Calibri" w:hAnsi="Times New Roman" w:cs="Times New Roman"/>
          <w:b/>
          <w:sz w:val="24"/>
          <w:szCs w:val="24"/>
        </w:rPr>
      </w:pPr>
    </w:p>
    <w:p w14:paraId="06E2856D" w14:textId="77777777" w:rsidR="00240B5D" w:rsidRPr="005934C4" w:rsidRDefault="00240B5D" w:rsidP="000A0249">
      <w:pPr>
        <w:spacing w:after="0" w:line="240" w:lineRule="auto"/>
        <w:ind w:firstLine="720"/>
        <w:jc w:val="both"/>
        <w:rPr>
          <w:rFonts w:ascii="Times New Roman" w:eastAsia="Calibri" w:hAnsi="Times New Roman" w:cs="Times New Roman"/>
          <w:b/>
          <w:sz w:val="24"/>
          <w:szCs w:val="24"/>
        </w:rPr>
      </w:pPr>
      <w:r w:rsidRPr="005934C4">
        <w:rPr>
          <w:rFonts w:ascii="Times New Roman" w:eastAsia="Calibri" w:hAnsi="Times New Roman" w:cs="Times New Roman"/>
          <w:b/>
          <w:sz w:val="24"/>
          <w:szCs w:val="24"/>
        </w:rPr>
        <w:t>Art. 6</w:t>
      </w:r>
      <w:r w:rsidR="000A0249">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w:t>
      </w:r>
      <w:proofErr w:type="spellStart"/>
      <w:r w:rsidR="00D155C2" w:rsidRPr="005934C4">
        <w:rPr>
          <w:rFonts w:ascii="Times New Roman" w:eastAsia="Calibri" w:hAnsi="Times New Roman" w:cs="Times New Roman"/>
          <w:sz w:val="24"/>
          <w:szCs w:val="24"/>
        </w:rPr>
        <w:t>Entităţile</w:t>
      </w:r>
      <w:proofErr w:type="spellEnd"/>
      <w:r w:rsidR="00D155C2" w:rsidRPr="005934C4">
        <w:rPr>
          <w:rFonts w:ascii="Times New Roman" w:eastAsia="Calibri" w:hAnsi="Times New Roman" w:cs="Times New Roman"/>
          <w:sz w:val="24"/>
          <w:szCs w:val="24"/>
        </w:rPr>
        <w:t xml:space="preserve"> din </w:t>
      </w:r>
      <w:proofErr w:type="spellStart"/>
      <w:r w:rsidR="00D155C2" w:rsidRPr="005934C4">
        <w:rPr>
          <w:rFonts w:ascii="Times New Roman" w:eastAsia="Calibri" w:hAnsi="Times New Roman" w:cs="Times New Roman"/>
          <w:sz w:val="24"/>
          <w:szCs w:val="24"/>
        </w:rPr>
        <w:t>Rom</w:t>
      </w:r>
      <w:r w:rsidR="001E674B" w:rsidRPr="005934C4">
        <w:rPr>
          <w:rFonts w:ascii="Times New Roman" w:eastAsia="Calibri" w:hAnsi="Times New Roman" w:cs="Times New Roman"/>
          <w:sz w:val="24"/>
          <w:szCs w:val="24"/>
        </w:rPr>
        <w:t>â</w:t>
      </w:r>
      <w:r w:rsidR="00D155C2" w:rsidRPr="005934C4">
        <w:rPr>
          <w:rFonts w:ascii="Times New Roman" w:eastAsia="Calibri" w:hAnsi="Times New Roman" w:cs="Times New Roman"/>
          <w:sz w:val="24"/>
          <w:szCs w:val="24"/>
        </w:rPr>
        <w:t>nia</w:t>
      </w:r>
      <w:proofErr w:type="spellEnd"/>
      <w:r w:rsidR="00D155C2" w:rsidRPr="005934C4">
        <w:rPr>
          <w:rFonts w:ascii="Times New Roman" w:eastAsia="Calibri" w:hAnsi="Times New Roman" w:cs="Times New Roman"/>
          <w:sz w:val="24"/>
          <w:szCs w:val="24"/>
        </w:rPr>
        <w:t xml:space="preserve"> care </w:t>
      </w:r>
      <w:proofErr w:type="spellStart"/>
      <w:r w:rsidR="00D155C2" w:rsidRPr="005934C4">
        <w:rPr>
          <w:rFonts w:ascii="Times New Roman" w:eastAsia="Calibri" w:hAnsi="Times New Roman" w:cs="Times New Roman"/>
          <w:sz w:val="24"/>
          <w:szCs w:val="24"/>
        </w:rPr>
        <w:t>percep</w:t>
      </w:r>
      <w:proofErr w:type="spellEnd"/>
      <w:r w:rsidR="00D155C2" w:rsidRPr="005934C4">
        <w:rPr>
          <w:rFonts w:ascii="Times New Roman" w:eastAsia="Calibri" w:hAnsi="Times New Roman" w:cs="Times New Roman"/>
          <w:sz w:val="24"/>
          <w:szCs w:val="24"/>
        </w:rPr>
        <w:t xml:space="preserve"> </w:t>
      </w:r>
      <w:proofErr w:type="spellStart"/>
      <w:r w:rsidR="00D155C2" w:rsidRPr="005934C4">
        <w:rPr>
          <w:rFonts w:ascii="Times New Roman" w:eastAsia="Calibri" w:hAnsi="Times New Roman" w:cs="Times New Roman"/>
          <w:sz w:val="24"/>
          <w:szCs w:val="24"/>
        </w:rPr>
        <w:t>tarife</w:t>
      </w:r>
      <w:proofErr w:type="spellEnd"/>
      <w:r w:rsidR="00D155C2" w:rsidRPr="005934C4">
        <w:rPr>
          <w:rFonts w:ascii="Times New Roman" w:eastAsia="Calibri" w:hAnsi="Times New Roman" w:cs="Times New Roman"/>
          <w:sz w:val="24"/>
          <w:szCs w:val="24"/>
        </w:rPr>
        <w:t xml:space="preserve"> </w:t>
      </w:r>
      <w:proofErr w:type="spellStart"/>
      <w:r w:rsidR="00D155C2" w:rsidRPr="005934C4">
        <w:rPr>
          <w:rFonts w:ascii="Times New Roman" w:eastAsia="Calibri" w:hAnsi="Times New Roman" w:cs="Times New Roman"/>
          <w:sz w:val="24"/>
          <w:szCs w:val="24"/>
        </w:rPr>
        <w:t>rutiere</w:t>
      </w:r>
      <w:proofErr w:type="spellEnd"/>
      <w:r w:rsidR="00D155C2" w:rsidRPr="005934C4">
        <w:rPr>
          <w:rFonts w:ascii="Times New Roman" w:eastAsia="Calibri" w:hAnsi="Times New Roman" w:cs="Times New Roman"/>
          <w:sz w:val="24"/>
          <w:szCs w:val="24"/>
        </w:rPr>
        <w:t xml:space="preserve"> au </w:t>
      </w:r>
      <w:proofErr w:type="spellStart"/>
      <w:r w:rsidR="00D155C2" w:rsidRPr="005934C4">
        <w:rPr>
          <w:rFonts w:ascii="Times New Roman" w:eastAsia="Calibri" w:hAnsi="Times New Roman" w:cs="Times New Roman"/>
          <w:sz w:val="24"/>
          <w:szCs w:val="24"/>
        </w:rPr>
        <w:t>urm</w:t>
      </w:r>
      <w:r w:rsidR="001E674B" w:rsidRPr="005934C4">
        <w:rPr>
          <w:rFonts w:ascii="Times New Roman" w:eastAsia="Calibri" w:hAnsi="Times New Roman" w:cs="Times New Roman"/>
          <w:sz w:val="24"/>
          <w:szCs w:val="24"/>
        </w:rPr>
        <w:t>ă</w:t>
      </w:r>
      <w:r w:rsidR="00D155C2" w:rsidRPr="005934C4">
        <w:rPr>
          <w:rFonts w:ascii="Times New Roman" w:eastAsia="Calibri" w:hAnsi="Times New Roman" w:cs="Times New Roman"/>
          <w:sz w:val="24"/>
          <w:szCs w:val="24"/>
        </w:rPr>
        <w:t>toarele</w:t>
      </w:r>
      <w:proofErr w:type="spellEnd"/>
      <w:r w:rsidR="00D155C2" w:rsidRPr="005934C4">
        <w:rPr>
          <w:rFonts w:ascii="Times New Roman" w:eastAsia="Calibri" w:hAnsi="Times New Roman" w:cs="Times New Roman"/>
          <w:sz w:val="24"/>
          <w:szCs w:val="24"/>
        </w:rPr>
        <w:t xml:space="preserve"> </w:t>
      </w:r>
      <w:proofErr w:type="spellStart"/>
      <w:r w:rsidR="00D155C2" w:rsidRPr="005934C4">
        <w:rPr>
          <w:rFonts w:ascii="Times New Roman" w:eastAsia="Calibri" w:hAnsi="Times New Roman" w:cs="Times New Roman"/>
          <w:sz w:val="24"/>
          <w:szCs w:val="24"/>
        </w:rPr>
        <w:t>obliga</w:t>
      </w:r>
      <w:r w:rsidR="001E674B" w:rsidRPr="005934C4">
        <w:rPr>
          <w:rFonts w:ascii="Times New Roman" w:eastAsia="Calibri" w:hAnsi="Times New Roman" w:cs="Times New Roman"/>
          <w:sz w:val="24"/>
          <w:szCs w:val="24"/>
        </w:rPr>
        <w:t>ț</w:t>
      </w:r>
      <w:r w:rsidR="00D155C2" w:rsidRPr="005934C4">
        <w:rPr>
          <w:rFonts w:ascii="Times New Roman" w:eastAsia="Calibri" w:hAnsi="Times New Roman" w:cs="Times New Roman"/>
          <w:sz w:val="24"/>
          <w:szCs w:val="24"/>
        </w:rPr>
        <w:t>ii</w:t>
      </w:r>
      <w:proofErr w:type="spellEnd"/>
      <w:r w:rsidR="00D155C2" w:rsidRPr="005934C4">
        <w:rPr>
          <w:rFonts w:ascii="Times New Roman" w:eastAsia="Calibri" w:hAnsi="Times New Roman" w:cs="Times New Roman"/>
          <w:sz w:val="24"/>
          <w:szCs w:val="24"/>
        </w:rPr>
        <w:t>:</w:t>
      </w:r>
    </w:p>
    <w:p w14:paraId="3B256A55" w14:textId="77777777" w:rsidR="00D155C2" w:rsidRPr="005934C4" w:rsidRDefault="001E674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î</w:t>
      </w:r>
      <w:r w:rsidR="00D155C2" w:rsidRPr="005934C4">
        <w:rPr>
          <w:rFonts w:ascii="Times New Roman" w:hAnsi="Times New Roman" w:cs="Times New Roman"/>
          <w:sz w:val="24"/>
          <w:szCs w:val="24"/>
        </w:rPr>
        <w:t>n</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cazul</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în</w:t>
      </w:r>
      <w:proofErr w:type="spellEnd"/>
      <w:r w:rsidR="00D155C2" w:rsidRPr="005934C4">
        <w:rPr>
          <w:rFonts w:ascii="Times New Roman" w:hAnsi="Times New Roman" w:cs="Times New Roman"/>
          <w:sz w:val="24"/>
          <w:szCs w:val="24"/>
        </w:rPr>
        <w:t xml:space="preserve"> care un </w:t>
      </w:r>
      <w:proofErr w:type="spellStart"/>
      <w:r w:rsidR="00D155C2" w:rsidRPr="005934C4">
        <w:rPr>
          <w:rFonts w:ascii="Times New Roman" w:hAnsi="Times New Roman" w:cs="Times New Roman"/>
          <w:sz w:val="24"/>
          <w:szCs w:val="24"/>
        </w:rPr>
        <w:t>domeniu</w:t>
      </w:r>
      <w:proofErr w:type="spellEnd"/>
      <w:r w:rsidR="00D155C2" w:rsidRPr="005934C4">
        <w:rPr>
          <w:rFonts w:ascii="Times New Roman" w:hAnsi="Times New Roman" w:cs="Times New Roman"/>
          <w:sz w:val="24"/>
          <w:szCs w:val="24"/>
        </w:rPr>
        <w:t xml:space="preserve"> SETRE nu </w:t>
      </w:r>
      <w:proofErr w:type="spellStart"/>
      <w:r w:rsidR="00D155C2" w:rsidRPr="005934C4">
        <w:rPr>
          <w:rFonts w:ascii="Times New Roman" w:hAnsi="Times New Roman" w:cs="Times New Roman"/>
          <w:sz w:val="24"/>
          <w:szCs w:val="24"/>
        </w:rPr>
        <w:t>corespunde</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condiţiilor</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tehnice</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şi</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procedurale</w:t>
      </w:r>
      <w:proofErr w:type="spellEnd"/>
      <w:r w:rsidR="00D155C2" w:rsidRPr="005934C4">
        <w:rPr>
          <w:rFonts w:ascii="Times New Roman" w:hAnsi="Times New Roman" w:cs="Times New Roman"/>
          <w:sz w:val="24"/>
          <w:szCs w:val="24"/>
        </w:rPr>
        <w:t xml:space="preserve"> de </w:t>
      </w:r>
      <w:proofErr w:type="spellStart"/>
      <w:r w:rsidR="00D155C2" w:rsidRPr="005934C4">
        <w:rPr>
          <w:rFonts w:ascii="Times New Roman" w:hAnsi="Times New Roman" w:cs="Times New Roman"/>
          <w:sz w:val="24"/>
          <w:szCs w:val="24"/>
        </w:rPr>
        <w:t>interoperabilitate</w:t>
      </w:r>
      <w:proofErr w:type="spellEnd"/>
      <w:r w:rsidR="00D155C2" w:rsidRPr="005934C4">
        <w:rPr>
          <w:rFonts w:ascii="Times New Roman" w:hAnsi="Times New Roman" w:cs="Times New Roman"/>
          <w:sz w:val="24"/>
          <w:szCs w:val="24"/>
        </w:rPr>
        <w:t xml:space="preserve"> SETRE </w:t>
      </w:r>
      <w:proofErr w:type="spellStart"/>
      <w:r w:rsidR="00D155C2" w:rsidRPr="005934C4">
        <w:rPr>
          <w:rFonts w:ascii="Times New Roman" w:hAnsi="Times New Roman" w:cs="Times New Roman"/>
          <w:sz w:val="24"/>
          <w:szCs w:val="24"/>
        </w:rPr>
        <w:t>prevăzute</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în</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prezenta</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ordonan</w:t>
      </w:r>
      <w:r w:rsidRPr="005934C4">
        <w:rPr>
          <w:rFonts w:ascii="Times New Roman" w:hAnsi="Times New Roman" w:cs="Times New Roman"/>
          <w:sz w:val="24"/>
          <w:szCs w:val="24"/>
        </w:rPr>
        <w:t>ță</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s</w:t>
      </w:r>
      <w:r w:rsidRPr="005934C4">
        <w:rPr>
          <w:rFonts w:ascii="Times New Roman" w:hAnsi="Times New Roman" w:cs="Times New Roman"/>
          <w:sz w:val="24"/>
          <w:szCs w:val="24"/>
        </w:rPr>
        <w:t>ă</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evalueze</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problema</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împreună</w:t>
      </w:r>
      <w:proofErr w:type="spellEnd"/>
      <w:r w:rsidR="00D155C2" w:rsidRPr="005934C4">
        <w:rPr>
          <w:rFonts w:ascii="Times New Roman" w:hAnsi="Times New Roman" w:cs="Times New Roman"/>
          <w:sz w:val="24"/>
          <w:szCs w:val="24"/>
        </w:rPr>
        <w:t xml:space="preserve"> cu </w:t>
      </w:r>
      <w:proofErr w:type="spellStart"/>
      <w:r w:rsidR="00D155C2" w:rsidRPr="005934C4">
        <w:rPr>
          <w:rFonts w:ascii="Times New Roman" w:hAnsi="Times New Roman" w:cs="Times New Roman"/>
          <w:sz w:val="24"/>
          <w:szCs w:val="24"/>
        </w:rPr>
        <w:t>părţile</w:t>
      </w:r>
      <w:proofErr w:type="spellEnd"/>
      <w:r w:rsidR="00D155C2"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w:t>
      </w:r>
      <w:r w:rsidR="00D155C2" w:rsidRPr="005934C4">
        <w:rPr>
          <w:rFonts w:ascii="Times New Roman" w:hAnsi="Times New Roman" w:cs="Times New Roman"/>
          <w:sz w:val="24"/>
          <w:szCs w:val="24"/>
        </w:rPr>
        <w:t>n</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cauz</w:t>
      </w:r>
      <w:r w:rsidRPr="005934C4">
        <w:rPr>
          <w:rFonts w:ascii="Times New Roman" w:hAnsi="Times New Roman" w:cs="Times New Roman"/>
          <w:sz w:val="24"/>
          <w:szCs w:val="24"/>
        </w:rPr>
        <w:t>ă</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şi</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dacă</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acest</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lucru</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este</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inclus</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în</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sfera</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sa</w:t>
      </w:r>
      <w:proofErr w:type="spellEnd"/>
      <w:r w:rsidR="00D155C2" w:rsidRPr="005934C4">
        <w:rPr>
          <w:rFonts w:ascii="Times New Roman" w:hAnsi="Times New Roman" w:cs="Times New Roman"/>
          <w:sz w:val="24"/>
          <w:szCs w:val="24"/>
        </w:rPr>
        <w:t xml:space="preserve"> de </w:t>
      </w:r>
      <w:proofErr w:type="spellStart"/>
      <w:r w:rsidR="00D155C2" w:rsidRPr="005934C4">
        <w:rPr>
          <w:rFonts w:ascii="Times New Roman" w:hAnsi="Times New Roman" w:cs="Times New Roman"/>
          <w:sz w:val="24"/>
          <w:szCs w:val="24"/>
        </w:rPr>
        <w:t>responsabilitate</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s</w:t>
      </w:r>
      <w:r w:rsidRPr="005934C4">
        <w:rPr>
          <w:rFonts w:ascii="Times New Roman" w:hAnsi="Times New Roman" w:cs="Times New Roman"/>
          <w:sz w:val="24"/>
          <w:szCs w:val="24"/>
        </w:rPr>
        <w:t>ă</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ia</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măsuri</w:t>
      </w:r>
      <w:proofErr w:type="spellEnd"/>
      <w:r w:rsidR="00D155C2" w:rsidRPr="005934C4">
        <w:rPr>
          <w:rFonts w:ascii="Times New Roman" w:hAnsi="Times New Roman" w:cs="Times New Roman"/>
          <w:sz w:val="24"/>
          <w:szCs w:val="24"/>
        </w:rPr>
        <w:t xml:space="preserve"> de </w:t>
      </w:r>
      <w:proofErr w:type="spellStart"/>
      <w:r w:rsidR="00D155C2" w:rsidRPr="005934C4">
        <w:rPr>
          <w:rFonts w:ascii="Times New Roman" w:hAnsi="Times New Roman" w:cs="Times New Roman"/>
          <w:sz w:val="24"/>
          <w:szCs w:val="24"/>
        </w:rPr>
        <w:t>remediere</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pentru</w:t>
      </w:r>
      <w:proofErr w:type="spellEnd"/>
      <w:r w:rsidR="00D155C2" w:rsidRPr="005934C4">
        <w:rPr>
          <w:rFonts w:ascii="Times New Roman" w:hAnsi="Times New Roman" w:cs="Times New Roman"/>
          <w:sz w:val="24"/>
          <w:szCs w:val="24"/>
        </w:rPr>
        <w:t xml:space="preserve"> a </w:t>
      </w:r>
      <w:proofErr w:type="spellStart"/>
      <w:r w:rsidR="00D155C2" w:rsidRPr="005934C4">
        <w:rPr>
          <w:rFonts w:ascii="Times New Roman" w:hAnsi="Times New Roman" w:cs="Times New Roman"/>
          <w:sz w:val="24"/>
          <w:szCs w:val="24"/>
        </w:rPr>
        <w:t>garanta</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interoperabilitatea</w:t>
      </w:r>
      <w:proofErr w:type="spellEnd"/>
      <w:r w:rsidR="00D155C2" w:rsidRPr="005934C4">
        <w:rPr>
          <w:rFonts w:ascii="Times New Roman" w:hAnsi="Times New Roman" w:cs="Times New Roman"/>
          <w:sz w:val="24"/>
          <w:szCs w:val="24"/>
        </w:rPr>
        <w:t xml:space="preserve"> cu SETRE a </w:t>
      </w:r>
      <w:proofErr w:type="spellStart"/>
      <w:r w:rsidR="00D155C2" w:rsidRPr="005934C4">
        <w:rPr>
          <w:rFonts w:ascii="Times New Roman" w:hAnsi="Times New Roman" w:cs="Times New Roman"/>
          <w:sz w:val="24"/>
          <w:szCs w:val="24"/>
        </w:rPr>
        <w:t>sistemului</w:t>
      </w:r>
      <w:proofErr w:type="spellEnd"/>
      <w:r w:rsidR="00D155C2" w:rsidRPr="005934C4">
        <w:rPr>
          <w:rFonts w:ascii="Times New Roman" w:hAnsi="Times New Roman" w:cs="Times New Roman"/>
          <w:sz w:val="24"/>
          <w:szCs w:val="24"/>
        </w:rPr>
        <w:t xml:space="preserve"> de </w:t>
      </w:r>
      <w:proofErr w:type="spellStart"/>
      <w:r w:rsidR="004422DF" w:rsidRPr="005934C4">
        <w:rPr>
          <w:rFonts w:ascii="Times New Roman" w:hAnsi="Times New Roman" w:cs="Times New Roman"/>
          <w:sz w:val="24"/>
          <w:szCs w:val="24"/>
        </w:rPr>
        <w:t>tarifare</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rutieră</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În</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cazul</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în</w:t>
      </w:r>
      <w:proofErr w:type="spellEnd"/>
      <w:r w:rsidR="00D155C2" w:rsidRPr="005934C4">
        <w:rPr>
          <w:rFonts w:ascii="Times New Roman" w:hAnsi="Times New Roman" w:cs="Times New Roman"/>
          <w:sz w:val="24"/>
          <w:szCs w:val="24"/>
        </w:rPr>
        <w:t xml:space="preserve"> care </w:t>
      </w:r>
      <w:proofErr w:type="spellStart"/>
      <w:r w:rsidR="00D155C2" w:rsidRPr="005934C4">
        <w:rPr>
          <w:rFonts w:ascii="Times New Roman" w:hAnsi="Times New Roman" w:cs="Times New Roman"/>
          <w:sz w:val="24"/>
          <w:szCs w:val="24"/>
        </w:rPr>
        <w:t>este</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necesar</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actualizează</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informa</w:t>
      </w:r>
      <w:r w:rsidRPr="005934C4">
        <w:rPr>
          <w:rFonts w:ascii="Times New Roman" w:hAnsi="Times New Roman" w:cs="Times New Roman"/>
          <w:sz w:val="24"/>
          <w:szCs w:val="24"/>
        </w:rPr>
        <w:t>ț</w:t>
      </w:r>
      <w:r w:rsidR="00D155C2" w:rsidRPr="005934C4">
        <w:rPr>
          <w:rFonts w:ascii="Times New Roman" w:hAnsi="Times New Roman" w:cs="Times New Roman"/>
          <w:sz w:val="24"/>
          <w:szCs w:val="24"/>
        </w:rPr>
        <w:t>iile</w:t>
      </w:r>
      <w:proofErr w:type="spellEnd"/>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men</w:t>
      </w:r>
      <w:r w:rsidRPr="005934C4">
        <w:rPr>
          <w:rFonts w:ascii="Times New Roman" w:hAnsi="Times New Roman" w:cs="Times New Roman"/>
          <w:sz w:val="24"/>
          <w:szCs w:val="24"/>
        </w:rPr>
        <w:t>ț</w:t>
      </w:r>
      <w:r w:rsidR="00D155C2" w:rsidRPr="005934C4">
        <w:rPr>
          <w:rFonts w:ascii="Times New Roman" w:hAnsi="Times New Roman" w:cs="Times New Roman"/>
          <w:sz w:val="24"/>
          <w:szCs w:val="24"/>
        </w:rPr>
        <w:t>ionate</w:t>
      </w:r>
      <w:proofErr w:type="spellEnd"/>
      <w:r w:rsidR="00D155C2" w:rsidRPr="005934C4">
        <w:rPr>
          <w:rFonts w:ascii="Times New Roman" w:hAnsi="Times New Roman" w:cs="Times New Roman"/>
          <w:sz w:val="24"/>
          <w:szCs w:val="24"/>
        </w:rPr>
        <w:t xml:space="preserve"> la art. 1</w:t>
      </w:r>
      <w:r w:rsidR="00460CB9" w:rsidRPr="005934C4">
        <w:rPr>
          <w:rFonts w:ascii="Times New Roman" w:hAnsi="Times New Roman" w:cs="Times New Roman"/>
          <w:sz w:val="24"/>
          <w:szCs w:val="24"/>
        </w:rPr>
        <w:t>8</w:t>
      </w:r>
      <w:r w:rsidR="00D155C2" w:rsidRPr="005934C4">
        <w:rPr>
          <w:rFonts w:ascii="Times New Roman" w:hAnsi="Times New Roman" w:cs="Times New Roman"/>
          <w:sz w:val="24"/>
          <w:szCs w:val="24"/>
        </w:rPr>
        <w:t xml:space="preserve"> </w:t>
      </w:r>
      <w:proofErr w:type="spellStart"/>
      <w:r w:rsidR="00D155C2" w:rsidRPr="005934C4">
        <w:rPr>
          <w:rFonts w:ascii="Times New Roman" w:hAnsi="Times New Roman" w:cs="Times New Roman"/>
          <w:sz w:val="24"/>
          <w:szCs w:val="24"/>
        </w:rPr>
        <w:t>alin</w:t>
      </w:r>
      <w:proofErr w:type="spellEnd"/>
      <w:r w:rsidR="00D155C2" w:rsidRPr="005934C4">
        <w:rPr>
          <w:rFonts w:ascii="Times New Roman" w:hAnsi="Times New Roman" w:cs="Times New Roman"/>
          <w:sz w:val="24"/>
          <w:szCs w:val="24"/>
        </w:rPr>
        <w:t>. (1) lit. a);</w:t>
      </w:r>
    </w:p>
    <w:p w14:paraId="256D2083" w14:textId="77777777" w:rsidR="004B446B" w:rsidRPr="005934C4" w:rsidRDefault="004B446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1E674B"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întocmeasc</w:t>
      </w:r>
      <w:r w:rsidR="001E674B"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w:t>
      </w:r>
      <w:r w:rsidR="001E674B"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menţin</w:t>
      </w:r>
      <w:r w:rsidR="001E674B"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o </w:t>
      </w:r>
      <w:proofErr w:type="spellStart"/>
      <w:r w:rsidRPr="005934C4">
        <w:rPr>
          <w:rFonts w:ascii="Times New Roman" w:hAnsi="Times New Roman" w:cs="Times New Roman"/>
          <w:sz w:val="24"/>
          <w:szCs w:val="24"/>
        </w:rPr>
        <w:t>declaraţie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domeniul</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aplic</w:t>
      </w:r>
      <w:r w:rsidR="001E674B"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tarife</w:t>
      </w:r>
      <w:proofErr w:type="spellEnd"/>
      <w:r w:rsidRPr="005934C4">
        <w:rPr>
          <w:rFonts w:ascii="Times New Roman" w:hAnsi="Times New Roman" w:cs="Times New Roman"/>
          <w:sz w:val="24"/>
          <w:szCs w:val="24"/>
        </w:rPr>
        <w:t xml:space="preserve">, </w:t>
      </w:r>
      <w:proofErr w:type="spellStart"/>
      <w:r w:rsidR="001E674B"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enunţă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condiţiile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aplicabile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furnizorilor</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accesul</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acest</w:t>
      </w:r>
      <w:proofErr w:type="spellEnd"/>
      <w:r w:rsidR="004422DF" w:rsidRPr="005934C4">
        <w:rPr>
          <w:rFonts w:ascii="Times New Roman" w:hAnsi="Times New Roman" w:cs="Times New Roman"/>
          <w:sz w:val="24"/>
          <w:szCs w:val="24"/>
        </w:rPr>
        <w:t xml:space="preserve"> </w:t>
      </w:r>
      <w:proofErr w:type="spellStart"/>
      <w:r w:rsidR="004422DF" w:rsidRPr="005934C4">
        <w:rPr>
          <w:rFonts w:ascii="Times New Roman" w:hAnsi="Times New Roman" w:cs="Times New Roman"/>
          <w:sz w:val="24"/>
          <w:szCs w:val="24"/>
        </w:rPr>
        <w:t>domeniu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inclusiv</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procedurale</w:t>
      </w:r>
      <w:proofErr w:type="spellEnd"/>
      <w:r w:rsidRPr="005934C4">
        <w:rPr>
          <w:rFonts w:ascii="Times New Roman" w:hAnsi="Times New Roman" w:cs="Times New Roman"/>
          <w:sz w:val="24"/>
          <w:szCs w:val="24"/>
        </w:rPr>
        <w:t xml:space="preserve"> </w:t>
      </w:r>
      <w:proofErr w:type="spellStart"/>
      <w:r w:rsidR="001E674B"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comerciale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procedura</w:t>
      </w:r>
      <w:proofErr w:type="spellEnd"/>
      <w:r w:rsidRPr="005934C4">
        <w:rPr>
          <w:rFonts w:ascii="Times New Roman" w:hAnsi="Times New Roman" w:cs="Times New Roman"/>
          <w:sz w:val="24"/>
          <w:szCs w:val="24"/>
        </w:rPr>
        <w:t xml:space="preserve"> de </w:t>
      </w:r>
      <w:proofErr w:type="spellStart"/>
      <w:r w:rsidR="004422DF" w:rsidRPr="005934C4">
        <w:rPr>
          <w:rFonts w:ascii="Times New Roman" w:hAnsi="Times New Roman" w:cs="Times New Roman"/>
          <w:sz w:val="24"/>
          <w:szCs w:val="24"/>
        </w:rPr>
        <w:t>autorizare</w:t>
      </w:r>
      <w:proofErr w:type="spellEnd"/>
      <w:r w:rsidRPr="005934C4">
        <w:rPr>
          <w:rFonts w:ascii="Times New Roman" w:hAnsi="Times New Roman" w:cs="Times New Roman"/>
          <w:sz w:val="24"/>
          <w:szCs w:val="24"/>
        </w:rPr>
        <w:t xml:space="preserve"> </w:t>
      </w:r>
      <w:proofErr w:type="spellStart"/>
      <w:r w:rsidR="001E674B"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informaţiile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proofErr w:type="spellEnd"/>
      <w:r w:rsidRPr="005934C4">
        <w:rPr>
          <w:rFonts w:ascii="Times New Roman" w:hAnsi="Times New Roman" w:cs="Times New Roman"/>
          <w:sz w:val="24"/>
          <w:szCs w:val="24"/>
        </w:rPr>
        <w:t xml:space="preserve">, </w:t>
      </w:r>
      <w:proofErr w:type="spellStart"/>
      <w:r w:rsidR="001E674B"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conformitate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prevederile</w:t>
      </w:r>
      <w:proofErr w:type="spellEnd"/>
      <w:r w:rsidRPr="005934C4">
        <w:rPr>
          <w:rFonts w:ascii="Times New Roman" w:hAnsi="Times New Roman" w:cs="Times New Roman"/>
          <w:sz w:val="24"/>
          <w:szCs w:val="24"/>
        </w:rPr>
        <w:t xml:space="preserve"> art. 3 din </w:t>
      </w:r>
      <w:proofErr w:type="spellStart"/>
      <w:r w:rsidRPr="005934C4">
        <w:rPr>
          <w:rFonts w:ascii="Times New Roman" w:hAnsi="Times New Roman" w:cs="Times New Roman"/>
          <w:sz w:val="24"/>
          <w:szCs w:val="24"/>
        </w:rPr>
        <w:t>Regulamentul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delegat</w:t>
      </w:r>
      <w:proofErr w:type="spellEnd"/>
      <w:r w:rsidRPr="005934C4">
        <w:rPr>
          <w:rFonts w:ascii="Times New Roman" w:hAnsi="Times New Roman" w:cs="Times New Roman"/>
          <w:sz w:val="24"/>
          <w:szCs w:val="24"/>
        </w:rPr>
        <w:t xml:space="preserve"> (UE) nr. 204/2020 al </w:t>
      </w:r>
      <w:proofErr w:type="spellStart"/>
      <w:r w:rsidRPr="005934C4">
        <w:rPr>
          <w:rFonts w:ascii="Times New Roman" w:hAnsi="Times New Roman" w:cs="Times New Roman"/>
          <w:sz w:val="24"/>
          <w:szCs w:val="24"/>
        </w:rPr>
        <w:t>Comisiei</w:t>
      </w:r>
      <w:proofErr w:type="spellEnd"/>
      <w:r w:rsidRPr="005934C4">
        <w:rPr>
          <w:rFonts w:ascii="Times New Roman" w:hAnsi="Times New Roman" w:cs="Times New Roman"/>
          <w:sz w:val="24"/>
          <w:szCs w:val="24"/>
        </w:rPr>
        <w:t xml:space="preserve"> din 28 </w:t>
      </w:r>
      <w:proofErr w:type="spellStart"/>
      <w:r w:rsidRPr="005934C4">
        <w:rPr>
          <w:rFonts w:ascii="Times New Roman" w:hAnsi="Times New Roman" w:cs="Times New Roman"/>
          <w:sz w:val="24"/>
          <w:szCs w:val="24"/>
        </w:rPr>
        <w:t>noiembrie</w:t>
      </w:r>
      <w:proofErr w:type="spellEnd"/>
      <w:r w:rsidRPr="005934C4">
        <w:rPr>
          <w:rFonts w:ascii="Times New Roman" w:hAnsi="Times New Roman" w:cs="Times New Roman"/>
          <w:sz w:val="24"/>
          <w:szCs w:val="24"/>
        </w:rPr>
        <w:t xml:space="preserve"> 2019 </w:t>
      </w:r>
      <w:proofErr w:type="spellStart"/>
      <w:r w:rsidRPr="005934C4">
        <w:rPr>
          <w:rFonts w:ascii="Times New Roman" w:hAnsi="Times New Roman" w:cs="Times New Roman"/>
          <w:sz w:val="24"/>
          <w:szCs w:val="24"/>
        </w:rPr>
        <w:lastRenderedPageBreak/>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bCs/>
          <w:sz w:val="24"/>
          <w:szCs w:val="24"/>
        </w:rPr>
        <w:t>obligațiile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detaliate</w:t>
      </w:r>
      <w:proofErr w:type="spellEnd"/>
      <w:r w:rsidRPr="005934C4">
        <w:rPr>
          <w:rFonts w:ascii="Times New Roman" w:hAnsi="Times New Roman" w:cs="Times New Roman"/>
          <w:bCs/>
          <w:sz w:val="24"/>
          <w:szCs w:val="24"/>
        </w:rPr>
        <w:t xml:space="preserve"> ale </w:t>
      </w:r>
      <w:proofErr w:type="spellStart"/>
      <w:r w:rsidRPr="005934C4">
        <w:rPr>
          <w:rFonts w:ascii="Times New Roman" w:hAnsi="Times New Roman" w:cs="Times New Roman"/>
          <w:bCs/>
          <w:sz w:val="24"/>
          <w:szCs w:val="24"/>
        </w:rPr>
        <w:t>furnizorilor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serviciului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european</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taxare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rutieră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conținutul</w:t>
      </w:r>
      <w:proofErr w:type="spellEnd"/>
      <w:r w:rsidRPr="005934C4">
        <w:rPr>
          <w:rFonts w:ascii="Times New Roman" w:hAnsi="Times New Roman" w:cs="Times New Roman"/>
          <w:bCs/>
          <w:sz w:val="24"/>
          <w:szCs w:val="24"/>
        </w:rPr>
        <w:t xml:space="preserve"> minim al </w:t>
      </w:r>
      <w:proofErr w:type="spellStart"/>
      <w:r w:rsidRPr="005934C4">
        <w:rPr>
          <w:rFonts w:ascii="Times New Roman" w:hAnsi="Times New Roman" w:cs="Times New Roman"/>
          <w:bCs/>
          <w:sz w:val="24"/>
          <w:szCs w:val="24"/>
        </w:rPr>
        <w:t>declarației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privind</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domeniul</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serviciului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european</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taxare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rutieră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interfețele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și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cerințele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pentru</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elementele</w:t>
      </w:r>
      <w:proofErr w:type="spellEnd"/>
      <w:r w:rsidRPr="005934C4">
        <w:rPr>
          <w:rFonts w:ascii="Times New Roman" w:hAnsi="Times New Roman" w:cs="Times New Roman"/>
          <w:bCs/>
          <w:sz w:val="24"/>
          <w:szCs w:val="24"/>
        </w:rPr>
        <w:t xml:space="preserve"> constitutive de </w:t>
      </w:r>
      <w:proofErr w:type="spellStart"/>
      <w:r w:rsidRPr="005934C4">
        <w:rPr>
          <w:rFonts w:ascii="Times New Roman" w:hAnsi="Times New Roman" w:cs="Times New Roman"/>
          <w:bCs/>
          <w:sz w:val="24"/>
          <w:szCs w:val="24"/>
        </w:rPr>
        <w:t>interoperabilitate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și</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abrogare</w:t>
      </w:r>
      <w:proofErr w:type="spellEnd"/>
      <w:r w:rsidRPr="005934C4">
        <w:rPr>
          <w:rFonts w:ascii="Times New Roman" w:hAnsi="Times New Roman" w:cs="Times New Roman"/>
          <w:bCs/>
          <w:sz w:val="24"/>
          <w:szCs w:val="24"/>
        </w:rPr>
        <w:t xml:space="preserve"> a </w:t>
      </w:r>
      <w:proofErr w:type="spellStart"/>
      <w:r w:rsidRPr="005934C4">
        <w:rPr>
          <w:rFonts w:ascii="Times New Roman" w:hAnsi="Times New Roman" w:cs="Times New Roman"/>
          <w:bCs/>
          <w:sz w:val="24"/>
          <w:szCs w:val="24"/>
        </w:rPr>
        <w:t>Deciziei</w:t>
      </w:r>
      <w:proofErr w:type="spellEnd"/>
      <w:r w:rsidRPr="005934C4">
        <w:rPr>
          <w:rFonts w:ascii="Times New Roman" w:hAnsi="Times New Roman" w:cs="Times New Roman"/>
          <w:bCs/>
          <w:sz w:val="24"/>
          <w:szCs w:val="24"/>
        </w:rPr>
        <w:t xml:space="preserve"> 2009/750/CE</w:t>
      </w:r>
      <w:r w:rsidRPr="005934C4">
        <w:rPr>
          <w:rFonts w:ascii="Times New Roman" w:hAnsi="Times New Roman" w:cs="Times New Roman"/>
          <w:sz w:val="24"/>
          <w:szCs w:val="24"/>
        </w:rPr>
        <w:t>;</w:t>
      </w:r>
    </w:p>
    <w:p w14:paraId="66850F10" w14:textId="77777777" w:rsidR="004B446B" w:rsidRPr="005934C4" w:rsidRDefault="001E674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î</w:t>
      </w:r>
      <w:r w:rsidR="004B446B" w:rsidRPr="005934C4">
        <w:rPr>
          <w:rFonts w:ascii="Times New Roman" w:hAnsi="Times New Roman" w:cs="Times New Roman"/>
          <w:sz w:val="24"/>
          <w:szCs w:val="24"/>
        </w:rPr>
        <w:t>n</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cazul</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în</w:t>
      </w:r>
      <w:proofErr w:type="spellEnd"/>
      <w:r w:rsidR="004B446B" w:rsidRPr="005934C4">
        <w:rPr>
          <w:rFonts w:ascii="Times New Roman" w:hAnsi="Times New Roman" w:cs="Times New Roman"/>
          <w:sz w:val="24"/>
          <w:szCs w:val="24"/>
        </w:rPr>
        <w:t xml:space="preserve"> care un </w:t>
      </w:r>
      <w:proofErr w:type="spellStart"/>
      <w:r w:rsidR="004B446B" w:rsidRPr="005934C4">
        <w:rPr>
          <w:rFonts w:ascii="Times New Roman" w:hAnsi="Times New Roman" w:cs="Times New Roman"/>
          <w:sz w:val="24"/>
          <w:szCs w:val="24"/>
        </w:rPr>
        <w:t>nou</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sistem</w:t>
      </w:r>
      <w:proofErr w:type="spellEnd"/>
      <w:r w:rsidR="004B446B" w:rsidRPr="005934C4">
        <w:rPr>
          <w:rFonts w:ascii="Times New Roman" w:hAnsi="Times New Roman" w:cs="Times New Roman"/>
          <w:sz w:val="24"/>
          <w:szCs w:val="24"/>
        </w:rPr>
        <w:t xml:space="preserve"> de </w:t>
      </w:r>
      <w:proofErr w:type="spellStart"/>
      <w:r w:rsidR="004B446B" w:rsidRPr="005934C4">
        <w:rPr>
          <w:rFonts w:ascii="Times New Roman" w:hAnsi="Times New Roman" w:cs="Times New Roman"/>
          <w:sz w:val="24"/>
          <w:szCs w:val="24"/>
        </w:rPr>
        <w:t>tarifare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rutieră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electronică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este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creat</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s</w:t>
      </w:r>
      <w:r w:rsidRPr="005934C4">
        <w:rPr>
          <w:rFonts w:ascii="Times New Roman" w:hAnsi="Times New Roman" w:cs="Times New Roman"/>
          <w:sz w:val="24"/>
          <w:szCs w:val="24"/>
        </w:rPr>
        <w:t>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publice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declaraţia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privind</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domeniul</w:t>
      </w:r>
      <w:proofErr w:type="spellEnd"/>
      <w:r w:rsidR="004B446B" w:rsidRPr="005934C4">
        <w:rPr>
          <w:rFonts w:ascii="Times New Roman" w:hAnsi="Times New Roman" w:cs="Times New Roman"/>
          <w:sz w:val="24"/>
          <w:szCs w:val="24"/>
        </w:rPr>
        <w:t xml:space="preserve"> SETRE cu </w:t>
      </w:r>
      <w:proofErr w:type="spellStart"/>
      <w:r w:rsidR="004B446B" w:rsidRPr="005934C4">
        <w:rPr>
          <w:rFonts w:ascii="Times New Roman" w:hAnsi="Times New Roman" w:cs="Times New Roman"/>
          <w:sz w:val="24"/>
          <w:szCs w:val="24"/>
        </w:rPr>
        <w:t>suficient</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timp</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înainte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pentru</w:t>
      </w:r>
      <w:proofErr w:type="spellEnd"/>
      <w:r w:rsidR="004B446B" w:rsidRPr="005934C4">
        <w:rPr>
          <w:rFonts w:ascii="Times New Roman" w:hAnsi="Times New Roman" w:cs="Times New Roman"/>
          <w:sz w:val="24"/>
          <w:szCs w:val="24"/>
        </w:rPr>
        <w:t xml:space="preserve"> a </w:t>
      </w:r>
      <w:proofErr w:type="spellStart"/>
      <w:r w:rsidR="004B446B" w:rsidRPr="005934C4">
        <w:rPr>
          <w:rFonts w:ascii="Times New Roman" w:hAnsi="Times New Roman" w:cs="Times New Roman"/>
          <w:sz w:val="24"/>
          <w:szCs w:val="24"/>
        </w:rPr>
        <w:t>permite</w:t>
      </w:r>
      <w:proofErr w:type="spellEnd"/>
      <w:r w:rsidR="004B446B" w:rsidRPr="005934C4">
        <w:rPr>
          <w:rFonts w:ascii="Times New Roman" w:hAnsi="Times New Roman" w:cs="Times New Roman"/>
          <w:sz w:val="24"/>
          <w:szCs w:val="24"/>
        </w:rPr>
        <w:t xml:space="preserve"> </w:t>
      </w:r>
      <w:proofErr w:type="spellStart"/>
      <w:r w:rsidR="004422DF" w:rsidRPr="005934C4">
        <w:rPr>
          <w:rFonts w:ascii="Times New Roman" w:hAnsi="Times New Roman" w:cs="Times New Roman"/>
          <w:sz w:val="24"/>
          <w:szCs w:val="24"/>
        </w:rPr>
        <w:t>autorizarea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furnizorilor</w:t>
      </w:r>
      <w:proofErr w:type="spellEnd"/>
      <w:r w:rsidR="004B446B" w:rsidRPr="005934C4">
        <w:rPr>
          <w:rFonts w:ascii="Times New Roman" w:hAnsi="Times New Roman" w:cs="Times New Roman"/>
          <w:sz w:val="24"/>
          <w:szCs w:val="24"/>
        </w:rPr>
        <w:t xml:space="preserve"> SETRE </w:t>
      </w:r>
      <w:proofErr w:type="spellStart"/>
      <w:r w:rsidR="004B446B" w:rsidRPr="005934C4">
        <w:rPr>
          <w:rFonts w:ascii="Times New Roman" w:hAnsi="Times New Roman" w:cs="Times New Roman"/>
          <w:sz w:val="24"/>
          <w:szCs w:val="24"/>
        </w:rPr>
        <w:t>interesaţi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cel</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târziu</w:t>
      </w:r>
      <w:proofErr w:type="spellEnd"/>
      <w:r w:rsidR="004B446B" w:rsidRPr="005934C4">
        <w:rPr>
          <w:rFonts w:ascii="Times New Roman" w:hAnsi="Times New Roman" w:cs="Times New Roman"/>
          <w:sz w:val="24"/>
          <w:szCs w:val="24"/>
        </w:rPr>
        <w:t xml:space="preserve"> cu o </w:t>
      </w:r>
      <w:proofErr w:type="spellStart"/>
      <w:r w:rsidR="004B446B" w:rsidRPr="005934C4">
        <w:rPr>
          <w:rFonts w:ascii="Times New Roman" w:hAnsi="Times New Roman" w:cs="Times New Roman"/>
          <w:sz w:val="24"/>
          <w:szCs w:val="24"/>
        </w:rPr>
        <w:t>lună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înainte</w:t>
      </w:r>
      <w:proofErr w:type="spellEnd"/>
      <w:r w:rsidR="004B446B" w:rsidRPr="005934C4">
        <w:rPr>
          <w:rFonts w:ascii="Times New Roman" w:hAnsi="Times New Roman" w:cs="Times New Roman"/>
          <w:sz w:val="24"/>
          <w:szCs w:val="24"/>
        </w:rPr>
        <w:t xml:space="preserve"> de </w:t>
      </w:r>
      <w:proofErr w:type="spellStart"/>
      <w:r w:rsidR="004B446B" w:rsidRPr="005934C4">
        <w:rPr>
          <w:rFonts w:ascii="Times New Roman" w:hAnsi="Times New Roman" w:cs="Times New Roman"/>
          <w:sz w:val="24"/>
          <w:szCs w:val="24"/>
        </w:rPr>
        <w:t>lansarea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operaţională</w:t>
      </w:r>
      <w:proofErr w:type="spellEnd"/>
      <w:r w:rsidR="004B446B" w:rsidRPr="005934C4">
        <w:rPr>
          <w:rFonts w:ascii="Times New Roman" w:hAnsi="Times New Roman" w:cs="Times New Roman"/>
          <w:sz w:val="24"/>
          <w:szCs w:val="24"/>
        </w:rPr>
        <w:t xml:space="preserve"> a </w:t>
      </w:r>
      <w:proofErr w:type="spellStart"/>
      <w:r w:rsidR="004B446B" w:rsidRPr="005934C4">
        <w:rPr>
          <w:rFonts w:ascii="Times New Roman" w:hAnsi="Times New Roman" w:cs="Times New Roman"/>
          <w:sz w:val="24"/>
          <w:szCs w:val="24"/>
        </w:rPr>
        <w:t>noului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sistem</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Declara</w:t>
      </w:r>
      <w:r w:rsidRPr="005934C4">
        <w:rPr>
          <w:rFonts w:ascii="Times New Roman" w:hAnsi="Times New Roman" w:cs="Times New Roman"/>
          <w:sz w:val="24"/>
          <w:szCs w:val="24"/>
        </w:rPr>
        <w:t>ț</w:t>
      </w:r>
      <w:r w:rsidR="004B446B" w:rsidRPr="005934C4">
        <w:rPr>
          <w:rFonts w:ascii="Times New Roman" w:hAnsi="Times New Roman" w:cs="Times New Roman"/>
          <w:sz w:val="24"/>
          <w:szCs w:val="24"/>
        </w:rPr>
        <w:t>ia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va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con</w:t>
      </w:r>
      <w:r w:rsidRPr="005934C4">
        <w:rPr>
          <w:rFonts w:ascii="Times New Roman" w:hAnsi="Times New Roman" w:cs="Times New Roman"/>
          <w:sz w:val="24"/>
          <w:szCs w:val="24"/>
        </w:rPr>
        <w:t>ț</w:t>
      </w:r>
      <w:r w:rsidR="004B446B" w:rsidRPr="005934C4">
        <w:rPr>
          <w:rFonts w:ascii="Times New Roman" w:hAnsi="Times New Roman" w:cs="Times New Roman"/>
          <w:sz w:val="24"/>
          <w:szCs w:val="24"/>
        </w:rPr>
        <w:t>ine</w:t>
      </w:r>
      <w:proofErr w:type="spellEnd"/>
      <w:r w:rsidR="004B446B"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ș</w:t>
      </w:r>
      <w:r w:rsidR="004B446B" w:rsidRPr="005934C4">
        <w:rPr>
          <w:rFonts w:ascii="Times New Roman" w:hAnsi="Times New Roman" w:cs="Times New Roman"/>
          <w:sz w:val="24"/>
          <w:szCs w:val="24"/>
        </w:rPr>
        <w:t>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planificarea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detaliată</w:t>
      </w:r>
      <w:proofErr w:type="spellEnd"/>
      <w:r w:rsidR="004B446B" w:rsidRPr="005934C4">
        <w:rPr>
          <w:rFonts w:ascii="Times New Roman" w:hAnsi="Times New Roman" w:cs="Times New Roman"/>
          <w:sz w:val="24"/>
          <w:szCs w:val="24"/>
        </w:rPr>
        <w:t xml:space="preserve"> a </w:t>
      </w:r>
      <w:proofErr w:type="spellStart"/>
      <w:r w:rsidR="004B446B" w:rsidRPr="005934C4">
        <w:rPr>
          <w:rFonts w:ascii="Times New Roman" w:hAnsi="Times New Roman" w:cs="Times New Roman"/>
          <w:sz w:val="24"/>
          <w:szCs w:val="24"/>
        </w:rPr>
        <w:t>procesului</w:t>
      </w:r>
      <w:proofErr w:type="spellEnd"/>
      <w:r w:rsidR="004B446B" w:rsidRPr="005934C4">
        <w:rPr>
          <w:rFonts w:ascii="Times New Roman" w:hAnsi="Times New Roman" w:cs="Times New Roman"/>
          <w:sz w:val="24"/>
          <w:szCs w:val="24"/>
        </w:rPr>
        <w:t xml:space="preserve"> de </w:t>
      </w:r>
      <w:proofErr w:type="spellStart"/>
      <w:r w:rsidR="004B446B" w:rsidRPr="005934C4">
        <w:rPr>
          <w:rFonts w:ascii="Times New Roman" w:hAnsi="Times New Roman" w:cs="Times New Roman"/>
          <w:sz w:val="24"/>
          <w:szCs w:val="24"/>
        </w:rPr>
        <w:t>evaluare</w:t>
      </w:r>
      <w:proofErr w:type="spellEnd"/>
      <w:r w:rsidR="004B446B" w:rsidRPr="005934C4">
        <w:rPr>
          <w:rFonts w:ascii="Times New Roman" w:hAnsi="Times New Roman" w:cs="Times New Roman"/>
          <w:sz w:val="24"/>
          <w:szCs w:val="24"/>
        </w:rPr>
        <w:t xml:space="preserve"> a </w:t>
      </w:r>
      <w:proofErr w:type="spellStart"/>
      <w:r w:rsidR="004B446B" w:rsidRPr="005934C4">
        <w:rPr>
          <w:rFonts w:ascii="Times New Roman" w:hAnsi="Times New Roman" w:cs="Times New Roman"/>
          <w:sz w:val="24"/>
          <w:szCs w:val="24"/>
        </w:rPr>
        <w:t>conformităţii</w:t>
      </w:r>
      <w:proofErr w:type="spellEnd"/>
      <w:r w:rsidR="004B446B" w:rsidRPr="005934C4">
        <w:rPr>
          <w:rFonts w:ascii="Times New Roman" w:hAnsi="Times New Roman" w:cs="Times New Roman"/>
          <w:sz w:val="24"/>
          <w:szCs w:val="24"/>
        </w:rPr>
        <w:t xml:space="preserve"> cu </w:t>
      </w:r>
      <w:proofErr w:type="spellStart"/>
      <w:r w:rsidR="004B446B" w:rsidRPr="005934C4">
        <w:rPr>
          <w:rFonts w:ascii="Times New Roman" w:hAnsi="Times New Roman" w:cs="Times New Roman"/>
          <w:sz w:val="24"/>
          <w:szCs w:val="24"/>
        </w:rPr>
        <w:t>specificaţiile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şi</w:t>
      </w:r>
      <w:proofErr w:type="spellEnd"/>
      <w:r w:rsidR="004B446B" w:rsidRPr="005934C4">
        <w:rPr>
          <w:rFonts w:ascii="Times New Roman" w:hAnsi="Times New Roman" w:cs="Times New Roman"/>
          <w:sz w:val="24"/>
          <w:szCs w:val="24"/>
        </w:rPr>
        <w:t xml:space="preserve"> a </w:t>
      </w:r>
      <w:proofErr w:type="spellStart"/>
      <w:r w:rsidR="004B446B" w:rsidRPr="005934C4">
        <w:rPr>
          <w:rFonts w:ascii="Times New Roman" w:hAnsi="Times New Roman" w:cs="Times New Roman"/>
          <w:sz w:val="24"/>
          <w:szCs w:val="24"/>
        </w:rPr>
        <w:t>caracterului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adecvat</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pentru</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utilizare</w:t>
      </w:r>
      <w:proofErr w:type="spellEnd"/>
      <w:r w:rsidR="004B446B" w:rsidRPr="005934C4">
        <w:rPr>
          <w:rFonts w:ascii="Times New Roman" w:hAnsi="Times New Roman" w:cs="Times New Roman"/>
          <w:sz w:val="24"/>
          <w:szCs w:val="24"/>
        </w:rPr>
        <w:t xml:space="preserve"> al </w:t>
      </w:r>
      <w:proofErr w:type="spellStart"/>
      <w:r w:rsidR="004B446B" w:rsidRPr="005934C4">
        <w:rPr>
          <w:rFonts w:ascii="Times New Roman" w:hAnsi="Times New Roman" w:cs="Times New Roman"/>
          <w:sz w:val="24"/>
          <w:szCs w:val="24"/>
        </w:rPr>
        <w:t>elementelor</w:t>
      </w:r>
      <w:proofErr w:type="spellEnd"/>
      <w:r w:rsidR="004B446B" w:rsidRPr="005934C4">
        <w:rPr>
          <w:rFonts w:ascii="Times New Roman" w:hAnsi="Times New Roman" w:cs="Times New Roman"/>
          <w:sz w:val="24"/>
          <w:szCs w:val="24"/>
        </w:rPr>
        <w:t xml:space="preserve"> constitutive de </w:t>
      </w:r>
      <w:proofErr w:type="spellStart"/>
      <w:r w:rsidR="004B446B" w:rsidRPr="005934C4">
        <w:rPr>
          <w:rFonts w:ascii="Times New Roman" w:hAnsi="Times New Roman" w:cs="Times New Roman"/>
          <w:sz w:val="24"/>
          <w:szCs w:val="24"/>
        </w:rPr>
        <w:t>interoperabilitate</w:t>
      </w:r>
      <w:proofErr w:type="spellEnd"/>
      <w:r w:rsidR="007E4941" w:rsidRPr="005934C4">
        <w:rPr>
          <w:rFonts w:ascii="Times New Roman" w:hAnsi="Times New Roman" w:cs="Times New Roman"/>
          <w:sz w:val="24"/>
          <w:szCs w:val="24"/>
        </w:rPr>
        <w:t>;</w:t>
      </w:r>
    </w:p>
    <w:p w14:paraId="199FD1F9" w14:textId="77777777" w:rsidR="004B446B" w:rsidRPr="005934C4" w:rsidRDefault="00AA4F55"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î</w:t>
      </w:r>
      <w:r w:rsidR="004B446B" w:rsidRPr="005934C4">
        <w:rPr>
          <w:rFonts w:ascii="Times New Roman" w:hAnsi="Times New Roman" w:cs="Times New Roman"/>
          <w:sz w:val="24"/>
          <w:szCs w:val="24"/>
        </w:rPr>
        <w:t>n</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cazul</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în</w:t>
      </w:r>
      <w:proofErr w:type="spellEnd"/>
      <w:r w:rsidR="004B446B" w:rsidRPr="005934C4">
        <w:rPr>
          <w:rFonts w:ascii="Times New Roman" w:hAnsi="Times New Roman" w:cs="Times New Roman"/>
          <w:sz w:val="24"/>
          <w:szCs w:val="24"/>
        </w:rPr>
        <w:t xml:space="preserve"> care un </w:t>
      </w:r>
      <w:proofErr w:type="spellStart"/>
      <w:r w:rsidR="004B446B" w:rsidRPr="005934C4">
        <w:rPr>
          <w:rFonts w:ascii="Times New Roman" w:hAnsi="Times New Roman" w:cs="Times New Roman"/>
          <w:sz w:val="24"/>
          <w:szCs w:val="24"/>
        </w:rPr>
        <w:t>sistem</w:t>
      </w:r>
      <w:proofErr w:type="spellEnd"/>
      <w:r w:rsidR="004B446B" w:rsidRPr="005934C4">
        <w:rPr>
          <w:rFonts w:ascii="Times New Roman" w:hAnsi="Times New Roman" w:cs="Times New Roman"/>
          <w:sz w:val="24"/>
          <w:szCs w:val="24"/>
        </w:rPr>
        <w:t xml:space="preserve"> de </w:t>
      </w:r>
      <w:proofErr w:type="spellStart"/>
      <w:r w:rsidR="004B446B" w:rsidRPr="005934C4">
        <w:rPr>
          <w:rFonts w:ascii="Times New Roman" w:hAnsi="Times New Roman" w:cs="Times New Roman"/>
          <w:sz w:val="24"/>
          <w:szCs w:val="24"/>
        </w:rPr>
        <w:t>tarifare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rutieră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electronică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este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modificat</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în</w:t>
      </w:r>
      <w:proofErr w:type="spellEnd"/>
      <w:r w:rsidR="004B446B" w:rsidRPr="005934C4">
        <w:rPr>
          <w:rFonts w:ascii="Times New Roman" w:hAnsi="Times New Roman" w:cs="Times New Roman"/>
          <w:sz w:val="24"/>
          <w:szCs w:val="24"/>
        </w:rPr>
        <w:t xml:space="preserve"> mod </w:t>
      </w:r>
      <w:proofErr w:type="spellStart"/>
      <w:r w:rsidR="004B446B" w:rsidRPr="005934C4">
        <w:rPr>
          <w:rFonts w:ascii="Times New Roman" w:hAnsi="Times New Roman" w:cs="Times New Roman"/>
          <w:sz w:val="24"/>
          <w:szCs w:val="24"/>
        </w:rPr>
        <w:t>substanţial</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s</w:t>
      </w:r>
      <w:r w:rsidRPr="005934C4">
        <w:rPr>
          <w:rFonts w:ascii="Times New Roman" w:hAnsi="Times New Roman" w:cs="Times New Roman"/>
          <w:sz w:val="24"/>
          <w:szCs w:val="24"/>
        </w:rPr>
        <w:t>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publice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declaraţia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actualizată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privind</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domeniul</w:t>
      </w:r>
      <w:proofErr w:type="spellEnd"/>
      <w:r w:rsidR="004B446B" w:rsidRPr="005934C4">
        <w:rPr>
          <w:rFonts w:ascii="Times New Roman" w:hAnsi="Times New Roman" w:cs="Times New Roman"/>
          <w:sz w:val="24"/>
          <w:szCs w:val="24"/>
        </w:rPr>
        <w:t xml:space="preserve"> SETRE cu </w:t>
      </w:r>
      <w:proofErr w:type="spellStart"/>
      <w:r w:rsidR="004B446B" w:rsidRPr="005934C4">
        <w:rPr>
          <w:rFonts w:ascii="Times New Roman" w:hAnsi="Times New Roman" w:cs="Times New Roman"/>
          <w:sz w:val="24"/>
          <w:szCs w:val="24"/>
        </w:rPr>
        <w:t>suficient</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timp</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înainte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pentru</w:t>
      </w:r>
      <w:proofErr w:type="spellEnd"/>
      <w:r w:rsidR="004B446B" w:rsidRPr="005934C4">
        <w:rPr>
          <w:rFonts w:ascii="Times New Roman" w:hAnsi="Times New Roman" w:cs="Times New Roman"/>
          <w:sz w:val="24"/>
          <w:szCs w:val="24"/>
        </w:rPr>
        <w:t xml:space="preserve"> a </w:t>
      </w:r>
      <w:proofErr w:type="spellStart"/>
      <w:r w:rsidR="004B446B" w:rsidRPr="005934C4">
        <w:rPr>
          <w:rFonts w:ascii="Times New Roman" w:hAnsi="Times New Roman" w:cs="Times New Roman"/>
          <w:sz w:val="24"/>
          <w:szCs w:val="24"/>
        </w:rPr>
        <w:t>permite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furnizorilor</w:t>
      </w:r>
      <w:proofErr w:type="spellEnd"/>
      <w:r w:rsidR="004B446B" w:rsidRPr="005934C4">
        <w:rPr>
          <w:rFonts w:ascii="Times New Roman" w:hAnsi="Times New Roman" w:cs="Times New Roman"/>
          <w:sz w:val="24"/>
          <w:szCs w:val="24"/>
        </w:rPr>
        <w:t xml:space="preserve"> SETRE </w:t>
      </w:r>
      <w:proofErr w:type="spellStart"/>
      <w:r w:rsidR="004B446B" w:rsidRPr="005934C4">
        <w:rPr>
          <w:rFonts w:ascii="Times New Roman" w:hAnsi="Times New Roman" w:cs="Times New Roman"/>
          <w:sz w:val="24"/>
          <w:szCs w:val="24"/>
        </w:rPr>
        <w:t>deja</w:t>
      </w:r>
      <w:proofErr w:type="spellEnd"/>
      <w:r w:rsidR="004B446B" w:rsidRPr="005934C4">
        <w:rPr>
          <w:rFonts w:ascii="Times New Roman" w:hAnsi="Times New Roman" w:cs="Times New Roman"/>
          <w:sz w:val="24"/>
          <w:szCs w:val="24"/>
        </w:rPr>
        <w:t xml:space="preserve"> </w:t>
      </w:r>
      <w:proofErr w:type="spellStart"/>
      <w:r w:rsidR="007E4941" w:rsidRPr="005934C4">
        <w:rPr>
          <w:rFonts w:ascii="Times New Roman" w:hAnsi="Times New Roman" w:cs="Times New Roman"/>
          <w:sz w:val="24"/>
          <w:szCs w:val="24"/>
        </w:rPr>
        <w:t>autorizați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să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îşi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adapteze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elementele</w:t>
      </w:r>
      <w:proofErr w:type="spellEnd"/>
      <w:r w:rsidR="004B446B" w:rsidRPr="005934C4">
        <w:rPr>
          <w:rFonts w:ascii="Times New Roman" w:hAnsi="Times New Roman" w:cs="Times New Roman"/>
          <w:sz w:val="24"/>
          <w:szCs w:val="24"/>
        </w:rPr>
        <w:t xml:space="preserve"> constitutive de </w:t>
      </w:r>
      <w:proofErr w:type="spellStart"/>
      <w:r w:rsidR="004B446B" w:rsidRPr="005934C4">
        <w:rPr>
          <w:rFonts w:ascii="Times New Roman" w:hAnsi="Times New Roman" w:cs="Times New Roman"/>
          <w:sz w:val="24"/>
          <w:szCs w:val="24"/>
        </w:rPr>
        <w:t>interoperabilitate</w:t>
      </w:r>
      <w:proofErr w:type="spellEnd"/>
      <w:r w:rsidR="004B446B" w:rsidRPr="005934C4">
        <w:rPr>
          <w:rFonts w:ascii="Times New Roman" w:hAnsi="Times New Roman" w:cs="Times New Roman"/>
          <w:sz w:val="24"/>
          <w:szCs w:val="24"/>
        </w:rPr>
        <w:t xml:space="preserve"> la </w:t>
      </w:r>
      <w:proofErr w:type="spellStart"/>
      <w:r w:rsidR="004B446B" w:rsidRPr="005934C4">
        <w:rPr>
          <w:rFonts w:ascii="Times New Roman" w:hAnsi="Times New Roman" w:cs="Times New Roman"/>
          <w:sz w:val="24"/>
          <w:szCs w:val="24"/>
        </w:rPr>
        <w:t>noile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cerinţe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şi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să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obţină</w:t>
      </w:r>
      <w:proofErr w:type="spellEnd"/>
      <w:r w:rsidR="004B446B" w:rsidRPr="005934C4">
        <w:rPr>
          <w:rFonts w:ascii="Times New Roman" w:hAnsi="Times New Roman" w:cs="Times New Roman"/>
          <w:sz w:val="24"/>
          <w:szCs w:val="24"/>
        </w:rPr>
        <w:t xml:space="preserve"> </w:t>
      </w:r>
      <w:proofErr w:type="spellStart"/>
      <w:r w:rsidR="007E4941" w:rsidRPr="005934C4">
        <w:rPr>
          <w:rFonts w:ascii="Times New Roman" w:hAnsi="Times New Roman" w:cs="Times New Roman"/>
          <w:sz w:val="24"/>
          <w:szCs w:val="24"/>
        </w:rPr>
        <w:t>reautorizarea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cel</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târziu</w:t>
      </w:r>
      <w:proofErr w:type="spellEnd"/>
      <w:r w:rsidR="004B446B" w:rsidRPr="005934C4">
        <w:rPr>
          <w:rFonts w:ascii="Times New Roman" w:hAnsi="Times New Roman" w:cs="Times New Roman"/>
          <w:sz w:val="24"/>
          <w:szCs w:val="24"/>
        </w:rPr>
        <w:t xml:space="preserve"> cu o </w:t>
      </w:r>
      <w:proofErr w:type="spellStart"/>
      <w:r w:rsidR="004B446B" w:rsidRPr="005934C4">
        <w:rPr>
          <w:rFonts w:ascii="Times New Roman" w:hAnsi="Times New Roman" w:cs="Times New Roman"/>
          <w:sz w:val="24"/>
          <w:szCs w:val="24"/>
        </w:rPr>
        <w:t>lună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înainte</w:t>
      </w:r>
      <w:proofErr w:type="spellEnd"/>
      <w:r w:rsidR="004B446B" w:rsidRPr="005934C4">
        <w:rPr>
          <w:rFonts w:ascii="Times New Roman" w:hAnsi="Times New Roman" w:cs="Times New Roman"/>
          <w:sz w:val="24"/>
          <w:szCs w:val="24"/>
        </w:rPr>
        <w:t xml:space="preserve"> de </w:t>
      </w:r>
      <w:proofErr w:type="spellStart"/>
      <w:r w:rsidR="004B446B" w:rsidRPr="005934C4">
        <w:rPr>
          <w:rFonts w:ascii="Times New Roman" w:hAnsi="Times New Roman" w:cs="Times New Roman"/>
          <w:sz w:val="24"/>
          <w:szCs w:val="24"/>
        </w:rPr>
        <w:t>lansarea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operaţională</w:t>
      </w:r>
      <w:proofErr w:type="spellEnd"/>
      <w:r w:rsidR="004B446B" w:rsidRPr="005934C4">
        <w:rPr>
          <w:rFonts w:ascii="Times New Roman" w:hAnsi="Times New Roman" w:cs="Times New Roman"/>
          <w:sz w:val="24"/>
          <w:szCs w:val="24"/>
        </w:rPr>
        <w:t xml:space="preserve"> a </w:t>
      </w:r>
      <w:proofErr w:type="spellStart"/>
      <w:r w:rsidR="004B446B" w:rsidRPr="005934C4">
        <w:rPr>
          <w:rFonts w:ascii="Times New Roman" w:hAnsi="Times New Roman" w:cs="Times New Roman"/>
          <w:sz w:val="24"/>
          <w:szCs w:val="24"/>
        </w:rPr>
        <w:t>sistemului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modificat</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Declara</w:t>
      </w:r>
      <w:r w:rsidRPr="005934C4">
        <w:rPr>
          <w:rFonts w:ascii="Times New Roman" w:hAnsi="Times New Roman" w:cs="Times New Roman"/>
          <w:sz w:val="24"/>
          <w:szCs w:val="24"/>
        </w:rPr>
        <w:t>ț</w:t>
      </w:r>
      <w:r w:rsidR="004B446B" w:rsidRPr="005934C4">
        <w:rPr>
          <w:rFonts w:ascii="Times New Roman" w:hAnsi="Times New Roman" w:cs="Times New Roman"/>
          <w:sz w:val="24"/>
          <w:szCs w:val="24"/>
        </w:rPr>
        <w:t>ia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va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contine</w:t>
      </w:r>
      <w:proofErr w:type="spellEnd"/>
      <w:r w:rsidR="004B446B"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ș</w:t>
      </w:r>
      <w:r w:rsidR="004B446B" w:rsidRPr="005934C4">
        <w:rPr>
          <w:rFonts w:ascii="Times New Roman" w:hAnsi="Times New Roman" w:cs="Times New Roman"/>
          <w:sz w:val="24"/>
          <w:szCs w:val="24"/>
        </w:rPr>
        <w:t>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planificarea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detaliată</w:t>
      </w:r>
      <w:proofErr w:type="spellEnd"/>
      <w:r w:rsidR="004B446B" w:rsidRPr="005934C4">
        <w:rPr>
          <w:rFonts w:ascii="Times New Roman" w:hAnsi="Times New Roman" w:cs="Times New Roman"/>
          <w:sz w:val="24"/>
          <w:szCs w:val="24"/>
        </w:rPr>
        <w:t xml:space="preserve"> a </w:t>
      </w:r>
      <w:proofErr w:type="spellStart"/>
      <w:r w:rsidR="004B446B" w:rsidRPr="005934C4">
        <w:rPr>
          <w:rFonts w:ascii="Times New Roman" w:hAnsi="Times New Roman" w:cs="Times New Roman"/>
          <w:sz w:val="24"/>
          <w:szCs w:val="24"/>
        </w:rPr>
        <w:t>reevaluării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conformităţii</w:t>
      </w:r>
      <w:proofErr w:type="spellEnd"/>
      <w:r w:rsidR="004B446B" w:rsidRPr="005934C4">
        <w:rPr>
          <w:rFonts w:ascii="Times New Roman" w:hAnsi="Times New Roman" w:cs="Times New Roman"/>
          <w:sz w:val="24"/>
          <w:szCs w:val="24"/>
        </w:rPr>
        <w:t xml:space="preserve"> cu </w:t>
      </w:r>
      <w:proofErr w:type="spellStart"/>
      <w:r w:rsidR="004B446B" w:rsidRPr="005934C4">
        <w:rPr>
          <w:rFonts w:ascii="Times New Roman" w:hAnsi="Times New Roman" w:cs="Times New Roman"/>
          <w:sz w:val="24"/>
          <w:szCs w:val="24"/>
        </w:rPr>
        <w:t>specificaţiile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şi</w:t>
      </w:r>
      <w:proofErr w:type="spellEnd"/>
      <w:r w:rsidR="004B446B" w:rsidRPr="005934C4">
        <w:rPr>
          <w:rFonts w:ascii="Times New Roman" w:hAnsi="Times New Roman" w:cs="Times New Roman"/>
          <w:sz w:val="24"/>
          <w:szCs w:val="24"/>
        </w:rPr>
        <w:t xml:space="preserve"> a </w:t>
      </w:r>
      <w:proofErr w:type="spellStart"/>
      <w:r w:rsidR="004B446B" w:rsidRPr="005934C4">
        <w:rPr>
          <w:rFonts w:ascii="Times New Roman" w:hAnsi="Times New Roman" w:cs="Times New Roman"/>
          <w:sz w:val="24"/>
          <w:szCs w:val="24"/>
        </w:rPr>
        <w:t>caracterului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adecvat</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pentru</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utilizare</w:t>
      </w:r>
      <w:proofErr w:type="spellEnd"/>
      <w:r w:rsidR="004B446B" w:rsidRPr="005934C4">
        <w:rPr>
          <w:rFonts w:ascii="Times New Roman" w:hAnsi="Times New Roman" w:cs="Times New Roman"/>
          <w:sz w:val="24"/>
          <w:szCs w:val="24"/>
        </w:rPr>
        <w:t xml:space="preserve"> al </w:t>
      </w:r>
      <w:proofErr w:type="spellStart"/>
      <w:r w:rsidR="004B446B" w:rsidRPr="005934C4">
        <w:rPr>
          <w:rFonts w:ascii="Times New Roman" w:hAnsi="Times New Roman" w:cs="Times New Roman"/>
          <w:sz w:val="24"/>
          <w:szCs w:val="24"/>
        </w:rPr>
        <w:t>elementelor</w:t>
      </w:r>
      <w:proofErr w:type="spellEnd"/>
      <w:r w:rsidR="004B446B" w:rsidRPr="005934C4">
        <w:rPr>
          <w:rFonts w:ascii="Times New Roman" w:hAnsi="Times New Roman" w:cs="Times New Roman"/>
          <w:sz w:val="24"/>
          <w:szCs w:val="24"/>
        </w:rPr>
        <w:t xml:space="preserve"> constitutive de </w:t>
      </w:r>
      <w:proofErr w:type="spellStart"/>
      <w:r w:rsidR="004B446B" w:rsidRPr="005934C4">
        <w:rPr>
          <w:rFonts w:ascii="Times New Roman" w:hAnsi="Times New Roman" w:cs="Times New Roman"/>
          <w:sz w:val="24"/>
          <w:szCs w:val="24"/>
        </w:rPr>
        <w:t>interoperabilitate</w:t>
      </w:r>
      <w:proofErr w:type="spellEnd"/>
      <w:r w:rsidR="004B446B" w:rsidRPr="005934C4">
        <w:rPr>
          <w:rFonts w:ascii="Times New Roman" w:hAnsi="Times New Roman" w:cs="Times New Roman"/>
          <w:sz w:val="24"/>
          <w:szCs w:val="24"/>
        </w:rPr>
        <w:t xml:space="preserve"> ale </w:t>
      </w:r>
      <w:proofErr w:type="spellStart"/>
      <w:r w:rsidR="004B446B" w:rsidRPr="005934C4">
        <w:rPr>
          <w:rFonts w:ascii="Times New Roman" w:hAnsi="Times New Roman" w:cs="Times New Roman"/>
          <w:sz w:val="24"/>
          <w:szCs w:val="24"/>
        </w:rPr>
        <w:t>furnizorilor</w:t>
      </w:r>
      <w:proofErr w:type="spellEnd"/>
      <w:r w:rsidR="004B446B" w:rsidRPr="005934C4">
        <w:rPr>
          <w:rFonts w:ascii="Times New Roman" w:hAnsi="Times New Roman" w:cs="Times New Roman"/>
          <w:sz w:val="24"/>
          <w:szCs w:val="24"/>
        </w:rPr>
        <w:t xml:space="preserve"> SETRE </w:t>
      </w:r>
      <w:proofErr w:type="spellStart"/>
      <w:r w:rsidR="004B446B" w:rsidRPr="005934C4">
        <w:rPr>
          <w:rFonts w:ascii="Times New Roman" w:hAnsi="Times New Roman" w:cs="Times New Roman"/>
          <w:sz w:val="24"/>
          <w:szCs w:val="24"/>
        </w:rPr>
        <w:t>deja</w:t>
      </w:r>
      <w:proofErr w:type="spellEnd"/>
      <w:r w:rsidR="004B446B" w:rsidRPr="005934C4">
        <w:rPr>
          <w:rFonts w:ascii="Times New Roman" w:hAnsi="Times New Roman" w:cs="Times New Roman"/>
          <w:sz w:val="24"/>
          <w:szCs w:val="24"/>
        </w:rPr>
        <w:t xml:space="preserve"> </w:t>
      </w:r>
      <w:proofErr w:type="spellStart"/>
      <w:r w:rsidR="007E4941" w:rsidRPr="005934C4">
        <w:rPr>
          <w:rFonts w:ascii="Times New Roman" w:hAnsi="Times New Roman" w:cs="Times New Roman"/>
          <w:sz w:val="24"/>
          <w:szCs w:val="24"/>
        </w:rPr>
        <w:t>autorizați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în</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sistem</w:t>
      </w:r>
      <w:proofErr w:type="spellEnd"/>
      <w:r w:rsidR="007E4941" w:rsidRPr="005934C4">
        <w:rPr>
          <w:rFonts w:ascii="Times New Roman" w:hAnsi="Times New Roman" w:cs="Times New Roman"/>
          <w:sz w:val="24"/>
          <w:szCs w:val="24"/>
        </w:rPr>
        <w:t>;</w:t>
      </w:r>
    </w:p>
    <w:p w14:paraId="23470C49" w14:textId="77777777" w:rsidR="004B446B" w:rsidRPr="005934C4" w:rsidRDefault="004B446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accepte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mod </w:t>
      </w:r>
      <w:proofErr w:type="spellStart"/>
      <w:r w:rsidRPr="005934C4">
        <w:rPr>
          <w:rFonts w:ascii="Times New Roman" w:hAnsi="Times New Roman" w:cs="Times New Roman"/>
          <w:sz w:val="24"/>
          <w:szCs w:val="24"/>
        </w:rPr>
        <w:t>nediscriminatoriu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w:t>
      </w:r>
      <w:proofErr w:type="spellEnd"/>
      <w:r w:rsidRPr="005934C4">
        <w:rPr>
          <w:rFonts w:ascii="Times New Roman" w:hAnsi="Times New Roman" w:cs="Times New Roman"/>
          <w:sz w:val="24"/>
          <w:szCs w:val="24"/>
        </w:rPr>
        <w:t xml:space="preserve"> SETRE care </w:t>
      </w:r>
      <w:proofErr w:type="spellStart"/>
      <w:r w:rsidRPr="005934C4">
        <w:rPr>
          <w:rFonts w:ascii="Times New Roman" w:hAnsi="Times New Roman" w:cs="Times New Roman"/>
          <w:sz w:val="24"/>
          <w:szCs w:val="24"/>
        </w:rPr>
        <w:t>solicită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autorizaţia</w:t>
      </w:r>
      <w:proofErr w:type="spellEnd"/>
      <w:r w:rsidRPr="005934C4">
        <w:rPr>
          <w:rFonts w:ascii="Times New Roman" w:hAnsi="Times New Roman" w:cs="Times New Roman"/>
          <w:sz w:val="24"/>
          <w:szCs w:val="24"/>
        </w:rPr>
        <w:t xml:space="preserve"> de a </w:t>
      </w:r>
      <w:proofErr w:type="spellStart"/>
      <w:r w:rsidRPr="005934C4">
        <w:rPr>
          <w:rFonts w:ascii="Times New Roman" w:hAnsi="Times New Roman" w:cs="Times New Roman"/>
          <w:sz w:val="24"/>
          <w:szCs w:val="24"/>
        </w:rPr>
        <w:t>furniza</w:t>
      </w:r>
      <w:proofErr w:type="spellEnd"/>
      <w:r w:rsidRPr="005934C4">
        <w:rPr>
          <w:rFonts w:ascii="Times New Roman" w:hAnsi="Times New Roman" w:cs="Times New Roman"/>
          <w:sz w:val="24"/>
          <w:szCs w:val="24"/>
        </w:rPr>
        <w:t xml:space="preserve"> SETRE pe </w:t>
      </w:r>
      <w:proofErr w:type="spellStart"/>
      <w:r w:rsidRPr="005934C4">
        <w:rPr>
          <w:rFonts w:ascii="Times New Roman" w:hAnsi="Times New Roman" w:cs="Times New Roman"/>
          <w:sz w:val="24"/>
          <w:szCs w:val="24"/>
        </w:rPr>
        <w:t>domeniile</w:t>
      </w:r>
      <w:proofErr w:type="spellEnd"/>
      <w:r w:rsidRPr="005934C4">
        <w:rPr>
          <w:rFonts w:ascii="Times New Roman" w:hAnsi="Times New Roman" w:cs="Times New Roman"/>
          <w:sz w:val="24"/>
          <w:szCs w:val="24"/>
        </w:rPr>
        <w:t xml:space="preserve"> SETRE pe care </w:t>
      </w:r>
      <w:proofErr w:type="spellStart"/>
      <w:r w:rsidRPr="005934C4">
        <w:rPr>
          <w:rFonts w:ascii="Times New Roman" w:hAnsi="Times New Roman" w:cs="Times New Roman"/>
          <w:sz w:val="24"/>
          <w:szCs w:val="24"/>
        </w:rPr>
        <w:t>aplic</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rutiere</w:t>
      </w:r>
      <w:proofErr w:type="spellEnd"/>
      <w:r w:rsidRPr="005934C4">
        <w:rPr>
          <w:rFonts w:ascii="Times New Roman" w:hAnsi="Times New Roman" w:cs="Times New Roman"/>
          <w:sz w:val="24"/>
          <w:szCs w:val="24"/>
        </w:rPr>
        <w:t xml:space="preserve">, </w:t>
      </w:r>
      <w:proofErr w:type="spellStart"/>
      <w:r w:rsidR="007E4941" w:rsidRPr="005934C4">
        <w:rPr>
          <w:rFonts w:ascii="Times New Roman" w:hAnsi="Times New Roman" w:cs="Times New Roman"/>
          <w:sz w:val="24"/>
          <w:szCs w:val="24"/>
        </w:rPr>
        <w:t>dacă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acesta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respect</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obligaţiile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condiţiile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generale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stabilite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declaraţia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domeniul</w:t>
      </w:r>
      <w:proofErr w:type="spellEnd"/>
      <w:r w:rsidRPr="005934C4">
        <w:rPr>
          <w:rFonts w:ascii="Times New Roman" w:hAnsi="Times New Roman" w:cs="Times New Roman"/>
          <w:sz w:val="24"/>
          <w:szCs w:val="24"/>
        </w:rPr>
        <w:t xml:space="preserve"> SETRE</w:t>
      </w:r>
      <w:r w:rsidR="007E4941" w:rsidRPr="005934C4">
        <w:rPr>
          <w:rFonts w:ascii="Times New Roman" w:hAnsi="Times New Roman" w:cs="Times New Roman"/>
          <w:sz w:val="24"/>
          <w:szCs w:val="24"/>
        </w:rPr>
        <w:t>;</w:t>
      </w:r>
    </w:p>
    <w:p w14:paraId="77AF034A" w14:textId="77777777" w:rsidR="004B446B" w:rsidRPr="005934C4" w:rsidRDefault="004B446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nu </w:t>
      </w:r>
      <w:proofErr w:type="spellStart"/>
      <w:r w:rsidRPr="005934C4">
        <w:rPr>
          <w:rFonts w:ascii="Times New Roman" w:hAnsi="Times New Roman" w:cs="Times New Roman"/>
          <w:sz w:val="24"/>
          <w:szCs w:val="24"/>
        </w:rPr>
        <w:t>impun</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furnizorilor</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utilizeze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niciun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fel</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soluţii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procese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tehnice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specifice</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împiedică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interoperabilitatea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dintre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elementele</w:t>
      </w:r>
      <w:proofErr w:type="spellEnd"/>
      <w:r w:rsidRPr="005934C4">
        <w:rPr>
          <w:rFonts w:ascii="Times New Roman" w:hAnsi="Times New Roman" w:cs="Times New Roman"/>
          <w:sz w:val="24"/>
          <w:szCs w:val="24"/>
        </w:rPr>
        <w:t xml:space="preserve"> constitutive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sistemele</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electronică</w:t>
      </w:r>
      <w:proofErr w:type="spellEnd"/>
      <w:r w:rsidRPr="005934C4">
        <w:rPr>
          <w:rFonts w:ascii="Times New Roman" w:hAnsi="Times New Roman" w:cs="Times New Roman"/>
          <w:sz w:val="24"/>
          <w:szCs w:val="24"/>
        </w:rPr>
        <w:t xml:space="preserve"> din </w:t>
      </w:r>
      <w:proofErr w:type="spellStart"/>
      <w:r w:rsidRPr="005934C4">
        <w:rPr>
          <w:rFonts w:ascii="Times New Roman" w:hAnsi="Times New Roman" w:cs="Times New Roman"/>
          <w:sz w:val="24"/>
          <w:szCs w:val="24"/>
        </w:rPr>
        <w:t>alte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domenii</w:t>
      </w:r>
      <w:proofErr w:type="spellEnd"/>
      <w:r w:rsidRPr="005934C4">
        <w:rPr>
          <w:rFonts w:ascii="Times New Roman" w:hAnsi="Times New Roman" w:cs="Times New Roman"/>
          <w:sz w:val="24"/>
          <w:szCs w:val="24"/>
        </w:rPr>
        <w:t xml:space="preserve"> SETRE</w:t>
      </w:r>
      <w:r w:rsidR="007E4941" w:rsidRPr="005934C4">
        <w:rPr>
          <w:rFonts w:ascii="Times New Roman" w:hAnsi="Times New Roman" w:cs="Times New Roman"/>
          <w:sz w:val="24"/>
          <w:szCs w:val="24"/>
        </w:rPr>
        <w:t>;</w:t>
      </w:r>
    </w:p>
    <w:p w14:paraId="101E259F" w14:textId="77777777" w:rsidR="004B446B" w:rsidRPr="005934C4" w:rsidRDefault="004B446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prevad</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00AA4F55"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contractele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încheiate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furnizorul</w:t>
      </w:r>
      <w:proofErr w:type="spellEnd"/>
      <w:r w:rsidRPr="005934C4">
        <w:rPr>
          <w:rFonts w:ascii="Times New Roman" w:hAnsi="Times New Roman" w:cs="Times New Roman"/>
          <w:sz w:val="24"/>
          <w:szCs w:val="24"/>
        </w:rPr>
        <w:t xml:space="preserve"> SETRE, ca </w:t>
      </w:r>
      <w:proofErr w:type="spellStart"/>
      <w:r w:rsidRPr="005934C4">
        <w:rPr>
          <w:rFonts w:ascii="Times New Roman" w:hAnsi="Times New Roman" w:cs="Times New Roman"/>
          <w:sz w:val="24"/>
          <w:szCs w:val="24"/>
        </w:rPr>
        <w:t>factura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fie </w:t>
      </w:r>
      <w:proofErr w:type="spellStart"/>
      <w:r w:rsidRPr="005934C4">
        <w:rPr>
          <w:rFonts w:ascii="Times New Roman" w:hAnsi="Times New Roman" w:cs="Times New Roman"/>
          <w:sz w:val="24"/>
          <w:szCs w:val="24"/>
        </w:rPr>
        <w:t>eliberată</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c</w:t>
      </w:r>
      <w:r w:rsidR="00AA4F55" w:rsidRPr="005934C4">
        <w:rPr>
          <w:rFonts w:ascii="Times New Roman" w:hAnsi="Times New Roman" w:cs="Times New Roman"/>
          <w:sz w:val="24"/>
          <w:szCs w:val="24"/>
        </w:rPr>
        <w:t>ă</w:t>
      </w:r>
      <w:r w:rsidRPr="005934C4">
        <w:rPr>
          <w:rFonts w:ascii="Times New Roman" w:hAnsi="Times New Roman" w:cs="Times New Roman"/>
          <w:sz w:val="24"/>
          <w:szCs w:val="24"/>
        </w:rPr>
        <w:t>tre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acesta</w:t>
      </w:r>
      <w:proofErr w:type="spellEnd"/>
      <w:r w:rsidRPr="005934C4">
        <w:rPr>
          <w:rFonts w:ascii="Times New Roman" w:hAnsi="Times New Roman" w:cs="Times New Roman"/>
          <w:sz w:val="24"/>
          <w:szCs w:val="24"/>
        </w:rPr>
        <w:t xml:space="preserve"> direct </w:t>
      </w:r>
      <w:proofErr w:type="spellStart"/>
      <w:r w:rsidRPr="005934C4">
        <w:rPr>
          <w:rFonts w:ascii="Times New Roman" w:hAnsi="Times New Roman" w:cs="Times New Roman"/>
          <w:sz w:val="24"/>
          <w:szCs w:val="24"/>
        </w:rPr>
        <w:t>utilizatorului</w:t>
      </w:r>
      <w:proofErr w:type="spellEnd"/>
      <w:r w:rsidRPr="005934C4">
        <w:rPr>
          <w:rFonts w:ascii="Times New Roman" w:hAnsi="Times New Roman" w:cs="Times New Roman"/>
          <w:sz w:val="24"/>
          <w:szCs w:val="24"/>
        </w:rPr>
        <w:t xml:space="preserve"> SETRE, </w:t>
      </w:r>
      <w:proofErr w:type="spellStart"/>
      <w:r w:rsidR="00AA4F55"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nume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propriu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00AA4F55"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numele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entit</w:t>
      </w:r>
      <w:r w:rsidR="00AA4F55" w:rsidRPr="005934C4">
        <w:rPr>
          <w:rFonts w:ascii="Times New Roman" w:hAnsi="Times New Roman" w:cs="Times New Roman"/>
          <w:sz w:val="24"/>
          <w:szCs w:val="24"/>
        </w:rPr>
        <w:t>ăț</w:t>
      </w:r>
      <w:r w:rsidRPr="005934C4">
        <w:rPr>
          <w:rFonts w:ascii="Times New Roman" w:hAnsi="Times New Roman" w:cs="Times New Roman"/>
          <w:sz w:val="24"/>
          <w:szCs w:val="24"/>
        </w:rPr>
        <w:t>ii</w:t>
      </w:r>
      <w:proofErr w:type="spellEnd"/>
      <w:r w:rsidR="007E4941" w:rsidRPr="005934C4">
        <w:rPr>
          <w:rFonts w:ascii="Times New Roman" w:hAnsi="Times New Roman" w:cs="Times New Roman"/>
          <w:sz w:val="24"/>
          <w:szCs w:val="24"/>
        </w:rPr>
        <w:t>;</w:t>
      </w:r>
    </w:p>
    <w:p w14:paraId="6F96026D" w14:textId="77777777" w:rsidR="004B446B" w:rsidRPr="005934C4" w:rsidRDefault="004B446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nu </w:t>
      </w:r>
      <w:proofErr w:type="spellStart"/>
      <w:r w:rsidRPr="005934C4">
        <w:rPr>
          <w:rFonts w:ascii="Times New Roman" w:hAnsi="Times New Roman" w:cs="Times New Roman"/>
          <w:sz w:val="24"/>
          <w:szCs w:val="24"/>
        </w:rPr>
        <w:t>perceap</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utilizatorilor</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tarife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rutiere</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s</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dep</w:t>
      </w:r>
      <w:r w:rsidR="00AA4F55" w:rsidRPr="005934C4">
        <w:rPr>
          <w:rFonts w:ascii="Times New Roman" w:hAnsi="Times New Roman" w:cs="Times New Roman"/>
          <w:sz w:val="24"/>
          <w:szCs w:val="24"/>
        </w:rPr>
        <w:t>ăș</w:t>
      </w:r>
      <w:r w:rsidRPr="005934C4">
        <w:rPr>
          <w:rFonts w:ascii="Times New Roman" w:hAnsi="Times New Roman" w:cs="Times New Roman"/>
          <w:sz w:val="24"/>
          <w:szCs w:val="24"/>
        </w:rPr>
        <w:t>easc</w:t>
      </w:r>
      <w:r w:rsidR="00AA4F55"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nivelul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stabilit</w:t>
      </w:r>
      <w:proofErr w:type="spellEnd"/>
      <w:r w:rsidRPr="005934C4">
        <w:rPr>
          <w:rFonts w:ascii="Times New Roman" w:hAnsi="Times New Roman" w:cs="Times New Roman"/>
          <w:sz w:val="24"/>
          <w:szCs w:val="24"/>
        </w:rPr>
        <w:t xml:space="preserve"> conform </w:t>
      </w:r>
      <w:proofErr w:type="spellStart"/>
      <w:r w:rsidRPr="005934C4">
        <w:rPr>
          <w:rFonts w:ascii="Times New Roman" w:hAnsi="Times New Roman" w:cs="Times New Roman"/>
          <w:sz w:val="24"/>
          <w:szCs w:val="24"/>
        </w:rPr>
        <w:t>prevederilor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legale</w:t>
      </w:r>
      <w:proofErr w:type="spellEnd"/>
      <w:r w:rsidR="007E4941" w:rsidRPr="005934C4">
        <w:rPr>
          <w:rFonts w:ascii="Times New Roman" w:hAnsi="Times New Roman" w:cs="Times New Roman"/>
          <w:sz w:val="24"/>
          <w:szCs w:val="24"/>
        </w:rPr>
        <w:t>;</w:t>
      </w:r>
    </w:p>
    <w:p w14:paraId="68E7FC3E" w14:textId="77777777" w:rsidR="004B446B" w:rsidRPr="005934C4" w:rsidRDefault="00AA4F55"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î</w:t>
      </w:r>
      <w:r w:rsidR="004B446B" w:rsidRPr="005934C4">
        <w:rPr>
          <w:rFonts w:ascii="Times New Roman" w:hAnsi="Times New Roman" w:cs="Times New Roman"/>
          <w:sz w:val="24"/>
          <w:szCs w:val="24"/>
        </w:rPr>
        <w:t>n</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cazul</w:t>
      </w:r>
      <w:proofErr w:type="spellEnd"/>
      <w:r w:rsidR="004B446B"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w:t>
      </w:r>
      <w:r w:rsidR="004B446B" w:rsidRPr="005934C4">
        <w:rPr>
          <w:rFonts w:ascii="Times New Roman" w:hAnsi="Times New Roman" w:cs="Times New Roman"/>
          <w:sz w:val="24"/>
          <w:szCs w:val="24"/>
        </w:rPr>
        <w:t>n</w:t>
      </w:r>
      <w:proofErr w:type="spellEnd"/>
      <w:r w:rsidR="004B446B" w:rsidRPr="005934C4">
        <w:rPr>
          <w:rFonts w:ascii="Times New Roman" w:hAnsi="Times New Roman" w:cs="Times New Roman"/>
          <w:sz w:val="24"/>
          <w:szCs w:val="24"/>
        </w:rPr>
        <w:t xml:space="preserve"> care </w:t>
      </w:r>
      <w:proofErr w:type="spellStart"/>
      <w:r w:rsidR="004B446B" w:rsidRPr="005934C4">
        <w:rPr>
          <w:rFonts w:ascii="Times New Roman" w:hAnsi="Times New Roman" w:cs="Times New Roman"/>
          <w:sz w:val="24"/>
          <w:szCs w:val="24"/>
        </w:rPr>
        <w:t>acord</w:t>
      </w:r>
      <w:r w:rsidRPr="005934C4">
        <w:rPr>
          <w:rFonts w:ascii="Times New Roman" w:hAnsi="Times New Roman" w:cs="Times New Roman"/>
          <w:sz w:val="24"/>
          <w:szCs w:val="24"/>
        </w:rPr>
        <w:t>ă</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reduceri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utilizatorilor</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acestea</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trebuie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sa</w:t>
      </w:r>
      <w:proofErr w:type="spellEnd"/>
      <w:r w:rsidR="004B446B" w:rsidRPr="005934C4">
        <w:rPr>
          <w:rFonts w:ascii="Times New Roman" w:hAnsi="Times New Roman" w:cs="Times New Roman"/>
          <w:sz w:val="24"/>
          <w:szCs w:val="24"/>
        </w:rPr>
        <w:t xml:space="preserve"> fie </w:t>
      </w:r>
      <w:proofErr w:type="spellStart"/>
      <w:r w:rsidR="004B446B" w:rsidRPr="005934C4">
        <w:rPr>
          <w:rFonts w:ascii="Times New Roman" w:hAnsi="Times New Roman" w:cs="Times New Roman"/>
          <w:sz w:val="24"/>
          <w:szCs w:val="24"/>
        </w:rPr>
        <w:t>transparente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anunţate</w:t>
      </w:r>
      <w:proofErr w:type="spellEnd"/>
      <w:r w:rsidR="004B446B" w:rsidRPr="005934C4">
        <w:rPr>
          <w:rFonts w:ascii="Times New Roman" w:hAnsi="Times New Roman" w:cs="Times New Roman"/>
          <w:sz w:val="24"/>
          <w:szCs w:val="24"/>
        </w:rPr>
        <w:t xml:space="preserve"> public </w:t>
      </w:r>
      <w:proofErr w:type="spellStart"/>
      <w:r w:rsidR="004B446B" w:rsidRPr="005934C4">
        <w:rPr>
          <w:rFonts w:ascii="Times New Roman" w:hAnsi="Times New Roman" w:cs="Times New Roman"/>
          <w:sz w:val="24"/>
          <w:szCs w:val="24"/>
        </w:rPr>
        <w:t>şi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disponibile</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în</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aceleaşi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condiţii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pentru</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to</w:t>
      </w:r>
      <w:r w:rsidR="007E4941" w:rsidRPr="005934C4">
        <w:rPr>
          <w:rFonts w:ascii="Times New Roman" w:hAnsi="Times New Roman" w:cs="Times New Roman"/>
          <w:sz w:val="24"/>
          <w:szCs w:val="24"/>
        </w:rPr>
        <w:t>ți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clienţii</w:t>
      </w:r>
      <w:proofErr w:type="spellEnd"/>
      <w:r w:rsidR="004B446B" w:rsidRPr="005934C4">
        <w:rPr>
          <w:rFonts w:ascii="Times New Roman" w:hAnsi="Times New Roman" w:cs="Times New Roman"/>
          <w:sz w:val="24"/>
          <w:szCs w:val="24"/>
        </w:rPr>
        <w:t xml:space="preserve"> </w:t>
      </w:r>
      <w:proofErr w:type="spellStart"/>
      <w:r w:rsidR="004B446B" w:rsidRPr="005934C4">
        <w:rPr>
          <w:rFonts w:ascii="Times New Roman" w:hAnsi="Times New Roman" w:cs="Times New Roman"/>
          <w:sz w:val="24"/>
          <w:szCs w:val="24"/>
        </w:rPr>
        <w:t>furnizorilor</w:t>
      </w:r>
      <w:proofErr w:type="spellEnd"/>
      <w:r w:rsidR="004B446B" w:rsidRPr="005934C4">
        <w:rPr>
          <w:rFonts w:ascii="Times New Roman" w:hAnsi="Times New Roman" w:cs="Times New Roman"/>
          <w:sz w:val="24"/>
          <w:szCs w:val="24"/>
        </w:rPr>
        <w:t xml:space="preserve"> SETRE</w:t>
      </w:r>
      <w:r w:rsidR="007E4941" w:rsidRPr="005934C4">
        <w:rPr>
          <w:rFonts w:ascii="Times New Roman" w:hAnsi="Times New Roman" w:cs="Times New Roman"/>
          <w:sz w:val="24"/>
          <w:szCs w:val="24"/>
        </w:rPr>
        <w:t>;</w:t>
      </w:r>
    </w:p>
    <w:p w14:paraId="26C4BF0D" w14:textId="77777777" w:rsidR="004B446B" w:rsidRPr="005934C4" w:rsidRDefault="006A01CA"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accepte</w:t>
      </w:r>
      <w:proofErr w:type="spellEnd"/>
      <w:r w:rsidRPr="005934C4">
        <w:rPr>
          <w:rFonts w:ascii="Times New Roman" w:hAnsi="Times New Roman" w:cs="Times New Roman"/>
          <w:sz w:val="24"/>
          <w:szCs w:val="24"/>
        </w:rPr>
        <w:t xml:space="preserve"> de la </w:t>
      </w:r>
      <w:proofErr w:type="spellStart"/>
      <w:r w:rsidRPr="005934C4">
        <w:rPr>
          <w:rFonts w:ascii="Times New Roman" w:hAnsi="Times New Roman" w:cs="Times New Roman"/>
          <w:sz w:val="24"/>
          <w:szCs w:val="24"/>
        </w:rPr>
        <w:t>furnizorii</w:t>
      </w:r>
      <w:proofErr w:type="spellEnd"/>
      <w:r w:rsidRPr="005934C4">
        <w:rPr>
          <w:rFonts w:ascii="Times New Roman" w:hAnsi="Times New Roman" w:cs="Times New Roman"/>
          <w:sz w:val="24"/>
          <w:szCs w:val="24"/>
        </w:rPr>
        <w:t xml:space="preserve"> SETRE cu care au </w:t>
      </w:r>
      <w:proofErr w:type="spellStart"/>
      <w:r w:rsidRPr="005934C4">
        <w:rPr>
          <w:rFonts w:ascii="Times New Roman" w:hAnsi="Times New Roman" w:cs="Times New Roman"/>
          <w:sz w:val="24"/>
          <w:szCs w:val="24"/>
        </w:rPr>
        <w:t>relaţii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contractuale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orice</w:t>
      </w:r>
      <w:proofErr w:type="spellEnd"/>
      <w:r w:rsidRPr="005934C4">
        <w:rPr>
          <w:rFonts w:ascii="Times New Roman" w:hAnsi="Times New Roman" w:cs="Times New Roman"/>
          <w:sz w:val="24"/>
          <w:szCs w:val="24"/>
        </w:rPr>
        <w:t xml:space="preserve"> OBE </w:t>
      </w:r>
      <w:proofErr w:type="spellStart"/>
      <w:r w:rsidRPr="005934C4">
        <w:rPr>
          <w:rFonts w:ascii="Times New Roman" w:hAnsi="Times New Roman" w:cs="Times New Roman"/>
          <w:sz w:val="24"/>
          <w:szCs w:val="24"/>
        </w:rPr>
        <w:t>funcţional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conformitatea</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specificațiile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și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adecvarea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utilizare</w:t>
      </w:r>
      <w:proofErr w:type="spellEnd"/>
      <w:r w:rsidRPr="005934C4">
        <w:rPr>
          <w:rFonts w:ascii="Times New Roman" w:hAnsi="Times New Roman" w:cs="Times New Roman"/>
          <w:sz w:val="24"/>
          <w:szCs w:val="24"/>
        </w:rPr>
        <w:t xml:space="preserve"> </w:t>
      </w:r>
      <w:proofErr w:type="gramStart"/>
      <w:r w:rsidRPr="005934C4">
        <w:rPr>
          <w:rFonts w:ascii="Times New Roman" w:hAnsi="Times New Roman" w:cs="Times New Roman"/>
          <w:sz w:val="24"/>
          <w:szCs w:val="24"/>
        </w:rPr>
        <w:t>a</w:t>
      </w:r>
      <w:proofErr w:type="gram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elementelor</w:t>
      </w:r>
      <w:proofErr w:type="spellEnd"/>
      <w:r w:rsidRPr="005934C4">
        <w:rPr>
          <w:rFonts w:ascii="Times New Roman" w:hAnsi="Times New Roman" w:cs="Times New Roman"/>
          <w:sz w:val="24"/>
          <w:szCs w:val="24"/>
        </w:rPr>
        <w:t xml:space="preserve"> constitutive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au </w:t>
      </w:r>
      <w:proofErr w:type="spellStart"/>
      <w:r w:rsidRPr="005934C4">
        <w:rPr>
          <w:rFonts w:ascii="Times New Roman" w:hAnsi="Times New Roman" w:cs="Times New Roman"/>
          <w:sz w:val="24"/>
          <w:szCs w:val="24"/>
        </w:rPr>
        <w:t>fost</w:t>
      </w:r>
      <w:proofErr w:type="spellEnd"/>
      <w:r w:rsidRPr="005934C4">
        <w:rPr>
          <w:rFonts w:ascii="Times New Roman" w:hAnsi="Times New Roman" w:cs="Times New Roman"/>
          <w:sz w:val="24"/>
          <w:szCs w:val="24"/>
        </w:rPr>
        <w:t xml:space="preserve"> evaluate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conformitate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prevederile</w:t>
      </w:r>
      <w:proofErr w:type="spellEnd"/>
      <w:r w:rsidRPr="005934C4">
        <w:rPr>
          <w:rFonts w:ascii="Times New Roman" w:hAnsi="Times New Roman" w:cs="Times New Roman"/>
          <w:sz w:val="24"/>
          <w:szCs w:val="24"/>
        </w:rPr>
        <w:t xml:space="preserve"> art. 5 din </w:t>
      </w:r>
      <w:proofErr w:type="spellStart"/>
      <w:r w:rsidRPr="005934C4">
        <w:rPr>
          <w:rFonts w:ascii="Times New Roman" w:hAnsi="Times New Roman" w:cs="Times New Roman"/>
          <w:sz w:val="24"/>
          <w:szCs w:val="24"/>
        </w:rPr>
        <w:t>Regulamentul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delegat</w:t>
      </w:r>
      <w:proofErr w:type="spellEnd"/>
      <w:r w:rsidRPr="005934C4">
        <w:rPr>
          <w:rFonts w:ascii="Times New Roman" w:hAnsi="Times New Roman" w:cs="Times New Roman"/>
          <w:sz w:val="24"/>
          <w:szCs w:val="24"/>
        </w:rPr>
        <w:t xml:space="preserve"> (UE) nr. 204/2020 al </w:t>
      </w:r>
      <w:proofErr w:type="spellStart"/>
      <w:r w:rsidRPr="005934C4">
        <w:rPr>
          <w:rFonts w:ascii="Times New Roman" w:hAnsi="Times New Roman" w:cs="Times New Roman"/>
          <w:sz w:val="24"/>
          <w:szCs w:val="24"/>
        </w:rPr>
        <w:t>Comisiei</w:t>
      </w:r>
      <w:proofErr w:type="spellEnd"/>
      <w:r w:rsidRPr="005934C4">
        <w:rPr>
          <w:rFonts w:ascii="Times New Roman" w:hAnsi="Times New Roman" w:cs="Times New Roman"/>
          <w:sz w:val="24"/>
          <w:szCs w:val="24"/>
        </w:rPr>
        <w:t xml:space="preserve"> din 28 </w:t>
      </w:r>
      <w:proofErr w:type="spellStart"/>
      <w:r w:rsidRPr="005934C4">
        <w:rPr>
          <w:rFonts w:ascii="Times New Roman" w:hAnsi="Times New Roman" w:cs="Times New Roman"/>
          <w:sz w:val="24"/>
          <w:szCs w:val="24"/>
        </w:rPr>
        <w:t>noiembrie</w:t>
      </w:r>
      <w:proofErr w:type="spellEnd"/>
      <w:r w:rsidRPr="005934C4">
        <w:rPr>
          <w:rFonts w:ascii="Times New Roman" w:hAnsi="Times New Roman" w:cs="Times New Roman"/>
          <w:sz w:val="24"/>
          <w:szCs w:val="24"/>
        </w:rPr>
        <w:t xml:space="preserve"> 2019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bCs/>
          <w:sz w:val="24"/>
          <w:szCs w:val="24"/>
        </w:rPr>
        <w:t>obligațiile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detaliate</w:t>
      </w:r>
      <w:proofErr w:type="spellEnd"/>
      <w:r w:rsidRPr="005934C4">
        <w:rPr>
          <w:rFonts w:ascii="Times New Roman" w:hAnsi="Times New Roman" w:cs="Times New Roman"/>
          <w:bCs/>
          <w:sz w:val="24"/>
          <w:szCs w:val="24"/>
        </w:rPr>
        <w:t xml:space="preserve"> ale </w:t>
      </w:r>
      <w:proofErr w:type="spellStart"/>
      <w:r w:rsidRPr="005934C4">
        <w:rPr>
          <w:rFonts w:ascii="Times New Roman" w:hAnsi="Times New Roman" w:cs="Times New Roman"/>
          <w:bCs/>
          <w:sz w:val="24"/>
          <w:szCs w:val="24"/>
        </w:rPr>
        <w:t>furnizorilor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serviciului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european</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taxare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rutieră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conținutul</w:t>
      </w:r>
      <w:proofErr w:type="spellEnd"/>
      <w:r w:rsidRPr="005934C4">
        <w:rPr>
          <w:rFonts w:ascii="Times New Roman" w:hAnsi="Times New Roman" w:cs="Times New Roman"/>
          <w:bCs/>
          <w:sz w:val="24"/>
          <w:szCs w:val="24"/>
        </w:rPr>
        <w:t xml:space="preserve"> minim al </w:t>
      </w:r>
      <w:proofErr w:type="spellStart"/>
      <w:r w:rsidRPr="005934C4">
        <w:rPr>
          <w:rFonts w:ascii="Times New Roman" w:hAnsi="Times New Roman" w:cs="Times New Roman"/>
          <w:bCs/>
          <w:sz w:val="24"/>
          <w:szCs w:val="24"/>
        </w:rPr>
        <w:t>declarației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privind</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domeniul</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serviciului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european</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taxare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rutieră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interfețele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și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cerințele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pentru</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elementele</w:t>
      </w:r>
      <w:proofErr w:type="spellEnd"/>
      <w:r w:rsidRPr="005934C4">
        <w:rPr>
          <w:rFonts w:ascii="Times New Roman" w:hAnsi="Times New Roman" w:cs="Times New Roman"/>
          <w:bCs/>
          <w:sz w:val="24"/>
          <w:szCs w:val="24"/>
        </w:rPr>
        <w:t xml:space="preserve"> constitutive de </w:t>
      </w:r>
      <w:proofErr w:type="spellStart"/>
      <w:r w:rsidRPr="005934C4">
        <w:rPr>
          <w:rFonts w:ascii="Times New Roman" w:hAnsi="Times New Roman" w:cs="Times New Roman"/>
          <w:bCs/>
          <w:sz w:val="24"/>
          <w:szCs w:val="24"/>
        </w:rPr>
        <w:t>interoperabilitate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și</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abrogare</w:t>
      </w:r>
      <w:proofErr w:type="spellEnd"/>
      <w:r w:rsidRPr="005934C4">
        <w:rPr>
          <w:rFonts w:ascii="Times New Roman" w:hAnsi="Times New Roman" w:cs="Times New Roman"/>
          <w:bCs/>
          <w:sz w:val="24"/>
          <w:szCs w:val="24"/>
        </w:rPr>
        <w:t xml:space="preserve"> a </w:t>
      </w:r>
      <w:proofErr w:type="spellStart"/>
      <w:r w:rsidRPr="005934C4">
        <w:rPr>
          <w:rFonts w:ascii="Times New Roman" w:hAnsi="Times New Roman" w:cs="Times New Roman"/>
          <w:bCs/>
          <w:sz w:val="24"/>
          <w:szCs w:val="24"/>
        </w:rPr>
        <w:t>Deciziei</w:t>
      </w:r>
      <w:proofErr w:type="spellEnd"/>
      <w:r w:rsidRPr="005934C4">
        <w:rPr>
          <w:rFonts w:ascii="Times New Roman" w:hAnsi="Times New Roman" w:cs="Times New Roman"/>
          <w:bCs/>
          <w:sz w:val="24"/>
          <w:szCs w:val="24"/>
        </w:rPr>
        <w:t xml:space="preserve"> 2009/750/CE</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care nu </w:t>
      </w:r>
      <w:proofErr w:type="spellStart"/>
      <w:r w:rsidRPr="005934C4">
        <w:rPr>
          <w:rFonts w:ascii="Times New Roman" w:hAnsi="Times New Roman" w:cs="Times New Roman"/>
          <w:sz w:val="24"/>
          <w:szCs w:val="24"/>
        </w:rPr>
        <w:t>apare</w:t>
      </w:r>
      <w:proofErr w:type="spellEnd"/>
      <w:r w:rsidRPr="005934C4">
        <w:rPr>
          <w:rFonts w:ascii="Times New Roman" w:hAnsi="Times New Roman" w:cs="Times New Roman"/>
          <w:sz w:val="24"/>
          <w:szCs w:val="24"/>
        </w:rPr>
        <w:t xml:space="preserve"> pe o </w:t>
      </w:r>
      <w:proofErr w:type="spellStart"/>
      <w:r w:rsidRPr="005934C4">
        <w:rPr>
          <w:rFonts w:ascii="Times New Roman" w:hAnsi="Times New Roman" w:cs="Times New Roman"/>
          <w:sz w:val="24"/>
          <w:szCs w:val="24"/>
        </w:rPr>
        <w:t>listă</w:t>
      </w:r>
      <w:proofErr w:type="spellEnd"/>
      <w:r w:rsidRPr="005934C4">
        <w:rPr>
          <w:rFonts w:ascii="Times New Roman" w:hAnsi="Times New Roman" w:cs="Times New Roman"/>
          <w:sz w:val="24"/>
          <w:szCs w:val="24"/>
        </w:rPr>
        <w:t xml:space="preserve"> </w:t>
      </w:r>
      <w:proofErr w:type="gramStart"/>
      <w:r w:rsidRPr="005934C4">
        <w:rPr>
          <w:rFonts w:ascii="Times New Roman" w:hAnsi="Times New Roman" w:cs="Times New Roman"/>
          <w:sz w:val="24"/>
          <w:szCs w:val="24"/>
        </w:rPr>
        <w:t>a</w:t>
      </w:r>
      <w:proofErr w:type="gramEnd"/>
      <w:r w:rsidRPr="005934C4">
        <w:rPr>
          <w:rFonts w:ascii="Times New Roman" w:hAnsi="Times New Roman" w:cs="Times New Roman"/>
          <w:sz w:val="24"/>
          <w:szCs w:val="24"/>
        </w:rPr>
        <w:t xml:space="preserve"> OBE </w:t>
      </w:r>
      <w:proofErr w:type="spellStart"/>
      <w:r w:rsidRPr="005934C4">
        <w:rPr>
          <w:rFonts w:ascii="Times New Roman" w:hAnsi="Times New Roman" w:cs="Times New Roman"/>
          <w:sz w:val="24"/>
          <w:szCs w:val="24"/>
        </w:rPr>
        <w:t>nevalidate</w:t>
      </w:r>
      <w:proofErr w:type="spellEnd"/>
      <w:r w:rsidR="005063E6">
        <w:rPr>
          <w:rFonts w:ascii="Times New Roman" w:hAnsi="Times New Roman" w:cs="Times New Roman"/>
          <w:sz w:val="24"/>
          <w:szCs w:val="24"/>
        </w:rPr>
        <w:t>;</w:t>
      </w:r>
    </w:p>
    <w:p w14:paraId="64E2181B" w14:textId="77777777" w:rsidR="004B446B" w:rsidRPr="005934C4" w:rsidRDefault="00D83478"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î</w:t>
      </w:r>
      <w:r w:rsidR="007D1D91" w:rsidRPr="005934C4">
        <w:rPr>
          <w:rFonts w:ascii="Times New Roman" w:hAnsi="Times New Roman" w:cs="Times New Roman"/>
          <w:sz w:val="24"/>
          <w:szCs w:val="24"/>
        </w:rPr>
        <w:t>n</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cazul</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unei</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disfuncţionalităţi</w:t>
      </w:r>
      <w:proofErr w:type="spellEnd"/>
      <w:r w:rsidR="007D1D91" w:rsidRPr="005934C4">
        <w:rPr>
          <w:rFonts w:ascii="Times New Roman" w:hAnsi="Times New Roman" w:cs="Times New Roman"/>
          <w:sz w:val="24"/>
          <w:szCs w:val="24"/>
        </w:rPr>
        <w:t xml:space="preserve"> a SETRE, care </w:t>
      </w:r>
      <w:proofErr w:type="spellStart"/>
      <w:r w:rsidRPr="005934C4">
        <w:rPr>
          <w:rFonts w:ascii="Times New Roman" w:hAnsi="Times New Roman" w:cs="Times New Roman"/>
          <w:sz w:val="24"/>
          <w:szCs w:val="24"/>
        </w:rPr>
        <w:t>î</w:t>
      </w:r>
      <w:r w:rsidR="007D1D91" w:rsidRPr="005934C4">
        <w:rPr>
          <w:rFonts w:ascii="Times New Roman" w:hAnsi="Times New Roman" w:cs="Times New Roman"/>
          <w:sz w:val="24"/>
          <w:szCs w:val="24"/>
        </w:rPr>
        <w:t>i</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este</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imputabil</w:t>
      </w:r>
      <w:r w:rsidRPr="005934C4">
        <w:rPr>
          <w:rFonts w:ascii="Times New Roman" w:hAnsi="Times New Roman" w:cs="Times New Roman"/>
          <w:sz w:val="24"/>
          <w:szCs w:val="24"/>
        </w:rPr>
        <w:t>ă</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s</w:t>
      </w:r>
      <w:r w:rsidRPr="005934C4">
        <w:rPr>
          <w:rFonts w:ascii="Times New Roman" w:hAnsi="Times New Roman" w:cs="Times New Roman"/>
          <w:sz w:val="24"/>
          <w:szCs w:val="24"/>
        </w:rPr>
        <w:t>ă</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asigure</w:t>
      </w:r>
      <w:proofErr w:type="spellEnd"/>
      <w:r w:rsidR="007D1D91" w:rsidRPr="005934C4">
        <w:rPr>
          <w:rFonts w:ascii="Times New Roman" w:hAnsi="Times New Roman" w:cs="Times New Roman"/>
          <w:sz w:val="24"/>
          <w:szCs w:val="24"/>
        </w:rPr>
        <w:t xml:space="preserve"> o </w:t>
      </w:r>
      <w:proofErr w:type="spellStart"/>
      <w:r w:rsidR="007D1D91" w:rsidRPr="005934C4">
        <w:rPr>
          <w:rFonts w:ascii="Times New Roman" w:hAnsi="Times New Roman" w:cs="Times New Roman"/>
          <w:sz w:val="24"/>
          <w:szCs w:val="24"/>
        </w:rPr>
        <w:t>modalitate</w:t>
      </w:r>
      <w:proofErr w:type="spellEnd"/>
      <w:r w:rsidR="007D1D91" w:rsidRPr="005934C4">
        <w:rPr>
          <w:rFonts w:ascii="Times New Roman" w:hAnsi="Times New Roman" w:cs="Times New Roman"/>
          <w:sz w:val="24"/>
          <w:szCs w:val="24"/>
        </w:rPr>
        <w:t xml:space="preserve"> de </w:t>
      </w:r>
      <w:proofErr w:type="spellStart"/>
      <w:r w:rsidR="007D1D91" w:rsidRPr="005934C4">
        <w:rPr>
          <w:rFonts w:ascii="Times New Roman" w:hAnsi="Times New Roman" w:cs="Times New Roman"/>
          <w:sz w:val="24"/>
          <w:szCs w:val="24"/>
        </w:rPr>
        <w:t>funcţionare</w:t>
      </w:r>
      <w:proofErr w:type="spellEnd"/>
      <w:r w:rsidR="007D1D91" w:rsidRPr="005934C4">
        <w:rPr>
          <w:rFonts w:ascii="Times New Roman" w:hAnsi="Times New Roman" w:cs="Times New Roman"/>
          <w:sz w:val="24"/>
          <w:szCs w:val="24"/>
        </w:rPr>
        <w:t xml:space="preserve"> a </w:t>
      </w:r>
      <w:proofErr w:type="spellStart"/>
      <w:r w:rsidR="007D1D91" w:rsidRPr="005934C4">
        <w:rPr>
          <w:rFonts w:ascii="Times New Roman" w:hAnsi="Times New Roman" w:cs="Times New Roman"/>
          <w:sz w:val="24"/>
          <w:szCs w:val="24"/>
        </w:rPr>
        <w:t>serviciului</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în</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condiţii</w:t>
      </w:r>
      <w:proofErr w:type="spellEnd"/>
      <w:r w:rsidR="007D1D91" w:rsidRPr="005934C4">
        <w:rPr>
          <w:rFonts w:ascii="Times New Roman" w:hAnsi="Times New Roman" w:cs="Times New Roman"/>
          <w:sz w:val="24"/>
          <w:szCs w:val="24"/>
        </w:rPr>
        <w:t xml:space="preserve"> de </w:t>
      </w:r>
      <w:proofErr w:type="spellStart"/>
      <w:r w:rsidR="007D1D91" w:rsidRPr="005934C4">
        <w:rPr>
          <w:rFonts w:ascii="Times New Roman" w:hAnsi="Times New Roman" w:cs="Times New Roman"/>
          <w:sz w:val="24"/>
          <w:szCs w:val="24"/>
        </w:rPr>
        <w:t>avarie</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permiţând</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vehiculelor</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dotate</w:t>
      </w:r>
      <w:proofErr w:type="spellEnd"/>
      <w:r w:rsidR="007D1D91" w:rsidRPr="005934C4">
        <w:rPr>
          <w:rFonts w:ascii="Times New Roman" w:hAnsi="Times New Roman" w:cs="Times New Roman"/>
          <w:sz w:val="24"/>
          <w:szCs w:val="24"/>
        </w:rPr>
        <w:t xml:space="preserve"> cu OBE </w:t>
      </w:r>
      <w:proofErr w:type="spellStart"/>
      <w:r w:rsidR="007D1D91" w:rsidRPr="005934C4">
        <w:rPr>
          <w:rFonts w:ascii="Times New Roman" w:hAnsi="Times New Roman" w:cs="Times New Roman"/>
          <w:sz w:val="24"/>
          <w:szCs w:val="24"/>
        </w:rPr>
        <w:t>funcţional</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să</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circule</w:t>
      </w:r>
      <w:proofErr w:type="spellEnd"/>
      <w:r w:rsidR="007D1D91" w:rsidRPr="005934C4">
        <w:rPr>
          <w:rFonts w:ascii="Times New Roman" w:hAnsi="Times New Roman" w:cs="Times New Roman"/>
          <w:sz w:val="24"/>
          <w:szCs w:val="24"/>
        </w:rPr>
        <w:t xml:space="preserve"> cu o </w:t>
      </w:r>
      <w:proofErr w:type="spellStart"/>
      <w:r w:rsidR="007D1D91" w:rsidRPr="005934C4">
        <w:rPr>
          <w:rFonts w:ascii="Times New Roman" w:hAnsi="Times New Roman" w:cs="Times New Roman"/>
          <w:sz w:val="24"/>
          <w:szCs w:val="24"/>
        </w:rPr>
        <w:t>întârziere</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minimă</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şi</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fără</w:t>
      </w:r>
      <w:proofErr w:type="spellEnd"/>
      <w:r w:rsidR="007D1D91" w:rsidRPr="005934C4">
        <w:rPr>
          <w:rFonts w:ascii="Times New Roman" w:hAnsi="Times New Roman" w:cs="Times New Roman"/>
          <w:sz w:val="24"/>
          <w:szCs w:val="24"/>
        </w:rPr>
        <w:t xml:space="preserve"> a fi </w:t>
      </w:r>
      <w:proofErr w:type="spellStart"/>
      <w:r w:rsidR="007D1D91" w:rsidRPr="005934C4">
        <w:rPr>
          <w:rFonts w:ascii="Times New Roman" w:hAnsi="Times New Roman" w:cs="Times New Roman"/>
          <w:sz w:val="24"/>
          <w:szCs w:val="24"/>
        </w:rPr>
        <w:t>suspectate</w:t>
      </w:r>
      <w:proofErr w:type="spellEnd"/>
      <w:r w:rsidR="007D1D91" w:rsidRPr="005934C4">
        <w:rPr>
          <w:rFonts w:ascii="Times New Roman" w:hAnsi="Times New Roman" w:cs="Times New Roman"/>
          <w:sz w:val="24"/>
          <w:szCs w:val="24"/>
        </w:rPr>
        <w:t xml:space="preserve"> de </w:t>
      </w:r>
      <w:proofErr w:type="spellStart"/>
      <w:r w:rsidR="007D1D91" w:rsidRPr="005934C4">
        <w:rPr>
          <w:rFonts w:ascii="Times New Roman" w:hAnsi="Times New Roman" w:cs="Times New Roman"/>
          <w:sz w:val="24"/>
          <w:szCs w:val="24"/>
        </w:rPr>
        <w:t>neplata</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tarifului</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rutier</w:t>
      </w:r>
      <w:proofErr w:type="spellEnd"/>
      <w:r w:rsidR="00BA79DD" w:rsidRPr="005934C4">
        <w:rPr>
          <w:rFonts w:ascii="Times New Roman" w:hAnsi="Times New Roman" w:cs="Times New Roman"/>
          <w:sz w:val="24"/>
          <w:szCs w:val="24"/>
        </w:rPr>
        <w:t>;</w:t>
      </w:r>
    </w:p>
    <w:p w14:paraId="50C3C176" w14:textId="77777777" w:rsidR="00BD6545" w:rsidRPr="005934C4" w:rsidRDefault="007D1D91"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D83478"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colaboreze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mod </w:t>
      </w:r>
      <w:proofErr w:type="spellStart"/>
      <w:r w:rsidRPr="005934C4">
        <w:rPr>
          <w:rFonts w:ascii="Times New Roman" w:hAnsi="Times New Roman" w:cs="Times New Roman"/>
          <w:sz w:val="24"/>
          <w:szCs w:val="24"/>
        </w:rPr>
        <w:t>nediscriminatoriu</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furnizorii</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producătorii</w:t>
      </w:r>
      <w:proofErr w:type="spellEnd"/>
      <w:r w:rsidRPr="005934C4">
        <w:rPr>
          <w:rFonts w:ascii="Times New Roman" w:hAnsi="Times New Roman" w:cs="Times New Roman"/>
          <w:sz w:val="24"/>
          <w:szCs w:val="24"/>
        </w:rPr>
        <w:t xml:space="preserve"> SETRE </w:t>
      </w:r>
      <w:proofErr w:type="spellStart"/>
      <w:r w:rsidR="00D83478"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organismele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notificate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dup</w:t>
      </w:r>
      <w:r w:rsidR="00D83478"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caz</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vederea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evaluării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caracterului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adecvat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utilizare</w:t>
      </w:r>
      <w:proofErr w:type="spellEnd"/>
      <w:r w:rsidRPr="005934C4">
        <w:rPr>
          <w:rFonts w:ascii="Times New Roman" w:hAnsi="Times New Roman" w:cs="Times New Roman"/>
          <w:sz w:val="24"/>
          <w:szCs w:val="24"/>
        </w:rPr>
        <w:t xml:space="preserve"> al </w:t>
      </w:r>
      <w:proofErr w:type="spellStart"/>
      <w:r w:rsidRPr="005934C4">
        <w:rPr>
          <w:rFonts w:ascii="Times New Roman" w:hAnsi="Times New Roman" w:cs="Times New Roman"/>
          <w:sz w:val="24"/>
          <w:szCs w:val="24"/>
        </w:rPr>
        <w:t>elementelor</w:t>
      </w:r>
      <w:proofErr w:type="spellEnd"/>
      <w:r w:rsidRPr="005934C4">
        <w:rPr>
          <w:rFonts w:ascii="Times New Roman" w:hAnsi="Times New Roman" w:cs="Times New Roman"/>
          <w:sz w:val="24"/>
          <w:szCs w:val="24"/>
        </w:rPr>
        <w:t xml:space="preserve"> constitutive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cadrul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domeniului</w:t>
      </w:r>
      <w:proofErr w:type="spellEnd"/>
      <w:r w:rsidRPr="005934C4">
        <w:rPr>
          <w:rFonts w:ascii="Times New Roman" w:hAnsi="Times New Roman" w:cs="Times New Roman"/>
          <w:sz w:val="24"/>
          <w:szCs w:val="24"/>
        </w:rPr>
        <w:t xml:space="preserve"> lor SETRE</w:t>
      </w:r>
      <w:r w:rsidR="00BA79DD" w:rsidRPr="005934C4">
        <w:rPr>
          <w:rFonts w:ascii="Times New Roman" w:hAnsi="Times New Roman" w:cs="Times New Roman"/>
          <w:sz w:val="24"/>
          <w:szCs w:val="24"/>
        </w:rPr>
        <w:t>;</w:t>
      </w:r>
    </w:p>
    <w:p w14:paraId="00E1BD2A" w14:textId="77777777" w:rsidR="007D1D91" w:rsidRPr="005934C4" w:rsidRDefault="007D1D91"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D83478"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nu divulge </w:t>
      </w:r>
      <w:proofErr w:type="spellStart"/>
      <w:r w:rsidRPr="005934C4">
        <w:rPr>
          <w:rFonts w:ascii="Times New Roman" w:hAnsi="Times New Roman" w:cs="Times New Roman"/>
          <w:sz w:val="24"/>
          <w:szCs w:val="24"/>
        </w:rPr>
        <w:t>niciunui</w:t>
      </w:r>
      <w:proofErr w:type="spellEnd"/>
      <w:r w:rsidRPr="005934C4">
        <w:rPr>
          <w:rFonts w:ascii="Times New Roman" w:hAnsi="Times New Roman" w:cs="Times New Roman"/>
          <w:sz w:val="24"/>
          <w:szCs w:val="24"/>
        </w:rPr>
        <w:t xml:space="preserve"> alt </w:t>
      </w:r>
      <w:proofErr w:type="spellStart"/>
      <w:r w:rsidRPr="005934C4">
        <w:rPr>
          <w:rFonts w:ascii="Times New Roman" w:hAnsi="Times New Roman" w:cs="Times New Roman"/>
          <w:sz w:val="24"/>
          <w:szCs w:val="24"/>
        </w:rPr>
        <w:t>furnizor</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servicii</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datele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ob</w:t>
      </w:r>
      <w:r w:rsidR="00D83478" w:rsidRPr="005934C4">
        <w:rPr>
          <w:rFonts w:ascii="Times New Roman" w:hAnsi="Times New Roman" w:cs="Times New Roman"/>
          <w:sz w:val="24"/>
          <w:szCs w:val="24"/>
        </w:rPr>
        <w:t>ț</w:t>
      </w:r>
      <w:r w:rsidRPr="005934C4">
        <w:rPr>
          <w:rFonts w:ascii="Times New Roman" w:hAnsi="Times New Roman" w:cs="Times New Roman"/>
          <w:sz w:val="24"/>
          <w:szCs w:val="24"/>
        </w:rPr>
        <w:t>inute</w:t>
      </w:r>
      <w:proofErr w:type="spellEnd"/>
      <w:r w:rsidRPr="005934C4">
        <w:rPr>
          <w:rFonts w:ascii="Times New Roman" w:hAnsi="Times New Roman" w:cs="Times New Roman"/>
          <w:sz w:val="24"/>
          <w:szCs w:val="24"/>
        </w:rPr>
        <w:t xml:space="preserve"> de la </w:t>
      </w:r>
      <w:proofErr w:type="spellStart"/>
      <w:r w:rsidRPr="005934C4">
        <w:rPr>
          <w:rFonts w:ascii="Times New Roman" w:hAnsi="Times New Roman" w:cs="Times New Roman"/>
          <w:sz w:val="24"/>
          <w:szCs w:val="24"/>
        </w:rPr>
        <w:t>furnizorii</w:t>
      </w:r>
      <w:proofErr w:type="spellEnd"/>
      <w:r w:rsidRPr="005934C4">
        <w:rPr>
          <w:rFonts w:ascii="Times New Roman" w:hAnsi="Times New Roman" w:cs="Times New Roman"/>
          <w:sz w:val="24"/>
          <w:szCs w:val="24"/>
        </w:rPr>
        <w:t xml:space="preserve"> SETRE </w:t>
      </w:r>
      <w:proofErr w:type="spellStart"/>
      <w:r w:rsidR="00D83478"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conformitate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prevederile</w:t>
      </w:r>
      <w:proofErr w:type="spellEnd"/>
      <w:r w:rsidRPr="005934C4">
        <w:rPr>
          <w:rFonts w:ascii="Times New Roman" w:hAnsi="Times New Roman" w:cs="Times New Roman"/>
          <w:sz w:val="24"/>
          <w:szCs w:val="24"/>
        </w:rPr>
        <w:t xml:space="preserve"> art</w:t>
      </w:r>
      <w:r w:rsidR="00D83478" w:rsidRPr="005934C4">
        <w:rPr>
          <w:rFonts w:ascii="Times New Roman" w:hAnsi="Times New Roman" w:cs="Times New Roman"/>
          <w:sz w:val="24"/>
          <w:szCs w:val="24"/>
        </w:rPr>
        <w:t>.</w:t>
      </w:r>
      <w:r w:rsidRPr="005934C4">
        <w:rPr>
          <w:rFonts w:ascii="Times New Roman" w:hAnsi="Times New Roman" w:cs="Times New Roman"/>
          <w:sz w:val="24"/>
          <w:szCs w:val="24"/>
        </w:rPr>
        <w:t xml:space="preserve"> 5 </w:t>
      </w:r>
      <w:proofErr w:type="spellStart"/>
      <w:r w:rsidRPr="005934C4">
        <w:rPr>
          <w:rFonts w:ascii="Times New Roman" w:hAnsi="Times New Roman" w:cs="Times New Roman"/>
          <w:sz w:val="24"/>
          <w:szCs w:val="24"/>
        </w:rPr>
        <w:t>alin</w:t>
      </w:r>
      <w:proofErr w:type="spellEnd"/>
      <w:r w:rsidR="00BA79DD" w:rsidRPr="005934C4">
        <w:rPr>
          <w:rFonts w:ascii="Times New Roman" w:hAnsi="Times New Roman" w:cs="Times New Roman"/>
          <w:sz w:val="24"/>
          <w:szCs w:val="24"/>
        </w:rPr>
        <w:t>.</w:t>
      </w:r>
      <w:r w:rsidRPr="005934C4">
        <w:rPr>
          <w:rFonts w:ascii="Times New Roman" w:hAnsi="Times New Roman" w:cs="Times New Roman"/>
          <w:sz w:val="24"/>
          <w:szCs w:val="24"/>
        </w:rPr>
        <w:t xml:space="preserve"> (1) lit. k) </w:t>
      </w:r>
      <w:proofErr w:type="spellStart"/>
      <w:r w:rsidRPr="005934C4">
        <w:rPr>
          <w:rFonts w:ascii="Times New Roman" w:hAnsi="Times New Roman" w:cs="Times New Roman"/>
          <w:sz w:val="24"/>
          <w:szCs w:val="24"/>
        </w:rPr>
        <w:t>si</w:t>
      </w:r>
      <w:proofErr w:type="spellEnd"/>
      <w:r w:rsidRPr="005934C4">
        <w:rPr>
          <w:rFonts w:ascii="Times New Roman" w:hAnsi="Times New Roman" w:cs="Times New Roman"/>
          <w:sz w:val="24"/>
          <w:szCs w:val="24"/>
        </w:rPr>
        <w:t xml:space="preserve"> </w:t>
      </w:r>
      <w:r w:rsidR="00916C33" w:rsidRPr="005934C4">
        <w:rPr>
          <w:rFonts w:ascii="Times New Roman" w:hAnsi="Times New Roman" w:cs="Times New Roman"/>
          <w:sz w:val="24"/>
          <w:szCs w:val="24"/>
        </w:rPr>
        <w:t xml:space="preserve">lit. </w:t>
      </w:r>
      <w:r w:rsidRPr="005934C4">
        <w:rPr>
          <w:rFonts w:ascii="Times New Roman" w:hAnsi="Times New Roman" w:cs="Times New Roman"/>
          <w:sz w:val="24"/>
          <w:szCs w:val="24"/>
        </w:rPr>
        <w:t>l)</w:t>
      </w:r>
      <w:r w:rsidR="00BA79DD" w:rsidRPr="005934C4">
        <w:rPr>
          <w:rFonts w:ascii="Times New Roman" w:hAnsi="Times New Roman" w:cs="Times New Roman"/>
          <w:sz w:val="24"/>
          <w:szCs w:val="24"/>
        </w:rPr>
        <w:t>;</w:t>
      </w:r>
    </w:p>
    <w:p w14:paraId="6F2299F2" w14:textId="77777777" w:rsidR="007D1D91" w:rsidRPr="005934C4" w:rsidRDefault="00D83478"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î</w:t>
      </w:r>
      <w:r w:rsidR="007D1D91" w:rsidRPr="005934C4">
        <w:rPr>
          <w:rFonts w:ascii="Times New Roman" w:hAnsi="Times New Roman" w:cs="Times New Roman"/>
          <w:sz w:val="24"/>
          <w:szCs w:val="24"/>
        </w:rPr>
        <w:t>n</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cazul</w:t>
      </w:r>
      <w:proofErr w:type="spellEnd"/>
      <w:r w:rsidR="007D1D91"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w:t>
      </w:r>
      <w:r w:rsidR="007D1D91" w:rsidRPr="005934C4">
        <w:rPr>
          <w:rFonts w:ascii="Times New Roman" w:hAnsi="Times New Roman" w:cs="Times New Roman"/>
          <w:sz w:val="24"/>
          <w:szCs w:val="24"/>
        </w:rPr>
        <w:t>n</w:t>
      </w:r>
      <w:proofErr w:type="spellEnd"/>
      <w:r w:rsidR="007D1D91" w:rsidRPr="005934C4">
        <w:rPr>
          <w:rFonts w:ascii="Times New Roman" w:hAnsi="Times New Roman" w:cs="Times New Roman"/>
          <w:sz w:val="24"/>
          <w:szCs w:val="24"/>
        </w:rPr>
        <w:t xml:space="preserve"> care </w:t>
      </w:r>
      <w:proofErr w:type="spellStart"/>
      <w:r w:rsidR="007D1D91" w:rsidRPr="005934C4">
        <w:rPr>
          <w:rFonts w:ascii="Times New Roman" w:hAnsi="Times New Roman" w:cs="Times New Roman"/>
          <w:sz w:val="24"/>
          <w:szCs w:val="24"/>
        </w:rPr>
        <w:t>este</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integrată</w:t>
      </w:r>
      <w:proofErr w:type="spellEnd"/>
      <w:r w:rsidR="007D1D91" w:rsidRPr="005934C4">
        <w:rPr>
          <w:rFonts w:ascii="Times New Roman" w:hAnsi="Times New Roman" w:cs="Times New Roman"/>
          <w:sz w:val="24"/>
          <w:szCs w:val="24"/>
        </w:rPr>
        <w:t xml:space="preserve"> cu un </w:t>
      </w:r>
      <w:proofErr w:type="spellStart"/>
      <w:r w:rsidR="007D1D91" w:rsidRPr="005934C4">
        <w:rPr>
          <w:rFonts w:ascii="Times New Roman" w:hAnsi="Times New Roman" w:cs="Times New Roman"/>
          <w:sz w:val="24"/>
          <w:szCs w:val="24"/>
        </w:rPr>
        <w:t>furnizor</w:t>
      </w:r>
      <w:proofErr w:type="spellEnd"/>
      <w:r w:rsidR="007D1D91" w:rsidRPr="005934C4">
        <w:rPr>
          <w:rFonts w:ascii="Times New Roman" w:hAnsi="Times New Roman" w:cs="Times New Roman"/>
          <w:sz w:val="24"/>
          <w:szCs w:val="24"/>
        </w:rPr>
        <w:t xml:space="preserve"> de </w:t>
      </w:r>
      <w:proofErr w:type="spellStart"/>
      <w:r w:rsidR="007D1D91" w:rsidRPr="005934C4">
        <w:rPr>
          <w:rFonts w:ascii="Times New Roman" w:hAnsi="Times New Roman" w:cs="Times New Roman"/>
          <w:sz w:val="24"/>
          <w:szCs w:val="24"/>
        </w:rPr>
        <w:t>servicii</w:t>
      </w:r>
      <w:proofErr w:type="spellEnd"/>
      <w:r w:rsidR="007D1D91" w:rsidRPr="005934C4">
        <w:rPr>
          <w:rFonts w:ascii="Times New Roman" w:hAnsi="Times New Roman" w:cs="Times New Roman"/>
          <w:sz w:val="24"/>
          <w:szCs w:val="24"/>
        </w:rPr>
        <w:t xml:space="preserve"> de </w:t>
      </w:r>
      <w:proofErr w:type="spellStart"/>
      <w:r w:rsidR="00BA79DD" w:rsidRPr="005934C4">
        <w:rPr>
          <w:rFonts w:ascii="Times New Roman" w:hAnsi="Times New Roman" w:cs="Times New Roman"/>
          <w:sz w:val="24"/>
          <w:szCs w:val="24"/>
        </w:rPr>
        <w:t>tarifare</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rutieră</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într</w:t>
      </w:r>
      <w:proofErr w:type="spellEnd"/>
      <w:r w:rsidR="007D1D91" w:rsidRPr="005934C4">
        <w:rPr>
          <w:rFonts w:ascii="Times New Roman" w:hAnsi="Times New Roman" w:cs="Times New Roman"/>
          <w:sz w:val="24"/>
          <w:szCs w:val="24"/>
        </w:rPr>
        <w:t xml:space="preserve">-o </w:t>
      </w:r>
      <w:proofErr w:type="spellStart"/>
      <w:r w:rsidR="007D1D91" w:rsidRPr="005934C4">
        <w:rPr>
          <w:rFonts w:ascii="Times New Roman" w:hAnsi="Times New Roman" w:cs="Times New Roman"/>
          <w:sz w:val="24"/>
          <w:szCs w:val="24"/>
        </w:rPr>
        <w:t>singură</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entitate</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s</w:t>
      </w:r>
      <w:r w:rsidRPr="005934C4">
        <w:rPr>
          <w:rFonts w:ascii="Times New Roman" w:hAnsi="Times New Roman" w:cs="Times New Roman"/>
          <w:sz w:val="24"/>
          <w:szCs w:val="24"/>
        </w:rPr>
        <w:t>ă</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foloseasc</w:t>
      </w:r>
      <w:r w:rsidRPr="005934C4">
        <w:rPr>
          <w:rFonts w:ascii="Times New Roman" w:hAnsi="Times New Roman" w:cs="Times New Roman"/>
          <w:sz w:val="24"/>
          <w:szCs w:val="24"/>
        </w:rPr>
        <w:t>ă</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datele</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prev</w:t>
      </w:r>
      <w:r w:rsidRPr="005934C4">
        <w:rPr>
          <w:rFonts w:ascii="Times New Roman" w:hAnsi="Times New Roman" w:cs="Times New Roman"/>
          <w:sz w:val="24"/>
          <w:szCs w:val="24"/>
        </w:rPr>
        <w:t>ă</w:t>
      </w:r>
      <w:r w:rsidR="007D1D91" w:rsidRPr="005934C4">
        <w:rPr>
          <w:rFonts w:ascii="Times New Roman" w:hAnsi="Times New Roman" w:cs="Times New Roman"/>
          <w:sz w:val="24"/>
          <w:szCs w:val="24"/>
        </w:rPr>
        <w:t>zute</w:t>
      </w:r>
      <w:proofErr w:type="spellEnd"/>
      <w:r w:rsidR="007D1D91" w:rsidRPr="005934C4">
        <w:rPr>
          <w:rFonts w:ascii="Times New Roman" w:hAnsi="Times New Roman" w:cs="Times New Roman"/>
          <w:sz w:val="24"/>
          <w:szCs w:val="24"/>
        </w:rPr>
        <w:t xml:space="preserve"> la art</w:t>
      </w:r>
      <w:r w:rsidRPr="005934C4">
        <w:rPr>
          <w:rFonts w:ascii="Times New Roman" w:hAnsi="Times New Roman" w:cs="Times New Roman"/>
          <w:sz w:val="24"/>
          <w:szCs w:val="24"/>
        </w:rPr>
        <w:t>.</w:t>
      </w:r>
      <w:r w:rsidR="007D1D91" w:rsidRPr="005934C4">
        <w:rPr>
          <w:rFonts w:ascii="Times New Roman" w:hAnsi="Times New Roman" w:cs="Times New Roman"/>
          <w:sz w:val="24"/>
          <w:szCs w:val="24"/>
        </w:rPr>
        <w:t xml:space="preserve"> 5 </w:t>
      </w:r>
      <w:proofErr w:type="spellStart"/>
      <w:r w:rsidR="007D1D91" w:rsidRPr="005934C4">
        <w:rPr>
          <w:rFonts w:ascii="Times New Roman" w:hAnsi="Times New Roman" w:cs="Times New Roman"/>
          <w:sz w:val="24"/>
          <w:szCs w:val="24"/>
        </w:rPr>
        <w:t>alin</w:t>
      </w:r>
      <w:proofErr w:type="spellEnd"/>
      <w:r w:rsidR="00BA79DD" w:rsidRPr="005934C4">
        <w:rPr>
          <w:rFonts w:ascii="Times New Roman" w:hAnsi="Times New Roman" w:cs="Times New Roman"/>
          <w:sz w:val="24"/>
          <w:szCs w:val="24"/>
        </w:rPr>
        <w:t>.</w:t>
      </w:r>
      <w:r w:rsidR="007D1D91" w:rsidRPr="005934C4">
        <w:rPr>
          <w:rFonts w:ascii="Times New Roman" w:hAnsi="Times New Roman" w:cs="Times New Roman"/>
          <w:sz w:val="24"/>
          <w:szCs w:val="24"/>
        </w:rPr>
        <w:t xml:space="preserve"> (1) lit. k) </w:t>
      </w:r>
      <w:proofErr w:type="spellStart"/>
      <w:r w:rsidRPr="005934C4">
        <w:rPr>
          <w:rFonts w:ascii="Times New Roman" w:hAnsi="Times New Roman" w:cs="Times New Roman"/>
          <w:sz w:val="24"/>
          <w:szCs w:val="24"/>
        </w:rPr>
        <w:t>ș</w:t>
      </w:r>
      <w:r w:rsidR="007D1D91" w:rsidRPr="005934C4">
        <w:rPr>
          <w:rFonts w:ascii="Times New Roman" w:hAnsi="Times New Roman" w:cs="Times New Roman"/>
          <w:sz w:val="24"/>
          <w:szCs w:val="24"/>
        </w:rPr>
        <w:t>i</w:t>
      </w:r>
      <w:proofErr w:type="spellEnd"/>
      <w:r w:rsidR="007D1D91" w:rsidRPr="005934C4">
        <w:rPr>
          <w:rFonts w:ascii="Times New Roman" w:hAnsi="Times New Roman" w:cs="Times New Roman"/>
          <w:sz w:val="24"/>
          <w:szCs w:val="24"/>
        </w:rPr>
        <w:t xml:space="preserve"> </w:t>
      </w:r>
      <w:r w:rsidR="00916C33" w:rsidRPr="005934C4">
        <w:rPr>
          <w:rFonts w:ascii="Times New Roman" w:hAnsi="Times New Roman" w:cs="Times New Roman"/>
          <w:sz w:val="24"/>
          <w:szCs w:val="24"/>
        </w:rPr>
        <w:t xml:space="preserve">lit. </w:t>
      </w:r>
      <w:r w:rsidR="007D1D91" w:rsidRPr="005934C4">
        <w:rPr>
          <w:rFonts w:ascii="Times New Roman" w:hAnsi="Times New Roman" w:cs="Times New Roman"/>
          <w:sz w:val="24"/>
          <w:szCs w:val="24"/>
        </w:rPr>
        <w:t xml:space="preserve">l) </w:t>
      </w:r>
      <w:proofErr w:type="spellStart"/>
      <w:r w:rsidR="007D1D91" w:rsidRPr="005934C4">
        <w:rPr>
          <w:rFonts w:ascii="Times New Roman" w:hAnsi="Times New Roman" w:cs="Times New Roman"/>
          <w:sz w:val="24"/>
          <w:szCs w:val="24"/>
        </w:rPr>
        <w:t>exclusiv</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în</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scopul</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identificării</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persoanelor</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suspectate</w:t>
      </w:r>
      <w:proofErr w:type="spellEnd"/>
      <w:r w:rsidR="007D1D91" w:rsidRPr="005934C4">
        <w:rPr>
          <w:rFonts w:ascii="Times New Roman" w:hAnsi="Times New Roman" w:cs="Times New Roman"/>
          <w:sz w:val="24"/>
          <w:szCs w:val="24"/>
        </w:rPr>
        <w:t xml:space="preserve"> de </w:t>
      </w:r>
      <w:proofErr w:type="spellStart"/>
      <w:r w:rsidR="00BA79DD" w:rsidRPr="005934C4">
        <w:rPr>
          <w:rFonts w:ascii="Times New Roman" w:hAnsi="Times New Roman" w:cs="Times New Roman"/>
          <w:sz w:val="24"/>
          <w:szCs w:val="24"/>
        </w:rPr>
        <w:t>neplata</w:t>
      </w:r>
      <w:proofErr w:type="spellEnd"/>
      <w:r w:rsidR="00BA79DD" w:rsidRPr="005934C4">
        <w:rPr>
          <w:rFonts w:ascii="Times New Roman" w:hAnsi="Times New Roman" w:cs="Times New Roman"/>
          <w:sz w:val="24"/>
          <w:szCs w:val="24"/>
        </w:rPr>
        <w:t xml:space="preserve"> </w:t>
      </w:r>
      <w:proofErr w:type="spellStart"/>
      <w:r w:rsidR="00BA79DD" w:rsidRPr="005934C4">
        <w:rPr>
          <w:rFonts w:ascii="Times New Roman" w:hAnsi="Times New Roman" w:cs="Times New Roman"/>
          <w:sz w:val="24"/>
          <w:szCs w:val="24"/>
        </w:rPr>
        <w:t>tarifului</w:t>
      </w:r>
      <w:proofErr w:type="spellEnd"/>
      <w:r w:rsidR="00BA79DD" w:rsidRPr="005934C4">
        <w:rPr>
          <w:rFonts w:ascii="Times New Roman" w:hAnsi="Times New Roman" w:cs="Times New Roman"/>
          <w:sz w:val="24"/>
          <w:szCs w:val="24"/>
        </w:rPr>
        <w:t xml:space="preserve"> </w:t>
      </w:r>
      <w:proofErr w:type="spellStart"/>
      <w:r w:rsidR="00BA79DD" w:rsidRPr="005934C4">
        <w:rPr>
          <w:rFonts w:ascii="Times New Roman" w:hAnsi="Times New Roman" w:cs="Times New Roman"/>
          <w:sz w:val="24"/>
          <w:szCs w:val="24"/>
        </w:rPr>
        <w:t>rutier</w:t>
      </w:r>
      <w:proofErr w:type="spellEnd"/>
      <w:r w:rsidR="007D1D91" w:rsidRPr="005934C4">
        <w:rPr>
          <w:rFonts w:ascii="Times New Roman" w:hAnsi="Times New Roman" w:cs="Times New Roman"/>
          <w:sz w:val="24"/>
          <w:szCs w:val="24"/>
        </w:rPr>
        <w:t xml:space="preserve"> </w:t>
      </w:r>
      <w:proofErr w:type="spellStart"/>
      <w:r w:rsidR="00833F34" w:rsidRPr="005934C4">
        <w:rPr>
          <w:rFonts w:ascii="Times New Roman" w:hAnsi="Times New Roman" w:cs="Times New Roman"/>
          <w:sz w:val="24"/>
          <w:szCs w:val="24"/>
        </w:rPr>
        <w:t>ș</w:t>
      </w:r>
      <w:r w:rsidR="007D1D91" w:rsidRPr="005934C4">
        <w:rPr>
          <w:rFonts w:ascii="Times New Roman" w:hAnsi="Times New Roman" w:cs="Times New Roman"/>
          <w:sz w:val="24"/>
          <w:szCs w:val="24"/>
        </w:rPr>
        <w:t>i</w:t>
      </w:r>
      <w:proofErr w:type="spellEnd"/>
      <w:r w:rsidR="007D1D91" w:rsidRPr="005934C4">
        <w:rPr>
          <w:rFonts w:ascii="Times New Roman" w:hAnsi="Times New Roman" w:cs="Times New Roman"/>
          <w:sz w:val="24"/>
          <w:szCs w:val="24"/>
        </w:rPr>
        <w:t xml:space="preserve"> </w:t>
      </w:r>
      <w:proofErr w:type="spellStart"/>
      <w:r w:rsidR="00833F34" w:rsidRPr="005934C4">
        <w:rPr>
          <w:rFonts w:ascii="Times New Roman" w:hAnsi="Times New Roman" w:cs="Times New Roman"/>
          <w:sz w:val="24"/>
          <w:szCs w:val="24"/>
        </w:rPr>
        <w:t>î</w:t>
      </w:r>
      <w:r w:rsidR="007D1D91" w:rsidRPr="005934C4">
        <w:rPr>
          <w:rFonts w:ascii="Times New Roman" w:hAnsi="Times New Roman" w:cs="Times New Roman"/>
          <w:sz w:val="24"/>
          <w:szCs w:val="24"/>
        </w:rPr>
        <w:t>n</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scopul</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respectării</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obligaţiilor</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faţă</w:t>
      </w:r>
      <w:proofErr w:type="spellEnd"/>
      <w:r w:rsidR="007D1D91" w:rsidRPr="005934C4">
        <w:rPr>
          <w:rFonts w:ascii="Times New Roman" w:hAnsi="Times New Roman" w:cs="Times New Roman"/>
          <w:sz w:val="24"/>
          <w:szCs w:val="24"/>
        </w:rPr>
        <w:t xml:space="preserve"> de </w:t>
      </w:r>
      <w:proofErr w:type="spellStart"/>
      <w:r w:rsidR="007D1D91" w:rsidRPr="005934C4">
        <w:rPr>
          <w:rFonts w:ascii="Times New Roman" w:hAnsi="Times New Roman" w:cs="Times New Roman"/>
          <w:sz w:val="24"/>
          <w:szCs w:val="24"/>
        </w:rPr>
        <w:t>autorităţile</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fiscale</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dup</w:t>
      </w:r>
      <w:r w:rsidR="00833F34" w:rsidRPr="005934C4">
        <w:rPr>
          <w:rFonts w:ascii="Times New Roman" w:hAnsi="Times New Roman" w:cs="Times New Roman"/>
          <w:sz w:val="24"/>
          <w:szCs w:val="24"/>
        </w:rPr>
        <w:t>ă</w:t>
      </w:r>
      <w:proofErr w:type="spellEnd"/>
      <w:r w:rsidR="007D1D91" w:rsidRPr="005934C4">
        <w:rPr>
          <w:rFonts w:ascii="Times New Roman" w:hAnsi="Times New Roman" w:cs="Times New Roman"/>
          <w:sz w:val="24"/>
          <w:szCs w:val="24"/>
        </w:rPr>
        <w:t xml:space="preserve"> </w:t>
      </w:r>
      <w:proofErr w:type="spellStart"/>
      <w:r w:rsidR="007D1D91" w:rsidRPr="005934C4">
        <w:rPr>
          <w:rFonts w:ascii="Times New Roman" w:hAnsi="Times New Roman" w:cs="Times New Roman"/>
          <w:sz w:val="24"/>
          <w:szCs w:val="24"/>
        </w:rPr>
        <w:t>caz</w:t>
      </w:r>
      <w:proofErr w:type="spellEnd"/>
      <w:r w:rsidR="00BA79DD" w:rsidRPr="005934C4">
        <w:rPr>
          <w:rFonts w:ascii="Times New Roman" w:hAnsi="Times New Roman" w:cs="Times New Roman"/>
          <w:sz w:val="24"/>
          <w:szCs w:val="24"/>
        </w:rPr>
        <w:t>;</w:t>
      </w:r>
    </w:p>
    <w:p w14:paraId="1D78C0C5" w14:textId="77777777" w:rsidR="007D1D91" w:rsidRPr="005934C4" w:rsidRDefault="007D1D91"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s</w:t>
      </w:r>
      <w:r w:rsidR="00833F34"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BE3EBD">
        <w:rPr>
          <w:rFonts w:ascii="Times New Roman" w:hAnsi="Times New Roman" w:cs="Times New Roman"/>
          <w:sz w:val="24"/>
          <w:szCs w:val="24"/>
        </w:rPr>
        <w:t>respecte</w:t>
      </w:r>
      <w:proofErr w:type="spellEnd"/>
      <w:r w:rsidRPr="00BE3EBD">
        <w:rPr>
          <w:rFonts w:ascii="Times New Roman" w:hAnsi="Times New Roman" w:cs="Times New Roman"/>
          <w:sz w:val="24"/>
          <w:szCs w:val="24"/>
        </w:rPr>
        <w:t xml:space="preserve"> </w:t>
      </w:r>
      <w:proofErr w:type="spellStart"/>
      <w:r w:rsidR="001F5F2C" w:rsidRPr="00BE3EBD">
        <w:rPr>
          <w:rFonts w:ascii="Times New Roman" w:hAnsi="Times New Roman" w:cs="Times New Roman"/>
          <w:sz w:val="24"/>
          <w:szCs w:val="24"/>
        </w:rPr>
        <w:t>obligațiile</w:t>
      </w:r>
      <w:proofErr w:type="spellEnd"/>
      <w:r w:rsidR="001F5F2C" w:rsidRPr="00BE3EBD">
        <w:rPr>
          <w:rFonts w:ascii="Times New Roman" w:hAnsi="Times New Roman" w:cs="Times New Roman"/>
          <w:sz w:val="24"/>
          <w:szCs w:val="24"/>
        </w:rPr>
        <w:t xml:space="preserve"> care</w:t>
      </w:r>
      <w:r w:rsidR="001F5F2C">
        <w:rPr>
          <w:rFonts w:ascii="Times New Roman" w:hAnsi="Times New Roman" w:cs="Times New Roman"/>
          <w:sz w:val="24"/>
          <w:szCs w:val="24"/>
        </w:rPr>
        <w:t xml:space="preserve"> </w:t>
      </w:r>
      <w:proofErr w:type="spellStart"/>
      <w:r w:rsidR="00833F34" w:rsidRPr="005934C4">
        <w:rPr>
          <w:rFonts w:ascii="Times New Roman" w:hAnsi="Times New Roman" w:cs="Times New Roman"/>
          <w:sz w:val="24"/>
          <w:szCs w:val="24"/>
        </w:rPr>
        <w:t>î</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revin</w:t>
      </w:r>
      <w:proofErr w:type="spellEnd"/>
      <w:r w:rsidRPr="005934C4">
        <w:rPr>
          <w:rFonts w:ascii="Times New Roman" w:hAnsi="Times New Roman" w:cs="Times New Roman"/>
          <w:sz w:val="24"/>
          <w:szCs w:val="24"/>
        </w:rPr>
        <w:t xml:space="preserve"> </w:t>
      </w:r>
      <w:proofErr w:type="spellStart"/>
      <w:r w:rsidR="00833F34"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conformitate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prevederile</w:t>
      </w:r>
      <w:proofErr w:type="spellEnd"/>
      <w:r w:rsidRPr="005934C4">
        <w:rPr>
          <w:rFonts w:ascii="Times New Roman" w:hAnsi="Times New Roman" w:cs="Times New Roman"/>
          <w:sz w:val="24"/>
          <w:szCs w:val="24"/>
        </w:rPr>
        <w:t xml:space="preserve"> </w:t>
      </w:r>
      <w:proofErr w:type="spellStart"/>
      <w:r w:rsidR="00DD5351" w:rsidRPr="005934C4">
        <w:rPr>
          <w:rFonts w:ascii="Times New Roman" w:hAnsi="Times New Roman" w:cs="Times New Roman"/>
          <w:sz w:val="24"/>
          <w:szCs w:val="24"/>
        </w:rPr>
        <w:t>Regulamentului</w:t>
      </w:r>
      <w:proofErr w:type="spellEnd"/>
      <w:r w:rsidR="00DD5351" w:rsidRPr="005934C4">
        <w:rPr>
          <w:rFonts w:ascii="Times New Roman" w:hAnsi="Times New Roman" w:cs="Times New Roman"/>
          <w:sz w:val="24"/>
          <w:szCs w:val="24"/>
        </w:rPr>
        <w:t xml:space="preserve"> </w:t>
      </w:r>
      <w:proofErr w:type="spellStart"/>
      <w:r w:rsidR="00DD5351" w:rsidRPr="005934C4">
        <w:rPr>
          <w:rFonts w:ascii="Times New Roman" w:hAnsi="Times New Roman" w:cs="Times New Roman"/>
          <w:sz w:val="24"/>
          <w:szCs w:val="24"/>
        </w:rPr>
        <w:t>delegat</w:t>
      </w:r>
      <w:proofErr w:type="spellEnd"/>
      <w:r w:rsidR="00DD5351" w:rsidRPr="005934C4">
        <w:rPr>
          <w:rFonts w:ascii="Times New Roman" w:hAnsi="Times New Roman" w:cs="Times New Roman"/>
          <w:sz w:val="24"/>
          <w:szCs w:val="24"/>
        </w:rPr>
        <w:t xml:space="preserve"> (UE) nr. 203/2020 al </w:t>
      </w:r>
      <w:proofErr w:type="spellStart"/>
      <w:r w:rsidR="00DD5351" w:rsidRPr="005934C4">
        <w:rPr>
          <w:rFonts w:ascii="Times New Roman" w:hAnsi="Times New Roman" w:cs="Times New Roman"/>
          <w:sz w:val="24"/>
          <w:szCs w:val="24"/>
        </w:rPr>
        <w:t>Comisiei</w:t>
      </w:r>
      <w:proofErr w:type="spellEnd"/>
      <w:r w:rsidR="00DD5351" w:rsidRPr="005934C4">
        <w:rPr>
          <w:rFonts w:ascii="Times New Roman" w:hAnsi="Times New Roman" w:cs="Times New Roman"/>
          <w:sz w:val="24"/>
          <w:szCs w:val="24"/>
        </w:rPr>
        <w:t xml:space="preserve"> </w:t>
      </w:r>
      <w:r w:rsidR="00DD5351" w:rsidRPr="005934C4">
        <w:rPr>
          <w:rFonts w:ascii="Times New Roman" w:hAnsi="Times New Roman" w:cs="Times New Roman"/>
          <w:bCs/>
          <w:sz w:val="24"/>
          <w:szCs w:val="24"/>
        </w:rPr>
        <w:t xml:space="preserve">din 28 </w:t>
      </w:r>
      <w:proofErr w:type="spellStart"/>
      <w:r w:rsidR="00DD5351" w:rsidRPr="005934C4">
        <w:rPr>
          <w:rFonts w:ascii="Times New Roman" w:hAnsi="Times New Roman" w:cs="Times New Roman"/>
          <w:bCs/>
          <w:sz w:val="24"/>
          <w:szCs w:val="24"/>
        </w:rPr>
        <w:t>noiembrie</w:t>
      </w:r>
      <w:proofErr w:type="spellEnd"/>
      <w:r w:rsidR="00DD5351" w:rsidRPr="005934C4">
        <w:rPr>
          <w:rFonts w:ascii="Times New Roman" w:hAnsi="Times New Roman" w:cs="Times New Roman"/>
          <w:bCs/>
          <w:sz w:val="24"/>
          <w:szCs w:val="24"/>
        </w:rPr>
        <w:t xml:space="preserve"> 2019 </w:t>
      </w:r>
      <w:proofErr w:type="spellStart"/>
      <w:r w:rsidR="00DD5351" w:rsidRPr="005934C4">
        <w:rPr>
          <w:rFonts w:ascii="Times New Roman" w:hAnsi="Times New Roman" w:cs="Times New Roman"/>
          <w:bCs/>
          <w:sz w:val="24"/>
          <w:szCs w:val="24"/>
        </w:rPr>
        <w:t>privind</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clasificarea</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vehiculelor</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obligațiile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utilizatorilor</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serviciului</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european</w:t>
      </w:r>
      <w:proofErr w:type="spellEnd"/>
      <w:r w:rsidR="00DD5351" w:rsidRPr="005934C4">
        <w:rPr>
          <w:rFonts w:ascii="Times New Roman" w:hAnsi="Times New Roman" w:cs="Times New Roman"/>
          <w:bCs/>
          <w:sz w:val="24"/>
          <w:szCs w:val="24"/>
        </w:rPr>
        <w:t xml:space="preserve"> de </w:t>
      </w:r>
      <w:proofErr w:type="spellStart"/>
      <w:r w:rsidR="00DD5351" w:rsidRPr="005934C4">
        <w:rPr>
          <w:rFonts w:ascii="Times New Roman" w:hAnsi="Times New Roman" w:cs="Times New Roman"/>
          <w:bCs/>
          <w:sz w:val="24"/>
          <w:szCs w:val="24"/>
        </w:rPr>
        <w:t>taxare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rutieră</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electronică</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cerințele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privind</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elementele</w:t>
      </w:r>
      <w:proofErr w:type="spellEnd"/>
      <w:r w:rsidR="00DD5351" w:rsidRPr="005934C4">
        <w:rPr>
          <w:rFonts w:ascii="Times New Roman" w:hAnsi="Times New Roman" w:cs="Times New Roman"/>
          <w:bCs/>
          <w:sz w:val="24"/>
          <w:szCs w:val="24"/>
        </w:rPr>
        <w:t xml:space="preserve"> constitutive de </w:t>
      </w:r>
      <w:proofErr w:type="spellStart"/>
      <w:r w:rsidR="00DD5351" w:rsidRPr="005934C4">
        <w:rPr>
          <w:rFonts w:ascii="Times New Roman" w:hAnsi="Times New Roman" w:cs="Times New Roman"/>
          <w:bCs/>
          <w:sz w:val="24"/>
          <w:szCs w:val="24"/>
        </w:rPr>
        <w:t>interoperabilitate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și</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criteriile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minime</w:t>
      </w:r>
      <w:proofErr w:type="spellEnd"/>
      <w:r w:rsidR="00DD5351" w:rsidRPr="005934C4">
        <w:rPr>
          <w:rFonts w:ascii="Times New Roman" w:hAnsi="Times New Roman" w:cs="Times New Roman"/>
          <w:bCs/>
          <w:sz w:val="24"/>
          <w:szCs w:val="24"/>
        </w:rPr>
        <w:t xml:space="preserve"> de </w:t>
      </w:r>
      <w:proofErr w:type="spellStart"/>
      <w:r w:rsidR="00DD5351" w:rsidRPr="005934C4">
        <w:rPr>
          <w:rFonts w:ascii="Times New Roman" w:hAnsi="Times New Roman" w:cs="Times New Roman"/>
          <w:bCs/>
          <w:sz w:val="24"/>
          <w:szCs w:val="24"/>
        </w:rPr>
        <w:t>eligibilitate</w:t>
      </w:r>
      <w:proofErr w:type="spellEnd"/>
      <w:r w:rsidR="005063E6">
        <w:rPr>
          <w:rFonts w:ascii="Times New Roman" w:hAnsi="Times New Roman" w:cs="Times New Roman"/>
          <w:bCs/>
          <w:sz w:val="24"/>
          <w:szCs w:val="24"/>
        </w:rPr>
        <w:t xml:space="preserve"> </w:t>
      </w:r>
      <w:proofErr w:type="spellStart"/>
      <w:r w:rsidR="005063E6">
        <w:rPr>
          <w:rFonts w:ascii="Times New Roman" w:hAnsi="Times New Roman" w:cs="Times New Roman"/>
          <w:bCs/>
          <w:sz w:val="24"/>
          <w:szCs w:val="24"/>
        </w:rPr>
        <w:t>pentru</w:t>
      </w:r>
      <w:proofErr w:type="spellEnd"/>
      <w:r w:rsidR="005063E6">
        <w:rPr>
          <w:rFonts w:ascii="Times New Roman" w:hAnsi="Times New Roman" w:cs="Times New Roman"/>
          <w:bCs/>
          <w:sz w:val="24"/>
          <w:szCs w:val="24"/>
        </w:rPr>
        <w:t xml:space="preserve"> </w:t>
      </w:r>
      <w:proofErr w:type="spellStart"/>
      <w:r w:rsidR="005063E6">
        <w:rPr>
          <w:rFonts w:ascii="Times New Roman" w:hAnsi="Times New Roman" w:cs="Times New Roman"/>
          <w:bCs/>
          <w:sz w:val="24"/>
          <w:szCs w:val="24"/>
        </w:rPr>
        <w:t>organismele</w:t>
      </w:r>
      <w:proofErr w:type="spellEnd"/>
      <w:r w:rsidR="005063E6">
        <w:rPr>
          <w:rFonts w:ascii="Times New Roman" w:hAnsi="Times New Roman" w:cs="Times New Roman"/>
          <w:bCs/>
          <w:sz w:val="24"/>
          <w:szCs w:val="24"/>
        </w:rPr>
        <w:t xml:space="preserve"> </w:t>
      </w:r>
      <w:proofErr w:type="spellStart"/>
      <w:r w:rsidR="005063E6">
        <w:rPr>
          <w:rFonts w:ascii="Times New Roman" w:hAnsi="Times New Roman" w:cs="Times New Roman"/>
          <w:bCs/>
          <w:sz w:val="24"/>
          <w:szCs w:val="24"/>
        </w:rPr>
        <w:t>notificate</w:t>
      </w:r>
      <w:proofErr w:type="spellEnd"/>
      <w:r w:rsidR="005063E6">
        <w:rPr>
          <w:rFonts w:ascii="Times New Roman" w:hAnsi="Times New Roman" w:cs="Times New Roman"/>
          <w:bCs/>
          <w:sz w:val="24"/>
          <w:szCs w:val="24"/>
        </w:rPr>
        <w:t xml:space="preserve"> </w:t>
      </w:r>
      <w:proofErr w:type="spellStart"/>
      <w:r w:rsidR="005063E6">
        <w:rPr>
          <w:rFonts w:ascii="Times New Roman" w:hAnsi="Times New Roman" w:cs="Times New Roman"/>
          <w:bCs/>
          <w:sz w:val="24"/>
          <w:szCs w:val="24"/>
        </w:rPr>
        <w:t>ș</w:t>
      </w:r>
      <w:r w:rsidR="00DD5351" w:rsidRPr="005934C4">
        <w:rPr>
          <w:rFonts w:ascii="Times New Roman" w:hAnsi="Times New Roman" w:cs="Times New Roman"/>
          <w:bCs/>
          <w:sz w:val="24"/>
          <w:szCs w:val="24"/>
        </w:rPr>
        <w:t>i</w:t>
      </w:r>
      <w:proofErr w:type="spellEnd"/>
      <w:r w:rsidR="00DD5351" w:rsidRPr="005934C4">
        <w:rPr>
          <w:rFonts w:ascii="Times New Roman" w:hAnsi="Times New Roman" w:cs="Times New Roman"/>
          <w:bCs/>
          <w:sz w:val="24"/>
          <w:szCs w:val="24"/>
        </w:rPr>
        <w:t xml:space="preserve"> </w:t>
      </w:r>
      <w:r w:rsidR="00DD5351" w:rsidRPr="005934C4">
        <w:rPr>
          <w:rFonts w:ascii="Times New Roman" w:hAnsi="Times New Roman" w:cs="Times New Roman"/>
          <w:bCs/>
          <w:sz w:val="24"/>
          <w:szCs w:val="24"/>
        </w:rPr>
        <w:lastRenderedPageBreak/>
        <w:t xml:space="preserve">ale </w:t>
      </w:r>
      <w:proofErr w:type="spellStart"/>
      <w:r w:rsidR="00DD5351" w:rsidRPr="005934C4">
        <w:rPr>
          <w:rFonts w:ascii="Times New Roman" w:hAnsi="Times New Roman" w:cs="Times New Roman"/>
          <w:sz w:val="24"/>
          <w:szCs w:val="24"/>
        </w:rPr>
        <w:t>Regulamentului</w:t>
      </w:r>
      <w:proofErr w:type="spellEnd"/>
      <w:r w:rsidR="00DD5351" w:rsidRPr="005934C4">
        <w:rPr>
          <w:rFonts w:ascii="Times New Roman" w:hAnsi="Times New Roman" w:cs="Times New Roman"/>
          <w:sz w:val="24"/>
          <w:szCs w:val="24"/>
        </w:rPr>
        <w:t xml:space="preserve"> </w:t>
      </w:r>
      <w:proofErr w:type="spellStart"/>
      <w:r w:rsidR="00DD5351" w:rsidRPr="005934C4">
        <w:rPr>
          <w:rFonts w:ascii="Times New Roman" w:hAnsi="Times New Roman" w:cs="Times New Roman"/>
          <w:sz w:val="24"/>
          <w:szCs w:val="24"/>
        </w:rPr>
        <w:t>delegat</w:t>
      </w:r>
      <w:proofErr w:type="spellEnd"/>
      <w:r w:rsidR="00DD5351" w:rsidRPr="005934C4">
        <w:rPr>
          <w:rFonts w:ascii="Times New Roman" w:hAnsi="Times New Roman" w:cs="Times New Roman"/>
          <w:sz w:val="24"/>
          <w:szCs w:val="24"/>
        </w:rPr>
        <w:t xml:space="preserve"> (UE) nr. 204/2020 al </w:t>
      </w:r>
      <w:proofErr w:type="spellStart"/>
      <w:r w:rsidR="00DD5351" w:rsidRPr="005934C4">
        <w:rPr>
          <w:rFonts w:ascii="Times New Roman" w:hAnsi="Times New Roman" w:cs="Times New Roman"/>
          <w:sz w:val="24"/>
          <w:szCs w:val="24"/>
        </w:rPr>
        <w:t>Comisiei</w:t>
      </w:r>
      <w:proofErr w:type="spellEnd"/>
      <w:r w:rsidR="00DD5351" w:rsidRPr="005934C4">
        <w:rPr>
          <w:rFonts w:ascii="Times New Roman" w:hAnsi="Times New Roman" w:cs="Times New Roman"/>
          <w:sz w:val="24"/>
          <w:szCs w:val="24"/>
        </w:rPr>
        <w:t xml:space="preserve"> din 28 </w:t>
      </w:r>
      <w:proofErr w:type="spellStart"/>
      <w:r w:rsidR="00DD5351" w:rsidRPr="005934C4">
        <w:rPr>
          <w:rFonts w:ascii="Times New Roman" w:hAnsi="Times New Roman" w:cs="Times New Roman"/>
          <w:sz w:val="24"/>
          <w:szCs w:val="24"/>
        </w:rPr>
        <w:t>noiembrie</w:t>
      </w:r>
      <w:proofErr w:type="spellEnd"/>
      <w:r w:rsidR="00DD5351" w:rsidRPr="005934C4">
        <w:rPr>
          <w:rFonts w:ascii="Times New Roman" w:hAnsi="Times New Roman" w:cs="Times New Roman"/>
          <w:sz w:val="24"/>
          <w:szCs w:val="24"/>
        </w:rPr>
        <w:t xml:space="preserve"> 2019 </w:t>
      </w:r>
      <w:proofErr w:type="spellStart"/>
      <w:r w:rsidR="00DD5351" w:rsidRPr="005934C4">
        <w:rPr>
          <w:rFonts w:ascii="Times New Roman" w:hAnsi="Times New Roman" w:cs="Times New Roman"/>
          <w:sz w:val="24"/>
          <w:szCs w:val="24"/>
        </w:rPr>
        <w:t>privind</w:t>
      </w:r>
      <w:proofErr w:type="spellEnd"/>
      <w:r w:rsidR="00DD5351" w:rsidRPr="005934C4">
        <w:rPr>
          <w:rFonts w:ascii="Times New Roman" w:hAnsi="Times New Roman" w:cs="Times New Roman"/>
          <w:sz w:val="24"/>
          <w:szCs w:val="24"/>
        </w:rPr>
        <w:t xml:space="preserve"> </w:t>
      </w:r>
      <w:proofErr w:type="spellStart"/>
      <w:r w:rsidR="00DD5351" w:rsidRPr="005934C4">
        <w:rPr>
          <w:rFonts w:ascii="Times New Roman" w:hAnsi="Times New Roman" w:cs="Times New Roman"/>
          <w:bCs/>
          <w:sz w:val="24"/>
          <w:szCs w:val="24"/>
        </w:rPr>
        <w:t>obligațiile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detaliate</w:t>
      </w:r>
      <w:proofErr w:type="spellEnd"/>
      <w:r w:rsidR="00DD5351" w:rsidRPr="005934C4">
        <w:rPr>
          <w:rFonts w:ascii="Times New Roman" w:hAnsi="Times New Roman" w:cs="Times New Roman"/>
          <w:bCs/>
          <w:sz w:val="24"/>
          <w:szCs w:val="24"/>
        </w:rPr>
        <w:t xml:space="preserve"> ale </w:t>
      </w:r>
      <w:proofErr w:type="spellStart"/>
      <w:r w:rsidR="00DD5351" w:rsidRPr="005934C4">
        <w:rPr>
          <w:rFonts w:ascii="Times New Roman" w:hAnsi="Times New Roman" w:cs="Times New Roman"/>
          <w:bCs/>
          <w:sz w:val="24"/>
          <w:szCs w:val="24"/>
        </w:rPr>
        <w:t>furnizorilor</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serviciului</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european</w:t>
      </w:r>
      <w:proofErr w:type="spellEnd"/>
      <w:r w:rsidR="00DD5351" w:rsidRPr="005934C4">
        <w:rPr>
          <w:rFonts w:ascii="Times New Roman" w:hAnsi="Times New Roman" w:cs="Times New Roman"/>
          <w:bCs/>
          <w:sz w:val="24"/>
          <w:szCs w:val="24"/>
        </w:rPr>
        <w:t xml:space="preserve"> de </w:t>
      </w:r>
      <w:proofErr w:type="spellStart"/>
      <w:r w:rsidR="00DD5351" w:rsidRPr="005934C4">
        <w:rPr>
          <w:rFonts w:ascii="Times New Roman" w:hAnsi="Times New Roman" w:cs="Times New Roman"/>
          <w:bCs/>
          <w:sz w:val="24"/>
          <w:szCs w:val="24"/>
        </w:rPr>
        <w:t>taxare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rutieră</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electronică</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conținutul</w:t>
      </w:r>
      <w:proofErr w:type="spellEnd"/>
      <w:r w:rsidR="00DD5351" w:rsidRPr="005934C4">
        <w:rPr>
          <w:rFonts w:ascii="Times New Roman" w:hAnsi="Times New Roman" w:cs="Times New Roman"/>
          <w:bCs/>
          <w:sz w:val="24"/>
          <w:szCs w:val="24"/>
        </w:rPr>
        <w:t xml:space="preserve"> minim al </w:t>
      </w:r>
      <w:proofErr w:type="spellStart"/>
      <w:r w:rsidR="00DD5351" w:rsidRPr="005934C4">
        <w:rPr>
          <w:rFonts w:ascii="Times New Roman" w:hAnsi="Times New Roman" w:cs="Times New Roman"/>
          <w:bCs/>
          <w:sz w:val="24"/>
          <w:szCs w:val="24"/>
        </w:rPr>
        <w:t>declarației</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privind</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domeniul</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serviciului</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european</w:t>
      </w:r>
      <w:proofErr w:type="spellEnd"/>
      <w:r w:rsidR="00DD5351" w:rsidRPr="005934C4">
        <w:rPr>
          <w:rFonts w:ascii="Times New Roman" w:hAnsi="Times New Roman" w:cs="Times New Roman"/>
          <w:bCs/>
          <w:sz w:val="24"/>
          <w:szCs w:val="24"/>
        </w:rPr>
        <w:t xml:space="preserve"> de </w:t>
      </w:r>
      <w:proofErr w:type="spellStart"/>
      <w:r w:rsidR="00DD5351" w:rsidRPr="005934C4">
        <w:rPr>
          <w:rFonts w:ascii="Times New Roman" w:hAnsi="Times New Roman" w:cs="Times New Roman"/>
          <w:bCs/>
          <w:sz w:val="24"/>
          <w:szCs w:val="24"/>
        </w:rPr>
        <w:t>taxare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rutieră</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electronică</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interfețele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electronice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și</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cerințele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pentru</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elementele</w:t>
      </w:r>
      <w:proofErr w:type="spellEnd"/>
      <w:r w:rsidR="00DD5351" w:rsidRPr="005934C4">
        <w:rPr>
          <w:rFonts w:ascii="Times New Roman" w:hAnsi="Times New Roman" w:cs="Times New Roman"/>
          <w:bCs/>
          <w:sz w:val="24"/>
          <w:szCs w:val="24"/>
        </w:rPr>
        <w:t xml:space="preserve"> constitutive de </w:t>
      </w:r>
      <w:proofErr w:type="spellStart"/>
      <w:r w:rsidR="00DD5351" w:rsidRPr="005934C4">
        <w:rPr>
          <w:rFonts w:ascii="Times New Roman" w:hAnsi="Times New Roman" w:cs="Times New Roman"/>
          <w:bCs/>
          <w:sz w:val="24"/>
          <w:szCs w:val="24"/>
        </w:rPr>
        <w:t>interoperabilitate</w:t>
      </w:r>
      <w:proofErr w:type="spellEnd"/>
      <w:r w:rsidR="00DD5351" w:rsidRPr="005934C4">
        <w:rPr>
          <w:rFonts w:ascii="Times New Roman" w:hAnsi="Times New Roman" w:cs="Times New Roman"/>
          <w:bCs/>
          <w:sz w:val="24"/>
          <w:szCs w:val="24"/>
        </w:rPr>
        <w:t xml:space="preserve"> </w:t>
      </w:r>
      <w:proofErr w:type="spellStart"/>
      <w:r w:rsidR="00DD5351" w:rsidRPr="005934C4">
        <w:rPr>
          <w:rFonts w:ascii="Times New Roman" w:hAnsi="Times New Roman" w:cs="Times New Roman"/>
          <w:bCs/>
          <w:sz w:val="24"/>
          <w:szCs w:val="24"/>
        </w:rPr>
        <w:t>și</w:t>
      </w:r>
      <w:proofErr w:type="spellEnd"/>
      <w:r w:rsidR="00DD5351" w:rsidRPr="005934C4">
        <w:rPr>
          <w:rFonts w:ascii="Times New Roman" w:hAnsi="Times New Roman" w:cs="Times New Roman"/>
          <w:bCs/>
          <w:sz w:val="24"/>
          <w:szCs w:val="24"/>
        </w:rPr>
        <w:t xml:space="preserve"> de </w:t>
      </w:r>
      <w:proofErr w:type="spellStart"/>
      <w:r w:rsidR="00DD5351" w:rsidRPr="005934C4">
        <w:rPr>
          <w:rFonts w:ascii="Times New Roman" w:hAnsi="Times New Roman" w:cs="Times New Roman"/>
          <w:bCs/>
          <w:sz w:val="24"/>
          <w:szCs w:val="24"/>
        </w:rPr>
        <w:t>abrogare</w:t>
      </w:r>
      <w:proofErr w:type="spellEnd"/>
      <w:r w:rsidR="00DD5351" w:rsidRPr="005934C4">
        <w:rPr>
          <w:rFonts w:ascii="Times New Roman" w:hAnsi="Times New Roman" w:cs="Times New Roman"/>
          <w:bCs/>
          <w:sz w:val="24"/>
          <w:szCs w:val="24"/>
        </w:rPr>
        <w:t xml:space="preserve"> a </w:t>
      </w:r>
      <w:proofErr w:type="spellStart"/>
      <w:r w:rsidR="00DD5351" w:rsidRPr="005934C4">
        <w:rPr>
          <w:rFonts w:ascii="Times New Roman" w:hAnsi="Times New Roman" w:cs="Times New Roman"/>
          <w:bCs/>
          <w:sz w:val="24"/>
          <w:szCs w:val="24"/>
        </w:rPr>
        <w:t>Deciziei</w:t>
      </w:r>
      <w:proofErr w:type="spellEnd"/>
      <w:r w:rsidR="00DD5351" w:rsidRPr="005934C4">
        <w:rPr>
          <w:rFonts w:ascii="Times New Roman" w:hAnsi="Times New Roman" w:cs="Times New Roman"/>
          <w:bCs/>
          <w:sz w:val="24"/>
          <w:szCs w:val="24"/>
        </w:rPr>
        <w:t xml:space="preserve"> 2009/750/CE.</w:t>
      </w:r>
    </w:p>
    <w:p w14:paraId="3C87FB24" w14:textId="77777777" w:rsidR="00833F34" w:rsidRPr="005934C4" w:rsidRDefault="00833F34" w:rsidP="005934C4">
      <w:pPr>
        <w:spacing w:after="0" w:line="240" w:lineRule="auto"/>
        <w:jc w:val="both"/>
        <w:rPr>
          <w:rFonts w:ascii="Times New Roman" w:eastAsia="Calibri" w:hAnsi="Times New Roman" w:cs="Times New Roman"/>
          <w:b/>
          <w:sz w:val="24"/>
          <w:szCs w:val="24"/>
        </w:rPr>
      </w:pPr>
    </w:p>
    <w:p w14:paraId="47BA690C" w14:textId="77777777" w:rsidR="00833F34" w:rsidRPr="005934C4" w:rsidRDefault="00833F34" w:rsidP="000A0249">
      <w:pPr>
        <w:spacing w:after="0" w:line="240" w:lineRule="auto"/>
        <w:ind w:firstLine="720"/>
        <w:jc w:val="both"/>
        <w:rPr>
          <w:rFonts w:ascii="Times New Roman" w:eastAsia="Calibri" w:hAnsi="Times New Roman" w:cs="Times New Roman"/>
          <w:sz w:val="24"/>
          <w:szCs w:val="24"/>
        </w:rPr>
      </w:pPr>
      <w:r w:rsidRPr="005934C4">
        <w:rPr>
          <w:rFonts w:ascii="Times New Roman" w:eastAsia="Calibri" w:hAnsi="Times New Roman" w:cs="Times New Roman"/>
          <w:b/>
          <w:sz w:val="24"/>
          <w:szCs w:val="24"/>
        </w:rPr>
        <w:t>Art. 7</w:t>
      </w:r>
      <w:r w:rsidR="000A0249">
        <w:rPr>
          <w:rFonts w:ascii="Times New Roman" w:eastAsia="Calibri" w:hAnsi="Times New Roman" w:cs="Times New Roman"/>
          <w:b/>
          <w:sz w:val="24"/>
          <w:szCs w:val="24"/>
        </w:rPr>
        <w:t>.</w:t>
      </w:r>
      <w:r w:rsidRPr="005934C4">
        <w:rPr>
          <w:rFonts w:ascii="Times New Roman" w:eastAsia="Calibri" w:hAnsi="Times New Roman" w:cs="Times New Roman"/>
          <w:sz w:val="24"/>
          <w:szCs w:val="24"/>
        </w:rPr>
        <w:t xml:space="preserve"> </w:t>
      </w:r>
      <w:r w:rsidR="000A0249">
        <w:rPr>
          <w:rFonts w:ascii="Times New Roman" w:eastAsia="Calibri" w:hAnsi="Times New Roman" w:cs="Times New Roman"/>
          <w:sz w:val="24"/>
          <w:szCs w:val="24"/>
        </w:rPr>
        <w:t xml:space="preserve">- </w:t>
      </w:r>
      <w:r w:rsidRPr="000A0249">
        <w:rPr>
          <w:rFonts w:ascii="Times New Roman" w:eastAsia="Calibri" w:hAnsi="Times New Roman" w:cs="Times New Roman"/>
          <w:b/>
          <w:sz w:val="24"/>
          <w:szCs w:val="24"/>
        </w:rPr>
        <w:t>(1)</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Furnizorii</w:t>
      </w:r>
      <w:proofErr w:type="spellEnd"/>
      <w:r w:rsidRPr="005934C4">
        <w:rPr>
          <w:rFonts w:ascii="Times New Roman" w:eastAsia="Calibri" w:hAnsi="Times New Roman" w:cs="Times New Roman"/>
          <w:sz w:val="24"/>
          <w:szCs w:val="24"/>
        </w:rPr>
        <w:t xml:space="preserve"> SETRE au </w:t>
      </w:r>
      <w:proofErr w:type="spellStart"/>
      <w:r w:rsidRPr="005934C4">
        <w:rPr>
          <w:rFonts w:ascii="Times New Roman" w:eastAsia="Calibri" w:hAnsi="Times New Roman" w:cs="Times New Roman"/>
          <w:sz w:val="24"/>
          <w:szCs w:val="24"/>
        </w:rPr>
        <w:t>dreptul</w:t>
      </w:r>
      <w:proofErr w:type="spellEnd"/>
      <w:r w:rsidRPr="005934C4">
        <w:rPr>
          <w:rFonts w:ascii="Times New Roman" w:eastAsia="Calibri" w:hAnsi="Times New Roman" w:cs="Times New Roman"/>
          <w:sz w:val="24"/>
          <w:szCs w:val="24"/>
        </w:rPr>
        <w:t xml:space="preserve"> la </w:t>
      </w:r>
      <w:proofErr w:type="spellStart"/>
      <w:r w:rsidRPr="005934C4">
        <w:rPr>
          <w:rFonts w:ascii="Times New Roman" w:eastAsia="Calibri" w:hAnsi="Times New Roman" w:cs="Times New Roman"/>
          <w:sz w:val="24"/>
          <w:szCs w:val="24"/>
        </w:rPr>
        <w:t>remuneraţie</w:t>
      </w:r>
      <w:proofErr w:type="spellEnd"/>
      <w:r w:rsidRPr="005934C4">
        <w:rPr>
          <w:rFonts w:ascii="Times New Roman" w:eastAsia="Calibri" w:hAnsi="Times New Roman" w:cs="Times New Roman"/>
          <w:sz w:val="24"/>
          <w:szCs w:val="24"/>
        </w:rPr>
        <w:t xml:space="preserve"> din </w:t>
      </w:r>
      <w:proofErr w:type="spellStart"/>
      <w:r w:rsidRPr="005934C4">
        <w:rPr>
          <w:rFonts w:ascii="Times New Roman" w:eastAsia="Calibri" w:hAnsi="Times New Roman" w:cs="Times New Roman"/>
          <w:sz w:val="24"/>
          <w:szCs w:val="24"/>
        </w:rPr>
        <w:t>partea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entităţii</w:t>
      </w:r>
      <w:proofErr w:type="spellEnd"/>
      <w:r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percepe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tarifele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rutiere</w:t>
      </w:r>
      <w:proofErr w:type="spellEnd"/>
      <w:r w:rsidRPr="005934C4">
        <w:rPr>
          <w:rFonts w:ascii="Times New Roman" w:eastAsia="Calibri" w:hAnsi="Times New Roman" w:cs="Times New Roman"/>
          <w:sz w:val="24"/>
          <w:szCs w:val="24"/>
        </w:rPr>
        <w:t>.</w:t>
      </w:r>
    </w:p>
    <w:p w14:paraId="555CCA73" w14:textId="77777777" w:rsidR="00833F34" w:rsidRPr="005934C4" w:rsidRDefault="00B5654E" w:rsidP="00B5654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33F34" w:rsidRPr="00B5654E">
        <w:rPr>
          <w:rFonts w:ascii="Times New Roman" w:eastAsia="Calibri" w:hAnsi="Times New Roman" w:cs="Times New Roman"/>
          <w:b/>
          <w:sz w:val="24"/>
          <w:szCs w:val="24"/>
        </w:rPr>
        <w:t>(2)</w:t>
      </w:r>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Metodologia</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pentru</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stabilirea</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remuneraţiei</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furnizorilor</w:t>
      </w:r>
      <w:proofErr w:type="spellEnd"/>
      <w:r w:rsidR="00833F34" w:rsidRPr="005934C4">
        <w:rPr>
          <w:rFonts w:ascii="Times New Roman" w:eastAsia="Calibri" w:hAnsi="Times New Roman" w:cs="Times New Roman"/>
          <w:sz w:val="24"/>
          <w:szCs w:val="24"/>
        </w:rPr>
        <w:t xml:space="preserve"> SETRE </w:t>
      </w:r>
      <w:proofErr w:type="spellStart"/>
      <w:r w:rsidR="00833F34" w:rsidRPr="005934C4">
        <w:rPr>
          <w:rFonts w:ascii="Times New Roman" w:eastAsia="Calibri" w:hAnsi="Times New Roman" w:cs="Times New Roman"/>
          <w:sz w:val="24"/>
          <w:szCs w:val="24"/>
        </w:rPr>
        <w:t>este</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transparentă</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nediscriminatorie</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şi</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identică</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pentru</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toţi</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furnizorii</w:t>
      </w:r>
      <w:proofErr w:type="spellEnd"/>
      <w:r w:rsidR="00833F34" w:rsidRPr="005934C4">
        <w:rPr>
          <w:rFonts w:ascii="Times New Roman" w:eastAsia="Calibri" w:hAnsi="Times New Roman" w:cs="Times New Roman"/>
          <w:sz w:val="24"/>
          <w:szCs w:val="24"/>
        </w:rPr>
        <w:t xml:space="preserve"> SETRE </w:t>
      </w:r>
      <w:proofErr w:type="spellStart"/>
      <w:r w:rsidR="00DD5351" w:rsidRPr="005934C4">
        <w:rPr>
          <w:rFonts w:ascii="Times New Roman" w:eastAsia="Calibri" w:hAnsi="Times New Roman" w:cs="Times New Roman"/>
          <w:sz w:val="24"/>
          <w:szCs w:val="24"/>
        </w:rPr>
        <w:t>autorizați</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în</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cadrul</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unui</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anumit</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domeniu</w:t>
      </w:r>
      <w:proofErr w:type="spellEnd"/>
      <w:r w:rsidR="00833F34" w:rsidRPr="005934C4">
        <w:rPr>
          <w:rFonts w:ascii="Times New Roman" w:eastAsia="Calibri" w:hAnsi="Times New Roman" w:cs="Times New Roman"/>
          <w:sz w:val="24"/>
          <w:szCs w:val="24"/>
        </w:rPr>
        <w:t xml:space="preserve"> SETRE</w:t>
      </w:r>
      <w:r w:rsidR="00DD5351" w:rsidRPr="005934C4">
        <w:rPr>
          <w:rFonts w:ascii="Times New Roman" w:eastAsia="Calibri" w:hAnsi="Times New Roman" w:cs="Times New Roman"/>
          <w:sz w:val="24"/>
          <w:szCs w:val="24"/>
        </w:rPr>
        <w:t xml:space="preserve">; </w:t>
      </w:r>
      <w:proofErr w:type="spellStart"/>
      <w:r w:rsidR="00DD5351" w:rsidRPr="005934C4">
        <w:rPr>
          <w:rFonts w:ascii="Times New Roman" w:eastAsia="Calibri" w:hAnsi="Times New Roman" w:cs="Times New Roman"/>
          <w:sz w:val="24"/>
          <w:szCs w:val="24"/>
        </w:rPr>
        <w:t>Metodologia</w:t>
      </w:r>
      <w:proofErr w:type="spellEnd"/>
      <w:r w:rsidR="00DD5351"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este</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publicată</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în</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cadrul</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condiţiilor</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comerciale</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în</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declaraţia</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privind</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domeniul</w:t>
      </w:r>
      <w:proofErr w:type="spellEnd"/>
      <w:r w:rsidR="00833F34" w:rsidRPr="005934C4">
        <w:rPr>
          <w:rFonts w:ascii="Times New Roman" w:eastAsia="Calibri" w:hAnsi="Times New Roman" w:cs="Times New Roman"/>
          <w:sz w:val="24"/>
          <w:szCs w:val="24"/>
        </w:rPr>
        <w:t xml:space="preserve"> SETRE.</w:t>
      </w:r>
    </w:p>
    <w:p w14:paraId="63CF767E" w14:textId="77777777" w:rsidR="00833F34" w:rsidRPr="005934C4" w:rsidRDefault="00B5654E" w:rsidP="005934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33F34" w:rsidRPr="00B5654E">
        <w:rPr>
          <w:rFonts w:ascii="Times New Roman" w:eastAsia="Calibri" w:hAnsi="Times New Roman" w:cs="Times New Roman"/>
          <w:b/>
          <w:sz w:val="24"/>
          <w:szCs w:val="24"/>
        </w:rPr>
        <w:t>(3)</w:t>
      </w:r>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În</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domeniile</w:t>
      </w:r>
      <w:proofErr w:type="spellEnd"/>
      <w:r w:rsidR="00833F34" w:rsidRPr="005934C4">
        <w:rPr>
          <w:rFonts w:ascii="Times New Roman" w:eastAsia="Calibri" w:hAnsi="Times New Roman" w:cs="Times New Roman"/>
          <w:sz w:val="24"/>
          <w:szCs w:val="24"/>
        </w:rPr>
        <w:t xml:space="preserve"> SETRE cu un </w:t>
      </w:r>
      <w:proofErr w:type="spellStart"/>
      <w:r w:rsidR="00833F34" w:rsidRPr="005934C4">
        <w:rPr>
          <w:rFonts w:ascii="Times New Roman" w:eastAsia="Calibri" w:hAnsi="Times New Roman" w:cs="Times New Roman"/>
          <w:sz w:val="24"/>
          <w:szCs w:val="24"/>
        </w:rPr>
        <w:t>furnizor</w:t>
      </w:r>
      <w:proofErr w:type="spellEnd"/>
      <w:r w:rsidR="00833F34" w:rsidRPr="005934C4">
        <w:rPr>
          <w:rFonts w:ascii="Times New Roman" w:eastAsia="Calibri" w:hAnsi="Times New Roman" w:cs="Times New Roman"/>
          <w:sz w:val="24"/>
          <w:szCs w:val="24"/>
        </w:rPr>
        <w:t xml:space="preserve"> de </w:t>
      </w:r>
      <w:proofErr w:type="spellStart"/>
      <w:r w:rsidR="00833F34" w:rsidRPr="005934C4">
        <w:rPr>
          <w:rFonts w:ascii="Times New Roman" w:eastAsia="Calibri" w:hAnsi="Times New Roman" w:cs="Times New Roman"/>
          <w:sz w:val="24"/>
          <w:szCs w:val="24"/>
        </w:rPr>
        <w:t>servicii</w:t>
      </w:r>
      <w:proofErr w:type="spellEnd"/>
      <w:r w:rsidR="00833F34" w:rsidRPr="005934C4">
        <w:rPr>
          <w:rFonts w:ascii="Times New Roman" w:eastAsia="Calibri" w:hAnsi="Times New Roman" w:cs="Times New Roman"/>
          <w:sz w:val="24"/>
          <w:szCs w:val="24"/>
        </w:rPr>
        <w:t xml:space="preserve"> principal, </w:t>
      </w:r>
      <w:proofErr w:type="spellStart"/>
      <w:r w:rsidR="00833F34" w:rsidRPr="005934C4">
        <w:rPr>
          <w:rFonts w:ascii="Times New Roman" w:eastAsia="Calibri" w:hAnsi="Times New Roman" w:cs="Times New Roman"/>
          <w:sz w:val="24"/>
          <w:szCs w:val="24"/>
        </w:rPr>
        <w:t>metodologia</w:t>
      </w:r>
      <w:proofErr w:type="spellEnd"/>
      <w:r w:rsidR="00833F34" w:rsidRPr="005934C4">
        <w:rPr>
          <w:rFonts w:ascii="Times New Roman" w:eastAsia="Calibri" w:hAnsi="Times New Roman" w:cs="Times New Roman"/>
          <w:sz w:val="24"/>
          <w:szCs w:val="24"/>
        </w:rPr>
        <w:t xml:space="preserve"> de </w:t>
      </w:r>
      <w:proofErr w:type="spellStart"/>
      <w:r w:rsidR="00833F34" w:rsidRPr="005934C4">
        <w:rPr>
          <w:rFonts w:ascii="Times New Roman" w:eastAsia="Calibri" w:hAnsi="Times New Roman" w:cs="Times New Roman"/>
          <w:sz w:val="24"/>
          <w:szCs w:val="24"/>
        </w:rPr>
        <w:t>calcul</w:t>
      </w:r>
      <w:proofErr w:type="spellEnd"/>
      <w:r w:rsidR="00833F34" w:rsidRPr="005934C4">
        <w:rPr>
          <w:rFonts w:ascii="Times New Roman" w:eastAsia="Calibri" w:hAnsi="Times New Roman" w:cs="Times New Roman"/>
          <w:sz w:val="24"/>
          <w:szCs w:val="24"/>
        </w:rPr>
        <w:t xml:space="preserve"> al </w:t>
      </w:r>
      <w:proofErr w:type="spellStart"/>
      <w:r w:rsidR="00833F34" w:rsidRPr="005934C4">
        <w:rPr>
          <w:rFonts w:ascii="Times New Roman" w:eastAsia="Calibri" w:hAnsi="Times New Roman" w:cs="Times New Roman"/>
          <w:sz w:val="24"/>
          <w:szCs w:val="24"/>
        </w:rPr>
        <w:t>remuneraţiilor</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furnizorilor</w:t>
      </w:r>
      <w:proofErr w:type="spellEnd"/>
      <w:r w:rsidR="00833F34" w:rsidRPr="005934C4">
        <w:rPr>
          <w:rFonts w:ascii="Times New Roman" w:eastAsia="Calibri" w:hAnsi="Times New Roman" w:cs="Times New Roman"/>
          <w:sz w:val="24"/>
          <w:szCs w:val="24"/>
        </w:rPr>
        <w:t xml:space="preserve"> SETRE </w:t>
      </w:r>
      <w:proofErr w:type="spellStart"/>
      <w:r w:rsidR="00833F34" w:rsidRPr="005934C4">
        <w:rPr>
          <w:rFonts w:ascii="Times New Roman" w:eastAsia="Calibri" w:hAnsi="Times New Roman" w:cs="Times New Roman"/>
          <w:sz w:val="24"/>
          <w:szCs w:val="24"/>
        </w:rPr>
        <w:t>urmează</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aceeaşi</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structură</w:t>
      </w:r>
      <w:proofErr w:type="spellEnd"/>
      <w:r w:rsidR="00833F34" w:rsidRPr="005934C4">
        <w:rPr>
          <w:rFonts w:ascii="Times New Roman" w:eastAsia="Calibri" w:hAnsi="Times New Roman" w:cs="Times New Roman"/>
          <w:sz w:val="24"/>
          <w:szCs w:val="24"/>
        </w:rPr>
        <w:t xml:space="preserve"> ca </w:t>
      </w:r>
      <w:proofErr w:type="spellStart"/>
      <w:r w:rsidR="00833F34" w:rsidRPr="005934C4">
        <w:rPr>
          <w:rFonts w:ascii="Times New Roman" w:eastAsia="Calibri" w:hAnsi="Times New Roman" w:cs="Times New Roman"/>
          <w:sz w:val="24"/>
          <w:szCs w:val="24"/>
        </w:rPr>
        <w:t>în</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cazul</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remuneraţiei</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unor</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servicii</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comparabile</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furnizate</w:t>
      </w:r>
      <w:proofErr w:type="spellEnd"/>
      <w:r w:rsidR="00833F34" w:rsidRPr="005934C4">
        <w:rPr>
          <w:rFonts w:ascii="Times New Roman" w:eastAsia="Calibri" w:hAnsi="Times New Roman" w:cs="Times New Roman"/>
          <w:sz w:val="24"/>
          <w:szCs w:val="24"/>
        </w:rPr>
        <w:t xml:space="preserve"> de </w:t>
      </w:r>
      <w:proofErr w:type="spellStart"/>
      <w:r w:rsidR="00833F34" w:rsidRPr="005934C4">
        <w:rPr>
          <w:rFonts w:ascii="Times New Roman" w:eastAsia="Calibri" w:hAnsi="Times New Roman" w:cs="Times New Roman"/>
          <w:sz w:val="24"/>
          <w:szCs w:val="24"/>
        </w:rPr>
        <w:t>furnizorul</w:t>
      </w:r>
      <w:proofErr w:type="spellEnd"/>
      <w:r w:rsidR="00833F34" w:rsidRPr="005934C4">
        <w:rPr>
          <w:rFonts w:ascii="Times New Roman" w:eastAsia="Calibri" w:hAnsi="Times New Roman" w:cs="Times New Roman"/>
          <w:sz w:val="24"/>
          <w:szCs w:val="24"/>
        </w:rPr>
        <w:t xml:space="preserve"> de </w:t>
      </w:r>
      <w:proofErr w:type="spellStart"/>
      <w:r w:rsidR="00833F34" w:rsidRPr="005934C4">
        <w:rPr>
          <w:rFonts w:ascii="Times New Roman" w:eastAsia="Calibri" w:hAnsi="Times New Roman" w:cs="Times New Roman"/>
          <w:sz w:val="24"/>
          <w:szCs w:val="24"/>
        </w:rPr>
        <w:t>servicii</w:t>
      </w:r>
      <w:proofErr w:type="spellEnd"/>
      <w:r w:rsidR="00833F34" w:rsidRPr="005934C4">
        <w:rPr>
          <w:rFonts w:ascii="Times New Roman" w:eastAsia="Calibri" w:hAnsi="Times New Roman" w:cs="Times New Roman"/>
          <w:sz w:val="24"/>
          <w:szCs w:val="24"/>
        </w:rPr>
        <w:t xml:space="preserve"> principal.</w:t>
      </w:r>
    </w:p>
    <w:p w14:paraId="29019C03" w14:textId="77777777" w:rsidR="00833F34" w:rsidRPr="005934C4" w:rsidRDefault="00B5654E" w:rsidP="005934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33F34" w:rsidRPr="00B5654E">
        <w:rPr>
          <w:rFonts w:ascii="Times New Roman" w:eastAsia="Calibri" w:hAnsi="Times New Roman" w:cs="Times New Roman"/>
          <w:b/>
          <w:sz w:val="24"/>
          <w:szCs w:val="24"/>
        </w:rPr>
        <w:t>(4)</w:t>
      </w:r>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Cuantumul</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remuneraţiei</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furnizorilor</w:t>
      </w:r>
      <w:proofErr w:type="spellEnd"/>
      <w:r w:rsidR="00833F34" w:rsidRPr="005934C4">
        <w:rPr>
          <w:rFonts w:ascii="Times New Roman" w:eastAsia="Calibri" w:hAnsi="Times New Roman" w:cs="Times New Roman"/>
          <w:sz w:val="24"/>
          <w:szCs w:val="24"/>
        </w:rPr>
        <w:t xml:space="preserve"> SETRE </w:t>
      </w:r>
      <w:proofErr w:type="spellStart"/>
      <w:r w:rsidR="00833F34" w:rsidRPr="005934C4">
        <w:rPr>
          <w:rFonts w:ascii="Times New Roman" w:eastAsia="Calibri" w:hAnsi="Times New Roman" w:cs="Times New Roman"/>
          <w:sz w:val="24"/>
          <w:szCs w:val="24"/>
        </w:rPr>
        <w:t>poate</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diferi</w:t>
      </w:r>
      <w:proofErr w:type="spellEnd"/>
      <w:r w:rsidR="00833F34" w:rsidRPr="005934C4">
        <w:rPr>
          <w:rFonts w:ascii="Times New Roman" w:eastAsia="Calibri" w:hAnsi="Times New Roman" w:cs="Times New Roman"/>
          <w:sz w:val="24"/>
          <w:szCs w:val="24"/>
        </w:rPr>
        <w:t xml:space="preserve"> de </w:t>
      </w:r>
      <w:proofErr w:type="spellStart"/>
      <w:r w:rsidR="00833F34" w:rsidRPr="005934C4">
        <w:rPr>
          <w:rFonts w:ascii="Times New Roman" w:eastAsia="Calibri" w:hAnsi="Times New Roman" w:cs="Times New Roman"/>
          <w:sz w:val="24"/>
          <w:szCs w:val="24"/>
        </w:rPr>
        <w:t>remuneraţia</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furnizorului</w:t>
      </w:r>
      <w:proofErr w:type="spellEnd"/>
      <w:r w:rsidR="00833F34" w:rsidRPr="005934C4">
        <w:rPr>
          <w:rFonts w:ascii="Times New Roman" w:eastAsia="Calibri" w:hAnsi="Times New Roman" w:cs="Times New Roman"/>
          <w:sz w:val="24"/>
          <w:szCs w:val="24"/>
        </w:rPr>
        <w:t xml:space="preserve"> de </w:t>
      </w:r>
      <w:proofErr w:type="spellStart"/>
      <w:r w:rsidR="00833F34" w:rsidRPr="005934C4">
        <w:rPr>
          <w:rFonts w:ascii="Times New Roman" w:eastAsia="Calibri" w:hAnsi="Times New Roman" w:cs="Times New Roman"/>
          <w:sz w:val="24"/>
          <w:szCs w:val="24"/>
        </w:rPr>
        <w:t>servicii</w:t>
      </w:r>
      <w:proofErr w:type="spellEnd"/>
      <w:r w:rsidR="00833F34" w:rsidRPr="005934C4">
        <w:rPr>
          <w:rFonts w:ascii="Times New Roman" w:eastAsia="Calibri" w:hAnsi="Times New Roman" w:cs="Times New Roman"/>
          <w:sz w:val="24"/>
          <w:szCs w:val="24"/>
        </w:rPr>
        <w:t xml:space="preserve"> principal, </w:t>
      </w:r>
      <w:proofErr w:type="spellStart"/>
      <w:r w:rsidR="00833F34" w:rsidRPr="005934C4">
        <w:rPr>
          <w:rFonts w:ascii="Times New Roman" w:eastAsia="Calibri" w:hAnsi="Times New Roman" w:cs="Times New Roman"/>
          <w:sz w:val="24"/>
          <w:szCs w:val="24"/>
        </w:rPr>
        <w:t>dacă</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acest</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lucru</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este</w:t>
      </w:r>
      <w:proofErr w:type="spellEnd"/>
      <w:r w:rsidR="00833F34" w:rsidRPr="005934C4">
        <w:rPr>
          <w:rFonts w:ascii="Times New Roman" w:eastAsia="Calibri" w:hAnsi="Times New Roman" w:cs="Times New Roman"/>
          <w:sz w:val="24"/>
          <w:szCs w:val="24"/>
        </w:rPr>
        <w:t xml:space="preserve"> </w:t>
      </w:r>
      <w:proofErr w:type="spellStart"/>
      <w:r w:rsidR="00833F34" w:rsidRPr="005934C4">
        <w:rPr>
          <w:rFonts w:ascii="Times New Roman" w:eastAsia="Calibri" w:hAnsi="Times New Roman" w:cs="Times New Roman"/>
          <w:sz w:val="24"/>
          <w:szCs w:val="24"/>
        </w:rPr>
        <w:t>justificat</w:t>
      </w:r>
      <w:proofErr w:type="spellEnd"/>
      <w:r w:rsidR="00833F34" w:rsidRPr="005934C4">
        <w:rPr>
          <w:rFonts w:ascii="Times New Roman" w:eastAsia="Calibri" w:hAnsi="Times New Roman" w:cs="Times New Roman"/>
          <w:sz w:val="24"/>
          <w:szCs w:val="24"/>
        </w:rPr>
        <w:t xml:space="preserve"> de:</w:t>
      </w:r>
    </w:p>
    <w:p w14:paraId="3DCAE992" w14:textId="77777777" w:rsidR="00833F34" w:rsidRPr="005934C4" w:rsidRDefault="00833F34" w:rsidP="005934C4">
      <w:pPr>
        <w:spacing w:after="0" w:line="240" w:lineRule="auto"/>
        <w:jc w:val="both"/>
        <w:rPr>
          <w:rFonts w:ascii="Times New Roman" w:eastAsia="Calibri" w:hAnsi="Times New Roman" w:cs="Times New Roman"/>
          <w:sz w:val="24"/>
          <w:szCs w:val="24"/>
        </w:rPr>
      </w:pPr>
      <w:r w:rsidRPr="005934C4">
        <w:rPr>
          <w:rFonts w:ascii="Times New Roman" w:eastAsia="Calibri" w:hAnsi="Times New Roman" w:cs="Times New Roman"/>
          <w:sz w:val="24"/>
          <w:szCs w:val="24"/>
        </w:rPr>
        <w:t xml:space="preserve">a) </w:t>
      </w:r>
      <w:proofErr w:type="spellStart"/>
      <w:r w:rsidRPr="005934C4">
        <w:rPr>
          <w:rFonts w:ascii="Times New Roman" w:eastAsia="Calibri" w:hAnsi="Times New Roman" w:cs="Times New Roman"/>
          <w:sz w:val="24"/>
          <w:szCs w:val="24"/>
        </w:rPr>
        <w:t>costul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aferent</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cerinţelor</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şi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obligaţiilor</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specifice</w:t>
      </w:r>
      <w:proofErr w:type="spellEnd"/>
      <w:r w:rsidRPr="005934C4">
        <w:rPr>
          <w:rFonts w:ascii="Times New Roman" w:eastAsia="Calibri" w:hAnsi="Times New Roman" w:cs="Times New Roman"/>
          <w:sz w:val="24"/>
          <w:szCs w:val="24"/>
        </w:rPr>
        <w:t xml:space="preserve"> ale </w:t>
      </w:r>
      <w:proofErr w:type="spellStart"/>
      <w:r w:rsidRPr="005934C4">
        <w:rPr>
          <w:rFonts w:ascii="Times New Roman" w:eastAsia="Calibri" w:hAnsi="Times New Roman" w:cs="Times New Roman"/>
          <w:sz w:val="24"/>
          <w:szCs w:val="24"/>
        </w:rPr>
        <w:t>furnizorului</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servicii</w:t>
      </w:r>
      <w:proofErr w:type="spellEnd"/>
      <w:r w:rsidRPr="005934C4">
        <w:rPr>
          <w:rFonts w:ascii="Times New Roman" w:eastAsia="Calibri" w:hAnsi="Times New Roman" w:cs="Times New Roman"/>
          <w:sz w:val="24"/>
          <w:szCs w:val="24"/>
        </w:rPr>
        <w:t xml:space="preserve"> principal;</w:t>
      </w:r>
    </w:p>
    <w:p w14:paraId="2C6F4EA5" w14:textId="77777777" w:rsidR="00833F34" w:rsidRPr="005934C4" w:rsidRDefault="00833F34" w:rsidP="005934C4">
      <w:pPr>
        <w:spacing w:after="0" w:line="240" w:lineRule="auto"/>
        <w:jc w:val="both"/>
        <w:rPr>
          <w:rFonts w:ascii="Times New Roman" w:eastAsia="Calibri" w:hAnsi="Times New Roman" w:cs="Times New Roman"/>
          <w:sz w:val="24"/>
          <w:szCs w:val="24"/>
        </w:rPr>
      </w:pPr>
      <w:r w:rsidRPr="005934C4">
        <w:rPr>
          <w:rFonts w:ascii="Times New Roman" w:eastAsia="Calibri" w:hAnsi="Times New Roman" w:cs="Times New Roman"/>
          <w:sz w:val="24"/>
          <w:szCs w:val="24"/>
        </w:rPr>
        <w:t xml:space="preserve">b) </w:t>
      </w:r>
      <w:proofErr w:type="spellStart"/>
      <w:r w:rsidRPr="005934C4">
        <w:rPr>
          <w:rFonts w:ascii="Times New Roman" w:eastAsia="Calibri" w:hAnsi="Times New Roman" w:cs="Times New Roman"/>
          <w:sz w:val="24"/>
          <w:szCs w:val="24"/>
        </w:rPr>
        <w:t>necesitatea</w:t>
      </w:r>
      <w:proofErr w:type="spellEnd"/>
      <w:r w:rsidRPr="005934C4">
        <w:rPr>
          <w:rFonts w:ascii="Times New Roman" w:eastAsia="Calibri" w:hAnsi="Times New Roman" w:cs="Times New Roman"/>
          <w:sz w:val="24"/>
          <w:szCs w:val="24"/>
        </w:rPr>
        <w:t xml:space="preserve"> de a deduce din </w:t>
      </w:r>
      <w:proofErr w:type="spellStart"/>
      <w:r w:rsidRPr="005934C4">
        <w:rPr>
          <w:rFonts w:ascii="Times New Roman" w:eastAsia="Calibri" w:hAnsi="Times New Roman" w:cs="Times New Roman"/>
          <w:sz w:val="24"/>
          <w:szCs w:val="24"/>
        </w:rPr>
        <w:t>remuneraţia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furnizorilor</w:t>
      </w:r>
      <w:proofErr w:type="spellEnd"/>
      <w:r w:rsidRPr="005934C4">
        <w:rPr>
          <w:rFonts w:ascii="Times New Roman" w:eastAsia="Calibri" w:hAnsi="Times New Roman" w:cs="Times New Roman"/>
          <w:sz w:val="24"/>
          <w:szCs w:val="24"/>
        </w:rPr>
        <w:t xml:space="preserve"> SETRE </w:t>
      </w:r>
      <w:proofErr w:type="spellStart"/>
      <w:r w:rsidRPr="005934C4">
        <w:rPr>
          <w:rFonts w:ascii="Times New Roman" w:eastAsia="Calibri" w:hAnsi="Times New Roman" w:cs="Times New Roman"/>
          <w:sz w:val="24"/>
          <w:szCs w:val="24"/>
        </w:rPr>
        <w:t>taxele</w:t>
      </w:r>
      <w:proofErr w:type="spellEnd"/>
      <w:r w:rsidRPr="005934C4">
        <w:rPr>
          <w:rFonts w:ascii="Times New Roman" w:eastAsia="Calibri" w:hAnsi="Times New Roman" w:cs="Times New Roman"/>
          <w:sz w:val="24"/>
          <w:szCs w:val="24"/>
        </w:rPr>
        <w:t xml:space="preserve"> fixe </w:t>
      </w:r>
      <w:proofErr w:type="spellStart"/>
      <w:r w:rsidRPr="005934C4">
        <w:rPr>
          <w:rFonts w:ascii="Times New Roman" w:eastAsia="Calibri" w:hAnsi="Times New Roman" w:cs="Times New Roman"/>
          <w:sz w:val="24"/>
          <w:szCs w:val="24"/>
        </w:rPr>
        <w:t>impuse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entitatea</w:t>
      </w:r>
      <w:proofErr w:type="spellEnd"/>
      <w:r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percepe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tarifele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bazate</w:t>
      </w:r>
      <w:proofErr w:type="spellEnd"/>
      <w:r w:rsidRPr="005934C4">
        <w:rPr>
          <w:rFonts w:ascii="Times New Roman" w:eastAsia="Calibri" w:hAnsi="Times New Roman" w:cs="Times New Roman"/>
          <w:sz w:val="24"/>
          <w:szCs w:val="24"/>
        </w:rPr>
        <w:t xml:space="preserve"> pe </w:t>
      </w:r>
      <w:proofErr w:type="spellStart"/>
      <w:r w:rsidRPr="005934C4">
        <w:rPr>
          <w:rFonts w:ascii="Times New Roman" w:eastAsia="Calibri" w:hAnsi="Times New Roman" w:cs="Times New Roman"/>
          <w:sz w:val="24"/>
          <w:szCs w:val="24"/>
        </w:rPr>
        <w:t>costurile</w:t>
      </w:r>
      <w:proofErr w:type="spellEnd"/>
      <w:r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îi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revin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acesteia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aferente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furnizării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operării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şi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întreţinerii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unui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sistem</w:t>
      </w:r>
      <w:proofErr w:type="spellEnd"/>
      <w:r w:rsidRPr="005934C4">
        <w:rPr>
          <w:rFonts w:ascii="Times New Roman" w:eastAsia="Calibri" w:hAnsi="Times New Roman" w:cs="Times New Roman"/>
          <w:sz w:val="24"/>
          <w:szCs w:val="24"/>
        </w:rPr>
        <w:t xml:space="preserve"> conform SETRE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domeniul</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tarifare</w:t>
      </w:r>
      <w:proofErr w:type="spellEnd"/>
      <w:r w:rsidRPr="005934C4">
        <w:rPr>
          <w:rFonts w:ascii="Times New Roman" w:eastAsia="Calibri" w:hAnsi="Times New Roman" w:cs="Times New Roman"/>
          <w:sz w:val="24"/>
          <w:szCs w:val="24"/>
        </w:rPr>
        <w:t xml:space="preserve"> al </w:t>
      </w:r>
      <w:proofErr w:type="spellStart"/>
      <w:r w:rsidRPr="005934C4">
        <w:rPr>
          <w:rFonts w:ascii="Times New Roman" w:eastAsia="Calibri" w:hAnsi="Times New Roman" w:cs="Times New Roman"/>
          <w:sz w:val="24"/>
          <w:szCs w:val="24"/>
        </w:rPr>
        <w:t>acesteia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inclusiv</w:t>
      </w:r>
      <w:proofErr w:type="spellEnd"/>
      <w:r w:rsidRPr="005934C4">
        <w:rPr>
          <w:rFonts w:ascii="Times New Roman" w:eastAsia="Calibri" w:hAnsi="Times New Roman" w:cs="Times New Roman"/>
          <w:sz w:val="24"/>
          <w:szCs w:val="24"/>
        </w:rPr>
        <w:t xml:space="preserve"> pe </w:t>
      </w:r>
      <w:proofErr w:type="spellStart"/>
      <w:r w:rsidRPr="005934C4">
        <w:rPr>
          <w:rFonts w:ascii="Times New Roman" w:eastAsia="Calibri" w:hAnsi="Times New Roman" w:cs="Times New Roman"/>
          <w:sz w:val="24"/>
          <w:szCs w:val="24"/>
        </w:rPr>
        <w:t>costurile</w:t>
      </w:r>
      <w:proofErr w:type="spellEnd"/>
      <w:r w:rsidRPr="005934C4">
        <w:rPr>
          <w:rFonts w:ascii="Times New Roman" w:eastAsia="Calibri" w:hAnsi="Times New Roman" w:cs="Times New Roman"/>
          <w:sz w:val="24"/>
          <w:szCs w:val="24"/>
        </w:rPr>
        <w:t xml:space="preserve"> legate de </w:t>
      </w:r>
      <w:proofErr w:type="spellStart"/>
      <w:r w:rsidR="00DD5351" w:rsidRPr="005934C4">
        <w:rPr>
          <w:rFonts w:ascii="Times New Roman" w:eastAsia="Calibri" w:hAnsi="Times New Roman" w:cs="Times New Roman"/>
          <w:sz w:val="24"/>
          <w:szCs w:val="24"/>
        </w:rPr>
        <w:t>autorizare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cazul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aceste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costuri</w:t>
      </w:r>
      <w:proofErr w:type="spellEnd"/>
      <w:r w:rsidRPr="005934C4">
        <w:rPr>
          <w:rFonts w:ascii="Times New Roman" w:eastAsia="Calibri" w:hAnsi="Times New Roman" w:cs="Times New Roman"/>
          <w:sz w:val="24"/>
          <w:szCs w:val="24"/>
        </w:rPr>
        <w:t xml:space="preserve"> nu sunt </w:t>
      </w:r>
      <w:proofErr w:type="spellStart"/>
      <w:r w:rsidRPr="005934C4">
        <w:rPr>
          <w:rFonts w:ascii="Times New Roman" w:eastAsia="Calibri" w:hAnsi="Times New Roman" w:cs="Times New Roman"/>
          <w:sz w:val="24"/>
          <w:szCs w:val="24"/>
        </w:rPr>
        <w:t>incluse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tariful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w:t>
      </w:r>
      <w:proofErr w:type="spellEnd"/>
      <w:r w:rsidRPr="005934C4">
        <w:rPr>
          <w:rFonts w:ascii="Times New Roman" w:eastAsia="Calibri" w:hAnsi="Times New Roman" w:cs="Times New Roman"/>
          <w:sz w:val="24"/>
          <w:szCs w:val="24"/>
        </w:rPr>
        <w:t>.</w:t>
      </w:r>
    </w:p>
    <w:p w14:paraId="4528EA28" w14:textId="77777777" w:rsidR="00833F34" w:rsidRPr="005934C4" w:rsidRDefault="00833F34" w:rsidP="005934C4">
      <w:pPr>
        <w:spacing w:after="0" w:line="240" w:lineRule="auto"/>
        <w:jc w:val="both"/>
        <w:rPr>
          <w:rFonts w:ascii="Times New Roman" w:hAnsi="Times New Roman" w:cs="Times New Roman"/>
          <w:sz w:val="24"/>
          <w:szCs w:val="24"/>
          <w:lang w:val="ro-RO"/>
        </w:rPr>
      </w:pPr>
    </w:p>
    <w:p w14:paraId="4DABCEAE" w14:textId="77777777" w:rsidR="00833F34" w:rsidRPr="005934C4" w:rsidRDefault="00833F34" w:rsidP="00B5654E">
      <w:pPr>
        <w:spacing w:after="0" w:line="240" w:lineRule="auto"/>
        <w:ind w:firstLine="720"/>
        <w:jc w:val="both"/>
        <w:rPr>
          <w:rFonts w:ascii="Times New Roman" w:eastAsia="Calibri" w:hAnsi="Times New Roman" w:cs="Times New Roman"/>
          <w:iCs/>
          <w:sz w:val="24"/>
          <w:szCs w:val="24"/>
        </w:rPr>
      </w:pPr>
      <w:r w:rsidRPr="005934C4">
        <w:rPr>
          <w:rFonts w:ascii="Times New Roman" w:eastAsia="Calibri" w:hAnsi="Times New Roman" w:cs="Times New Roman"/>
          <w:b/>
          <w:sz w:val="24"/>
          <w:szCs w:val="24"/>
        </w:rPr>
        <w:t>Art. 8</w:t>
      </w:r>
      <w:r w:rsidR="00B5654E">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w:t>
      </w:r>
      <w:r w:rsidRPr="00B5654E">
        <w:rPr>
          <w:rFonts w:ascii="Times New Roman" w:eastAsia="Calibri" w:hAnsi="Times New Roman" w:cs="Times New Roman"/>
          <w:b/>
          <w:sz w:val="24"/>
          <w:szCs w:val="24"/>
        </w:rPr>
        <w:t>(1)</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cazul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care, </w:t>
      </w:r>
      <w:proofErr w:type="spellStart"/>
      <w:r w:rsidRPr="005934C4">
        <w:rPr>
          <w:rFonts w:ascii="Times New Roman" w:eastAsia="Calibri" w:hAnsi="Times New Roman" w:cs="Times New Roman"/>
          <w:iCs/>
          <w:sz w:val="24"/>
          <w:szCs w:val="24"/>
        </w:rPr>
        <w:t>pentru</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stabilirea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tarifului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aplicabil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pentru</w:t>
      </w:r>
      <w:proofErr w:type="spellEnd"/>
      <w:r w:rsidRPr="005934C4">
        <w:rPr>
          <w:rFonts w:ascii="Times New Roman" w:eastAsia="Calibri" w:hAnsi="Times New Roman" w:cs="Times New Roman"/>
          <w:iCs/>
          <w:sz w:val="24"/>
          <w:szCs w:val="24"/>
        </w:rPr>
        <w:t xml:space="preserve"> un </w:t>
      </w:r>
      <w:proofErr w:type="spellStart"/>
      <w:r w:rsidRPr="005934C4">
        <w:rPr>
          <w:rFonts w:ascii="Times New Roman" w:eastAsia="Calibri" w:hAnsi="Times New Roman" w:cs="Times New Roman"/>
          <w:iCs/>
          <w:sz w:val="24"/>
          <w:szCs w:val="24"/>
        </w:rPr>
        <w:t>anumit</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vehicul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există</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neconcordanţe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între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clasificarea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vehiculului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utilizată</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furnizorul</w:t>
      </w:r>
      <w:proofErr w:type="spellEnd"/>
      <w:r w:rsidRPr="005934C4">
        <w:rPr>
          <w:rFonts w:ascii="Times New Roman" w:eastAsia="Calibri" w:hAnsi="Times New Roman" w:cs="Times New Roman"/>
          <w:iCs/>
          <w:sz w:val="24"/>
          <w:szCs w:val="24"/>
        </w:rPr>
        <w:t xml:space="preserve"> SETRE </w:t>
      </w:r>
      <w:proofErr w:type="spellStart"/>
      <w:r w:rsidRPr="005934C4">
        <w:rPr>
          <w:rFonts w:ascii="Times New Roman" w:eastAsia="Calibri" w:hAnsi="Times New Roman" w:cs="Times New Roman"/>
          <w:iCs/>
          <w:sz w:val="24"/>
          <w:szCs w:val="24"/>
        </w:rPr>
        <w:t>şi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cea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utilizată</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entitatea</w:t>
      </w:r>
      <w:proofErr w:type="spellEnd"/>
      <w:r w:rsidRPr="005934C4">
        <w:rPr>
          <w:rFonts w:ascii="Times New Roman" w:eastAsia="Calibri" w:hAnsi="Times New Roman" w:cs="Times New Roman"/>
          <w:iCs/>
          <w:sz w:val="24"/>
          <w:szCs w:val="24"/>
        </w:rPr>
        <w:t xml:space="preserve"> care il </w:t>
      </w:r>
      <w:proofErr w:type="spellStart"/>
      <w:r w:rsidRPr="005934C4">
        <w:rPr>
          <w:rFonts w:ascii="Times New Roman" w:eastAsia="Calibri" w:hAnsi="Times New Roman" w:cs="Times New Roman"/>
          <w:iCs/>
          <w:sz w:val="24"/>
          <w:szCs w:val="24"/>
        </w:rPr>
        <w:t>percepe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prevalează</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clasificarea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acesteia</w:t>
      </w:r>
      <w:proofErr w:type="spellEnd"/>
      <w:r w:rsidRPr="005934C4">
        <w:rPr>
          <w:rFonts w:ascii="Times New Roman" w:eastAsia="Calibri" w:hAnsi="Times New Roman" w:cs="Times New Roman"/>
          <w:iCs/>
          <w:sz w:val="24"/>
          <w:szCs w:val="24"/>
        </w:rPr>
        <w:t xml:space="preserve"> din </w:t>
      </w:r>
      <w:proofErr w:type="spellStart"/>
      <w:r w:rsidRPr="005934C4">
        <w:rPr>
          <w:rFonts w:ascii="Times New Roman" w:eastAsia="Calibri" w:hAnsi="Times New Roman" w:cs="Times New Roman"/>
          <w:iCs/>
          <w:sz w:val="24"/>
          <w:szCs w:val="24"/>
        </w:rPr>
        <w:t>urmă</w:t>
      </w:r>
      <w:proofErr w:type="spellEnd"/>
      <w:r w:rsidRPr="005934C4">
        <w:rPr>
          <w:rFonts w:ascii="Times New Roman" w:eastAsia="Calibri" w:hAnsi="Times New Roman" w:cs="Times New Roman"/>
          <w:iCs/>
          <w:sz w:val="24"/>
          <w:szCs w:val="24"/>
        </w:rPr>
        <w:t xml:space="preserve">, cu </w:t>
      </w:r>
      <w:proofErr w:type="spellStart"/>
      <w:r w:rsidRPr="005934C4">
        <w:rPr>
          <w:rFonts w:ascii="Times New Roman" w:eastAsia="Calibri" w:hAnsi="Times New Roman" w:cs="Times New Roman"/>
          <w:iCs/>
          <w:sz w:val="24"/>
          <w:szCs w:val="24"/>
        </w:rPr>
        <w:t>excepţia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existenţei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unei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erori</w:t>
      </w:r>
      <w:proofErr w:type="spellEnd"/>
      <w:r w:rsidRPr="005934C4">
        <w:rPr>
          <w:rFonts w:ascii="Times New Roman" w:eastAsia="Calibri" w:hAnsi="Times New Roman" w:cs="Times New Roman"/>
          <w:iCs/>
          <w:sz w:val="24"/>
          <w:szCs w:val="24"/>
        </w:rPr>
        <w:t xml:space="preserve"> care </w:t>
      </w:r>
      <w:proofErr w:type="spellStart"/>
      <w:r w:rsidRPr="005934C4">
        <w:rPr>
          <w:rFonts w:ascii="Times New Roman" w:eastAsia="Calibri" w:hAnsi="Times New Roman" w:cs="Times New Roman"/>
          <w:iCs/>
          <w:sz w:val="24"/>
          <w:szCs w:val="24"/>
        </w:rPr>
        <w:t>poate</w:t>
      </w:r>
      <w:proofErr w:type="spellEnd"/>
      <w:r w:rsidRPr="005934C4">
        <w:rPr>
          <w:rFonts w:ascii="Times New Roman" w:eastAsia="Calibri" w:hAnsi="Times New Roman" w:cs="Times New Roman"/>
          <w:iCs/>
          <w:sz w:val="24"/>
          <w:szCs w:val="24"/>
        </w:rPr>
        <w:t xml:space="preserve"> fi </w:t>
      </w:r>
      <w:proofErr w:type="spellStart"/>
      <w:r w:rsidRPr="005934C4">
        <w:rPr>
          <w:rFonts w:ascii="Times New Roman" w:eastAsia="Calibri" w:hAnsi="Times New Roman" w:cs="Times New Roman"/>
          <w:iCs/>
          <w:sz w:val="24"/>
          <w:szCs w:val="24"/>
        </w:rPr>
        <w:t>demonstrată</w:t>
      </w:r>
      <w:proofErr w:type="spellEnd"/>
      <w:r w:rsidRPr="005934C4">
        <w:rPr>
          <w:rFonts w:ascii="Times New Roman" w:eastAsia="Calibri" w:hAnsi="Times New Roman" w:cs="Times New Roman"/>
          <w:iCs/>
          <w:sz w:val="24"/>
          <w:szCs w:val="24"/>
        </w:rPr>
        <w:t>.</w:t>
      </w:r>
    </w:p>
    <w:p w14:paraId="5324D45C" w14:textId="77777777" w:rsidR="00833F34" w:rsidRPr="005934C4" w:rsidRDefault="00833F34" w:rsidP="00B5654E">
      <w:pPr>
        <w:spacing w:after="0" w:line="240" w:lineRule="auto"/>
        <w:ind w:firstLine="1080"/>
        <w:jc w:val="both"/>
        <w:rPr>
          <w:rFonts w:ascii="Times New Roman" w:eastAsia="Calibri" w:hAnsi="Times New Roman" w:cs="Times New Roman"/>
          <w:iCs/>
          <w:sz w:val="24"/>
          <w:szCs w:val="24"/>
        </w:rPr>
      </w:pPr>
      <w:r w:rsidRPr="005934C4">
        <w:rPr>
          <w:rFonts w:ascii="Times New Roman" w:eastAsia="Calibri" w:hAnsi="Times New Roman" w:cs="Times New Roman"/>
          <w:sz w:val="24"/>
          <w:szCs w:val="24"/>
        </w:rPr>
        <w:tab/>
      </w:r>
      <w:r w:rsidR="00B5654E">
        <w:rPr>
          <w:rFonts w:ascii="Times New Roman" w:eastAsia="Calibri" w:hAnsi="Times New Roman" w:cs="Times New Roman"/>
          <w:sz w:val="24"/>
          <w:szCs w:val="24"/>
        </w:rPr>
        <w:t xml:space="preserve">   </w:t>
      </w:r>
      <w:r w:rsidRPr="00B5654E">
        <w:rPr>
          <w:rFonts w:ascii="Times New Roman" w:eastAsia="Calibri" w:hAnsi="Times New Roman" w:cs="Times New Roman"/>
          <w:b/>
          <w:sz w:val="24"/>
          <w:szCs w:val="24"/>
        </w:rPr>
        <w:t>(2)</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iCs/>
          <w:sz w:val="24"/>
          <w:szCs w:val="24"/>
        </w:rPr>
        <w:t>Entitatea</w:t>
      </w:r>
      <w:proofErr w:type="spellEnd"/>
      <w:r w:rsidRPr="005934C4">
        <w:rPr>
          <w:rFonts w:ascii="Times New Roman" w:eastAsia="Calibri" w:hAnsi="Times New Roman" w:cs="Times New Roman"/>
          <w:iCs/>
          <w:sz w:val="24"/>
          <w:szCs w:val="24"/>
        </w:rPr>
        <w:t xml:space="preserve"> care </w:t>
      </w:r>
      <w:proofErr w:type="spellStart"/>
      <w:r w:rsidRPr="005934C4">
        <w:rPr>
          <w:rFonts w:ascii="Times New Roman" w:eastAsia="Calibri" w:hAnsi="Times New Roman" w:cs="Times New Roman"/>
          <w:iCs/>
          <w:sz w:val="24"/>
          <w:szCs w:val="24"/>
        </w:rPr>
        <w:t>percepe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tariful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w:t>
      </w:r>
      <w:proofErr w:type="spellEnd"/>
      <w:r w:rsidRPr="005934C4">
        <w:rPr>
          <w:rFonts w:ascii="Times New Roman" w:eastAsia="Calibri" w:hAnsi="Times New Roman" w:cs="Times New Roman"/>
          <w:iCs/>
          <w:sz w:val="24"/>
          <w:szCs w:val="24"/>
        </w:rPr>
        <w:t xml:space="preserve"> are </w:t>
      </w:r>
      <w:proofErr w:type="spellStart"/>
      <w:r w:rsidRPr="005934C4">
        <w:rPr>
          <w:rFonts w:ascii="Times New Roman" w:eastAsia="Calibri" w:hAnsi="Times New Roman" w:cs="Times New Roman"/>
          <w:iCs/>
          <w:sz w:val="24"/>
          <w:szCs w:val="24"/>
        </w:rPr>
        <w:t>dreptul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să</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pretindă</w:t>
      </w:r>
      <w:proofErr w:type="spellEnd"/>
      <w:r w:rsidRPr="005934C4">
        <w:rPr>
          <w:rFonts w:ascii="Times New Roman" w:eastAsia="Calibri" w:hAnsi="Times New Roman" w:cs="Times New Roman"/>
          <w:iCs/>
          <w:sz w:val="24"/>
          <w:szCs w:val="24"/>
        </w:rPr>
        <w:t xml:space="preserve"> din </w:t>
      </w:r>
      <w:proofErr w:type="spellStart"/>
      <w:r w:rsidRPr="005934C4">
        <w:rPr>
          <w:rFonts w:ascii="Times New Roman" w:eastAsia="Calibri" w:hAnsi="Times New Roman" w:cs="Times New Roman"/>
          <w:iCs/>
          <w:sz w:val="24"/>
          <w:szCs w:val="24"/>
        </w:rPr>
        <w:t>partea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unui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furnizor</w:t>
      </w:r>
      <w:proofErr w:type="spellEnd"/>
      <w:r w:rsidRPr="005934C4">
        <w:rPr>
          <w:rFonts w:ascii="Times New Roman" w:eastAsia="Calibri" w:hAnsi="Times New Roman" w:cs="Times New Roman"/>
          <w:iCs/>
          <w:sz w:val="24"/>
          <w:szCs w:val="24"/>
        </w:rPr>
        <w:t xml:space="preserve"> SETRE </w:t>
      </w:r>
      <w:proofErr w:type="spellStart"/>
      <w:r w:rsidRPr="005934C4">
        <w:rPr>
          <w:rFonts w:ascii="Times New Roman" w:eastAsia="Calibri" w:hAnsi="Times New Roman" w:cs="Times New Roman"/>
          <w:iCs/>
          <w:sz w:val="24"/>
          <w:szCs w:val="24"/>
        </w:rPr>
        <w:t>plata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pentru</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orice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declaraţie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privind</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tariful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şi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pentru</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orice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nedeclarare</w:t>
      </w:r>
      <w:proofErr w:type="spellEnd"/>
      <w:r w:rsidRPr="005934C4">
        <w:rPr>
          <w:rFonts w:ascii="Times New Roman" w:eastAsia="Calibri" w:hAnsi="Times New Roman" w:cs="Times New Roman"/>
          <w:iCs/>
          <w:sz w:val="24"/>
          <w:szCs w:val="24"/>
        </w:rPr>
        <w:t xml:space="preserve"> a </w:t>
      </w:r>
      <w:proofErr w:type="spellStart"/>
      <w:r w:rsidRPr="005934C4">
        <w:rPr>
          <w:rFonts w:ascii="Times New Roman" w:eastAsia="Calibri" w:hAnsi="Times New Roman" w:cs="Times New Roman"/>
          <w:iCs/>
          <w:sz w:val="24"/>
          <w:szCs w:val="24"/>
        </w:rPr>
        <w:t>unui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tarif</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susţinute</w:t>
      </w:r>
      <w:proofErr w:type="spellEnd"/>
      <w:r w:rsidRPr="005934C4">
        <w:rPr>
          <w:rFonts w:ascii="Times New Roman" w:eastAsia="Calibri" w:hAnsi="Times New Roman" w:cs="Times New Roman"/>
          <w:iCs/>
          <w:sz w:val="24"/>
          <w:szCs w:val="24"/>
        </w:rPr>
        <w:t xml:space="preserve"> de probe, cu </w:t>
      </w:r>
      <w:proofErr w:type="spellStart"/>
      <w:r w:rsidRPr="005934C4">
        <w:rPr>
          <w:rFonts w:ascii="Times New Roman" w:eastAsia="Calibri" w:hAnsi="Times New Roman" w:cs="Times New Roman"/>
          <w:iCs/>
          <w:sz w:val="24"/>
          <w:szCs w:val="24"/>
        </w:rPr>
        <w:t>privire</w:t>
      </w:r>
      <w:proofErr w:type="spellEnd"/>
      <w:r w:rsidRPr="005934C4">
        <w:rPr>
          <w:rFonts w:ascii="Times New Roman" w:eastAsia="Calibri" w:hAnsi="Times New Roman" w:cs="Times New Roman"/>
          <w:iCs/>
          <w:sz w:val="24"/>
          <w:szCs w:val="24"/>
        </w:rPr>
        <w:t xml:space="preserve"> la </w:t>
      </w:r>
      <w:proofErr w:type="spellStart"/>
      <w:r w:rsidRPr="005934C4">
        <w:rPr>
          <w:rFonts w:ascii="Times New Roman" w:eastAsia="Calibri" w:hAnsi="Times New Roman" w:cs="Times New Roman"/>
          <w:iCs/>
          <w:sz w:val="24"/>
          <w:szCs w:val="24"/>
        </w:rPr>
        <w:t>orice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cont</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utilizator</w:t>
      </w:r>
      <w:proofErr w:type="spellEnd"/>
      <w:r w:rsidRPr="005934C4">
        <w:rPr>
          <w:rFonts w:ascii="Times New Roman" w:eastAsia="Calibri" w:hAnsi="Times New Roman" w:cs="Times New Roman"/>
          <w:iCs/>
          <w:sz w:val="24"/>
          <w:szCs w:val="24"/>
        </w:rPr>
        <w:t xml:space="preserve"> SETRE </w:t>
      </w:r>
      <w:proofErr w:type="spellStart"/>
      <w:r w:rsidRPr="005934C4">
        <w:rPr>
          <w:rFonts w:ascii="Times New Roman" w:eastAsia="Calibri" w:hAnsi="Times New Roman" w:cs="Times New Roman"/>
          <w:iCs/>
          <w:sz w:val="24"/>
          <w:szCs w:val="24"/>
        </w:rPr>
        <w:t>administrat</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furnizorul</w:t>
      </w:r>
      <w:proofErr w:type="spellEnd"/>
      <w:r w:rsidRPr="005934C4">
        <w:rPr>
          <w:rFonts w:ascii="Times New Roman" w:eastAsia="Calibri" w:hAnsi="Times New Roman" w:cs="Times New Roman"/>
          <w:iCs/>
          <w:sz w:val="24"/>
          <w:szCs w:val="24"/>
        </w:rPr>
        <w:t xml:space="preserve"> SETRE </w:t>
      </w:r>
      <w:proofErr w:type="spellStart"/>
      <w:r w:rsidRPr="005934C4">
        <w:rPr>
          <w:rFonts w:ascii="Times New Roman" w:eastAsia="Calibri" w:hAnsi="Times New Roman" w:cs="Times New Roman"/>
          <w:iCs/>
          <w:sz w:val="24"/>
          <w:szCs w:val="24"/>
        </w:rPr>
        <w:t>respectiv</w:t>
      </w:r>
      <w:proofErr w:type="spellEnd"/>
      <w:r w:rsidRPr="005934C4">
        <w:rPr>
          <w:rFonts w:ascii="Times New Roman" w:eastAsia="Calibri" w:hAnsi="Times New Roman" w:cs="Times New Roman"/>
          <w:iCs/>
          <w:sz w:val="24"/>
          <w:szCs w:val="24"/>
        </w:rPr>
        <w:t>.</w:t>
      </w:r>
    </w:p>
    <w:p w14:paraId="46F39D85" w14:textId="77777777" w:rsidR="00833F34" w:rsidRPr="005934C4" w:rsidRDefault="00833F34" w:rsidP="005934C4">
      <w:pPr>
        <w:spacing w:after="0" w:line="240" w:lineRule="auto"/>
        <w:jc w:val="both"/>
        <w:rPr>
          <w:rFonts w:ascii="Times New Roman" w:eastAsia="Calibri" w:hAnsi="Times New Roman" w:cs="Times New Roman"/>
          <w:iCs/>
          <w:sz w:val="24"/>
          <w:szCs w:val="24"/>
        </w:rPr>
      </w:pPr>
      <w:r w:rsidRPr="005934C4">
        <w:rPr>
          <w:rFonts w:ascii="Times New Roman" w:eastAsia="Calibri" w:hAnsi="Times New Roman" w:cs="Times New Roman"/>
          <w:sz w:val="24"/>
          <w:szCs w:val="24"/>
        </w:rPr>
        <w:tab/>
      </w:r>
      <w:r w:rsidR="00B5654E">
        <w:rPr>
          <w:rFonts w:ascii="Times New Roman" w:eastAsia="Calibri" w:hAnsi="Times New Roman" w:cs="Times New Roman"/>
          <w:sz w:val="24"/>
          <w:szCs w:val="24"/>
        </w:rPr>
        <w:t xml:space="preserve">               </w:t>
      </w:r>
      <w:r w:rsidRPr="00B5654E">
        <w:rPr>
          <w:rFonts w:ascii="Times New Roman" w:eastAsia="Calibri" w:hAnsi="Times New Roman" w:cs="Times New Roman"/>
          <w:b/>
          <w:sz w:val="24"/>
          <w:szCs w:val="24"/>
        </w:rPr>
        <w:t>(3)</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cazul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care un </w:t>
      </w:r>
      <w:proofErr w:type="spellStart"/>
      <w:r w:rsidRPr="005934C4">
        <w:rPr>
          <w:rFonts w:ascii="Times New Roman" w:eastAsia="Calibri" w:hAnsi="Times New Roman" w:cs="Times New Roman"/>
          <w:iCs/>
          <w:sz w:val="24"/>
          <w:szCs w:val="24"/>
        </w:rPr>
        <w:t>furnizor</w:t>
      </w:r>
      <w:proofErr w:type="spellEnd"/>
      <w:r w:rsidRPr="005934C4">
        <w:rPr>
          <w:rFonts w:ascii="Times New Roman" w:eastAsia="Calibri" w:hAnsi="Times New Roman" w:cs="Times New Roman"/>
          <w:iCs/>
          <w:sz w:val="24"/>
          <w:szCs w:val="24"/>
        </w:rPr>
        <w:t xml:space="preserve"> SETRE a </w:t>
      </w:r>
      <w:proofErr w:type="spellStart"/>
      <w:r w:rsidRPr="005934C4">
        <w:rPr>
          <w:rFonts w:ascii="Times New Roman" w:eastAsia="Calibri" w:hAnsi="Times New Roman" w:cs="Times New Roman"/>
          <w:iCs/>
          <w:sz w:val="24"/>
          <w:szCs w:val="24"/>
        </w:rPr>
        <w:t>transmis</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entităţii</w:t>
      </w:r>
      <w:proofErr w:type="spellEnd"/>
      <w:r w:rsidRPr="005934C4">
        <w:rPr>
          <w:rFonts w:ascii="Times New Roman" w:eastAsia="Calibri" w:hAnsi="Times New Roman" w:cs="Times New Roman"/>
          <w:iCs/>
          <w:sz w:val="24"/>
          <w:szCs w:val="24"/>
        </w:rPr>
        <w:t xml:space="preserve"> care </w:t>
      </w:r>
      <w:proofErr w:type="spellStart"/>
      <w:r w:rsidRPr="005934C4">
        <w:rPr>
          <w:rFonts w:ascii="Times New Roman" w:eastAsia="Calibri" w:hAnsi="Times New Roman" w:cs="Times New Roman"/>
          <w:iCs/>
          <w:sz w:val="24"/>
          <w:szCs w:val="24"/>
        </w:rPr>
        <w:t>percepe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tariful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lista</w:t>
      </w:r>
      <w:proofErr w:type="spellEnd"/>
      <w:r w:rsidRPr="005934C4">
        <w:rPr>
          <w:rFonts w:ascii="Times New Roman" w:eastAsia="Calibri" w:hAnsi="Times New Roman" w:cs="Times New Roman"/>
          <w:iCs/>
          <w:sz w:val="24"/>
          <w:szCs w:val="24"/>
        </w:rPr>
        <w:t xml:space="preserve"> de OBE </w:t>
      </w:r>
      <w:proofErr w:type="spellStart"/>
      <w:r w:rsidRPr="005934C4">
        <w:rPr>
          <w:rFonts w:ascii="Times New Roman" w:eastAsia="Calibri" w:hAnsi="Times New Roman" w:cs="Times New Roman"/>
          <w:iCs/>
          <w:sz w:val="24"/>
          <w:szCs w:val="24"/>
        </w:rPr>
        <w:t>nevalidate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prev</w:t>
      </w:r>
      <w:r w:rsidR="00252A35" w:rsidRPr="005934C4">
        <w:rPr>
          <w:rFonts w:ascii="Times New Roman" w:eastAsia="Calibri" w:hAnsi="Times New Roman" w:cs="Times New Roman"/>
          <w:iCs/>
          <w:sz w:val="24"/>
          <w:szCs w:val="24"/>
        </w:rPr>
        <w:t>ă</w:t>
      </w:r>
      <w:r w:rsidRPr="005934C4">
        <w:rPr>
          <w:rFonts w:ascii="Times New Roman" w:eastAsia="Calibri" w:hAnsi="Times New Roman" w:cs="Times New Roman"/>
          <w:iCs/>
          <w:sz w:val="24"/>
          <w:szCs w:val="24"/>
        </w:rPr>
        <w:t>zut</w:t>
      </w:r>
      <w:r w:rsidR="00252A35" w:rsidRPr="005934C4">
        <w:rPr>
          <w:rFonts w:ascii="Times New Roman" w:eastAsia="Calibri" w:hAnsi="Times New Roman" w:cs="Times New Roman"/>
          <w:iCs/>
          <w:sz w:val="24"/>
          <w:szCs w:val="24"/>
        </w:rPr>
        <w:t>ă</w:t>
      </w:r>
      <w:proofErr w:type="spellEnd"/>
      <w:r w:rsidRPr="005934C4">
        <w:rPr>
          <w:rFonts w:ascii="Times New Roman" w:eastAsia="Calibri" w:hAnsi="Times New Roman" w:cs="Times New Roman"/>
          <w:iCs/>
          <w:sz w:val="24"/>
          <w:szCs w:val="24"/>
        </w:rPr>
        <w:t xml:space="preserve"> la art. 5 </w:t>
      </w:r>
      <w:proofErr w:type="spellStart"/>
      <w:r w:rsidR="00252A35" w:rsidRPr="005934C4">
        <w:rPr>
          <w:rFonts w:ascii="Times New Roman" w:eastAsia="Calibri" w:hAnsi="Times New Roman" w:cs="Times New Roman"/>
          <w:iCs/>
          <w:sz w:val="24"/>
          <w:szCs w:val="24"/>
        </w:rPr>
        <w:t>alin</w:t>
      </w:r>
      <w:proofErr w:type="spellEnd"/>
      <w:r w:rsidR="00252A35" w:rsidRPr="005934C4">
        <w:rPr>
          <w:rFonts w:ascii="Times New Roman" w:eastAsia="Calibri" w:hAnsi="Times New Roman" w:cs="Times New Roman"/>
          <w:iCs/>
          <w:sz w:val="24"/>
          <w:szCs w:val="24"/>
        </w:rPr>
        <w:t xml:space="preserve">. </w:t>
      </w:r>
      <w:r w:rsidRPr="005934C4">
        <w:rPr>
          <w:rFonts w:ascii="Times New Roman" w:eastAsia="Calibri" w:hAnsi="Times New Roman" w:cs="Times New Roman"/>
          <w:iCs/>
          <w:sz w:val="24"/>
          <w:szCs w:val="24"/>
        </w:rPr>
        <w:t>(1)</w:t>
      </w:r>
      <w:r w:rsidR="00252A35" w:rsidRPr="005934C4">
        <w:rPr>
          <w:rFonts w:ascii="Times New Roman" w:eastAsia="Calibri" w:hAnsi="Times New Roman" w:cs="Times New Roman"/>
          <w:iCs/>
          <w:sz w:val="24"/>
          <w:szCs w:val="24"/>
        </w:rPr>
        <w:t xml:space="preserve"> lit.</w:t>
      </w:r>
      <w:r w:rsidRPr="005934C4">
        <w:rPr>
          <w:rFonts w:ascii="Times New Roman" w:eastAsia="Calibri" w:hAnsi="Times New Roman" w:cs="Times New Roman"/>
          <w:iCs/>
          <w:sz w:val="24"/>
          <w:szCs w:val="24"/>
        </w:rPr>
        <w:t xml:space="preserve"> g), </w:t>
      </w:r>
      <w:proofErr w:type="spellStart"/>
      <w:r w:rsidRPr="005934C4">
        <w:rPr>
          <w:rFonts w:ascii="Times New Roman" w:eastAsia="Calibri" w:hAnsi="Times New Roman" w:cs="Times New Roman"/>
          <w:iCs/>
          <w:sz w:val="24"/>
          <w:szCs w:val="24"/>
        </w:rPr>
        <w:t>furnizorul</w:t>
      </w:r>
      <w:proofErr w:type="spellEnd"/>
      <w:r w:rsidRPr="005934C4">
        <w:rPr>
          <w:rFonts w:ascii="Times New Roman" w:eastAsia="Calibri" w:hAnsi="Times New Roman" w:cs="Times New Roman"/>
          <w:iCs/>
          <w:sz w:val="24"/>
          <w:szCs w:val="24"/>
        </w:rPr>
        <w:t xml:space="preserve"> SETRE nu </w:t>
      </w:r>
      <w:proofErr w:type="spellStart"/>
      <w:r w:rsidRPr="005934C4">
        <w:rPr>
          <w:rFonts w:ascii="Times New Roman" w:eastAsia="Calibri" w:hAnsi="Times New Roman" w:cs="Times New Roman"/>
          <w:iCs/>
          <w:sz w:val="24"/>
          <w:szCs w:val="24"/>
        </w:rPr>
        <w:t>răspunde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pentru</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plata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niciunui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tarif</w:t>
      </w:r>
      <w:proofErr w:type="spellEnd"/>
      <w:r w:rsidRPr="005934C4">
        <w:rPr>
          <w:rFonts w:ascii="Times New Roman" w:eastAsia="Calibri" w:hAnsi="Times New Roman" w:cs="Times New Roman"/>
          <w:b/>
          <w:iCs/>
          <w:sz w:val="24"/>
          <w:szCs w:val="24"/>
        </w:rPr>
        <w:t xml:space="preserv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urma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utilizării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acestor</w:t>
      </w:r>
      <w:proofErr w:type="spellEnd"/>
      <w:r w:rsidRPr="005934C4">
        <w:rPr>
          <w:rFonts w:ascii="Times New Roman" w:eastAsia="Calibri" w:hAnsi="Times New Roman" w:cs="Times New Roman"/>
          <w:iCs/>
          <w:sz w:val="24"/>
          <w:szCs w:val="24"/>
        </w:rPr>
        <w:t xml:space="preserve"> OBE </w:t>
      </w:r>
      <w:proofErr w:type="spellStart"/>
      <w:r w:rsidRPr="005934C4">
        <w:rPr>
          <w:rFonts w:ascii="Times New Roman" w:eastAsia="Calibri" w:hAnsi="Times New Roman" w:cs="Times New Roman"/>
          <w:iCs/>
          <w:sz w:val="24"/>
          <w:szCs w:val="24"/>
        </w:rPr>
        <w:t>nevalidate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Numărul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elementelor</w:t>
      </w:r>
      <w:proofErr w:type="spellEnd"/>
      <w:r w:rsidRPr="005934C4">
        <w:rPr>
          <w:rFonts w:ascii="Times New Roman" w:eastAsia="Calibri" w:hAnsi="Times New Roman" w:cs="Times New Roman"/>
          <w:iCs/>
          <w:sz w:val="24"/>
          <w:szCs w:val="24"/>
        </w:rPr>
        <w:t xml:space="preserve"> din </w:t>
      </w:r>
      <w:proofErr w:type="spellStart"/>
      <w:r w:rsidRPr="005934C4">
        <w:rPr>
          <w:rFonts w:ascii="Times New Roman" w:eastAsia="Calibri" w:hAnsi="Times New Roman" w:cs="Times New Roman"/>
          <w:iCs/>
          <w:sz w:val="24"/>
          <w:szCs w:val="24"/>
        </w:rPr>
        <w:t>lista</w:t>
      </w:r>
      <w:proofErr w:type="spellEnd"/>
      <w:r w:rsidRPr="005934C4">
        <w:rPr>
          <w:rFonts w:ascii="Times New Roman" w:eastAsia="Calibri" w:hAnsi="Times New Roman" w:cs="Times New Roman"/>
          <w:iCs/>
          <w:sz w:val="24"/>
          <w:szCs w:val="24"/>
        </w:rPr>
        <w:t xml:space="preserve"> OBE </w:t>
      </w:r>
      <w:proofErr w:type="spellStart"/>
      <w:r w:rsidRPr="005934C4">
        <w:rPr>
          <w:rFonts w:ascii="Times New Roman" w:eastAsia="Calibri" w:hAnsi="Times New Roman" w:cs="Times New Roman"/>
          <w:iCs/>
          <w:sz w:val="24"/>
          <w:szCs w:val="24"/>
        </w:rPr>
        <w:t>nevalidate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formatul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listei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şi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frecvenţa</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actualizare</w:t>
      </w:r>
      <w:proofErr w:type="spellEnd"/>
      <w:r w:rsidRPr="005934C4">
        <w:rPr>
          <w:rFonts w:ascii="Times New Roman" w:eastAsia="Calibri" w:hAnsi="Times New Roman" w:cs="Times New Roman"/>
          <w:iCs/>
          <w:sz w:val="24"/>
          <w:szCs w:val="24"/>
        </w:rPr>
        <w:t xml:space="preserve"> </w:t>
      </w:r>
      <w:proofErr w:type="gramStart"/>
      <w:r w:rsidRPr="005934C4">
        <w:rPr>
          <w:rFonts w:ascii="Times New Roman" w:eastAsia="Calibri" w:hAnsi="Times New Roman" w:cs="Times New Roman"/>
          <w:iCs/>
          <w:sz w:val="24"/>
          <w:szCs w:val="24"/>
        </w:rPr>
        <w:t>a</w:t>
      </w:r>
      <w:proofErr w:type="gram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acesteia</w:t>
      </w:r>
      <w:proofErr w:type="spellEnd"/>
      <w:r w:rsidRPr="005934C4">
        <w:rPr>
          <w:rFonts w:ascii="Times New Roman" w:eastAsia="Calibri" w:hAnsi="Times New Roman" w:cs="Times New Roman"/>
          <w:iCs/>
          <w:sz w:val="24"/>
          <w:szCs w:val="24"/>
        </w:rPr>
        <w:t xml:space="preserve"> sunt </w:t>
      </w:r>
      <w:proofErr w:type="spellStart"/>
      <w:r w:rsidRPr="005934C4">
        <w:rPr>
          <w:rFonts w:ascii="Times New Roman" w:eastAsia="Calibri" w:hAnsi="Times New Roman" w:cs="Times New Roman"/>
          <w:iCs/>
          <w:sz w:val="24"/>
          <w:szCs w:val="24"/>
        </w:rPr>
        <w:t>stabilite</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comun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acord</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între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entitatea</w:t>
      </w:r>
      <w:proofErr w:type="spellEnd"/>
      <w:r w:rsidRPr="005934C4">
        <w:rPr>
          <w:rFonts w:ascii="Times New Roman" w:eastAsia="Calibri" w:hAnsi="Times New Roman" w:cs="Times New Roman"/>
          <w:iCs/>
          <w:sz w:val="24"/>
          <w:szCs w:val="24"/>
        </w:rPr>
        <w:t xml:space="preserve"> care </w:t>
      </w:r>
      <w:proofErr w:type="spellStart"/>
      <w:r w:rsidRPr="005934C4">
        <w:rPr>
          <w:rFonts w:ascii="Times New Roman" w:eastAsia="Calibri" w:hAnsi="Times New Roman" w:cs="Times New Roman"/>
          <w:iCs/>
          <w:sz w:val="24"/>
          <w:szCs w:val="24"/>
        </w:rPr>
        <w:t>percepe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tariful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şi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furnizorul</w:t>
      </w:r>
      <w:proofErr w:type="spellEnd"/>
      <w:r w:rsidRPr="005934C4">
        <w:rPr>
          <w:rFonts w:ascii="Times New Roman" w:eastAsia="Calibri" w:hAnsi="Times New Roman" w:cs="Times New Roman"/>
          <w:iCs/>
          <w:sz w:val="24"/>
          <w:szCs w:val="24"/>
        </w:rPr>
        <w:t xml:space="preserve"> SETRE.</w:t>
      </w:r>
    </w:p>
    <w:p w14:paraId="0AEED7D4" w14:textId="77777777" w:rsidR="00833F34" w:rsidRPr="005934C4" w:rsidRDefault="00833F34" w:rsidP="005934C4">
      <w:pPr>
        <w:spacing w:after="0" w:line="240" w:lineRule="auto"/>
        <w:jc w:val="both"/>
        <w:rPr>
          <w:rFonts w:ascii="Times New Roman" w:eastAsia="Calibri" w:hAnsi="Times New Roman" w:cs="Times New Roman"/>
          <w:sz w:val="24"/>
          <w:szCs w:val="24"/>
        </w:rPr>
      </w:pPr>
      <w:r w:rsidRPr="005934C4">
        <w:rPr>
          <w:rFonts w:ascii="Times New Roman" w:eastAsia="Calibri" w:hAnsi="Times New Roman" w:cs="Times New Roman"/>
          <w:sz w:val="24"/>
          <w:szCs w:val="24"/>
        </w:rPr>
        <w:tab/>
      </w:r>
      <w:r w:rsidR="00B5654E">
        <w:rPr>
          <w:rFonts w:ascii="Times New Roman" w:eastAsia="Calibri" w:hAnsi="Times New Roman" w:cs="Times New Roman"/>
          <w:sz w:val="24"/>
          <w:szCs w:val="24"/>
        </w:rPr>
        <w:t xml:space="preserve">               </w:t>
      </w:r>
      <w:r w:rsidRPr="00B5654E">
        <w:rPr>
          <w:rFonts w:ascii="Times New Roman" w:eastAsia="Calibri" w:hAnsi="Times New Roman" w:cs="Times New Roman"/>
          <w:b/>
          <w:sz w:val="24"/>
          <w:szCs w:val="24"/>
        </w:rPr>
        <w:t>(4)</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sistemele</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tarifare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w:t>
      </w:r>
      <w:r w:rsidR="00252A35" w:rsidRPr="005934C4">
        <w:rPr>
          <w:rFonts w:ascii="Times New Roman" w:eastAsia="Calibri" w:hAnsi="Times New Roman" w:cs="Times New Roman"/>
          <w:iCs/>
          <w:sz w:val="24"/>
          <w:szCs w:val="24"/>
        </w:rPr>
        <w:t>ă</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bazate</w:t>
      </w:r>
      <w:proofErr w:type="spellEnd"/>
      <w:r w:rsidRPr="005934C4">
        <w:rPr>
          <w:rFonts w:ascii="Times New Roman" w:eastAsia="Calibri" w:hAnsi="Times New Roman" w:cs="Times New Roman"/>
          <w:iCs/>
          <w:sz w:val="24"/>
          <w:szCs w:val="24"/>
        </w:rPr>
        <w:t xml:space="preserve"> pe </w:t>
      </w:r>
      <w:proofErr w:type="spellStart"/>
      <w:r w:rsidRPr="005934C4">
        <w:rPr>
          <w:rFonts w:ascii="Times New Roman" w:eastAsia="Calibri" w:hAnsi="Times New Roman" w:cs="Times New Roman"/>
          <w:iCs/>
          <w:sz w:val="24"/>
          <w:szCs w:val="24"/>
        </w:rPr>
        <w:t>tehnologia</w:t>
      </w:r>
      <w:proofErr w:type="spellEnd"/>
      <w:r w:rsidRPr="005934C4">
        <w:rPr>
          <w:rFonts w:ascii="Times New Roman" w:eastAsia="Calibri" w:hAnsi="Times New Roman" w:cs="Times New Roman"/>
          <w:iCs/>
          <w:sz w:val="24"/>
          <w:szCs w:val="24"/>
        </w:rPr>
        <w:t xml:space="preserve"> cu </w:t>
      </w:r>
      <w:proofErr w:type="spellStart"/>
      <w:r w:rsidRPr="005934C4">
        <w:rPr>
          <w:rFonts w:ascii="Times New Roman" w:eastAsia="Calibri" w:hAnsi="Times New Roman" w:cs="Times New Roman"/>
          <w:iCs/>
          <w:sz w:val="24"/>
          <w:szCs w:val="24"/>
        </w:rPr>
        <w:t>microunde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entitatea</w:t>
      </w:r>
      <w:proofErr w:type="spellEnd"/>
      <w:r w:rsidRPr="005934C4">
        <w:rPr>
          <w:rFonts w:ascii="Times New Roman" w:eastAsia="Calibri" w:hAnsi="Times New Roman" w:cs="Times New Roman"/>
          <w:iCs/>
          <w:sz w:val="24"/>
          <w:szCs w:val="24"/>
        </w:rPr>
        <w:t xml:space="preserve"> care </w:t>
      </w:r>
      <w:proofErr w:type="spellStart"/>
      <w:r w:rsidRPr="005934C4">
        <w:rPr>
          <w:rFonts w:ascii="Times New Roman" w:eastAsia="Calibri" w:hAnsi="Times New Roman" w:cs="Times New Roman"/>
          <w:iCs/>
          <w:sz w:val="24"/>
          <w:szCs w:val="24"/>
        </w:rPr>
        <w:t>percepe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tariful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comunică</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furnizorului</w:t>
      </w:r>
      <w:proofErr w:type="spellEnd"/>
      <w:r w:rsidRPr="005934C4">
        <w:rPr>
          <w:rFonts w:ascii="Times New Roman" w:eastAsia="Calibri" w:hAnsi="Times New Roman" w:cs="Times New Roman"/>
          <w:iCs/>
          <w:sz w:val="24"/>
          <w:szCs w:val="24"/>
        </w:rPr>
        <w:t xml:space="preserve"> SETRE </w:t>
      </w:r>
      <w:proofErr w:type="spellStart"/>
      <w:r w:rsidRPr="005934C4">
        <w:rPr>
          <w:rFonts w:ascii="Times New Roman" w:eastAsia="Calibri" w:hAnsi="Times New Roman" w:cs="Times New Roman"/>
          <w:iCs/>
          <w:sz w:val="24"/>
          <w:szCs w:val="24"/>
        </w:rPr>
        <w:t>declaraţii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privind</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tariful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susţinute</w:t>
      </w:r>
      <w:proofErr w:type="spellEnd"/>
      <w:r w:rsidRPr="005934C4">
        <w:rPr>
          <w:rFonts w:ascii="Times New Roman" w:eastAsia="Calibri" w:hAnsi="Times New Roman" w:cs="Times New Roman"/>
          <w:iCs/>
          <w:sz w:val="24"/>
          <w:szCs w:val="24"/>
        </w:rPr>
        <w:t xml:space="preserve"> de probe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legătură</w:t>
      </w:r>
      <w:proofErr w:type="spellEnd"/>
      <w:r w:rsidRPr="005934C4">
        <w:rPr>
          <w:rFonts w:ascii="Times New Roman" w:eastAsia="Calibri" w:hAnsi="Times New Roman" w:cs="Times New Roman"/>
          <w:iCs/>
          <w:sz w:val="24"/>
          <w:szCs w:val="24"/>
        </w:rPr>
        <w:t xml:space="preserve"> cu </w:t>
      </w:r>
      <w:proofErr w:type="spellStart"/>
      <w:r w:rsidRPr="005934C4">
        <w:rPr>
          <w:rFonts w:ascii="Times New Roman" w:eastAsia="Calibri" w:hAnsi="Times New Roman" w:cs="Times New Roman"/>
          <w:iCs/>
          <w:sz w:val="24"/>
          <w:szCs w:val="24"/>
        </w:rPr>
        <w:t>tarifele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stabilite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sarcina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utilizatorilor</w:t>
      </w:r>
      <w:proofErr w:type="spellEnd"/>
      <w:r w:rsidRPr="005934C4">
        <w:rPr>
          <w:rFonts w:ascii="Times New Roman" w:eastAsia="Calibri" w:hAnsi="Times New Roman" w:cs="Times New Roman"/>
          <w:iCs/>
          <w:sz w:val="24"/>
          <w:szCs w:val="24"/>
        </w:rPr>
        <w:t xml:space="preserve"> SETRE ai </w:t>
      </w:r>
      <w:proofErr w:type="spellStart"/>
      <w:r w:rsidRPr="005934C4">
        <w:rPr>
          <w:rFonts w:ascii="Times New Roman" w:eastAsia="Calibri" w:hAnsi="Times New Roman" w:cs="Times New Roman"/>
          <w:iCs/>
          <w:sz w:val="24"/>
          <w:szCs w:val="24"/>
        </w:rPr>
        <w:t>acestora</w:t>
      </w:r>
      <w:proofErr w:type="spellEnd"/>
      <w:r w:rsidRPr="005934C4">
        <w:rPr>
          <w:rFonts w:ascii="Times New Roman" w:eastAsia="Calibri" w:hAnsi="Times New Roman" w:cs="Times New Roman"/>
          <w:iCs/>
          <w:sz w:val="24"/>
          <w:szCs w:val="24"/>
        </w:rPr>
        <w:t>.</w:t>
      </w:r>
    </w:p>
    <w:p w14:paraId="07DA91B2" w14:textId="77777777" w:rsidR="00252A35" w:rsidRPr="005934C4" w:rsidRDefault="00252A35" w:rsidP="005934C4">
      <w:pPr>
        <w:spacing w:after="0" w:line="240" w:lineRule="auto"/>
        <w:jc w:val="both"/>
        <w:rPr>
          <w:rFonts w:ascii="Times New Roman" w:hAnsi="Times New Roman" w:cs="Times New Roman"/>
          <w:sz w:val="24"/>
          <w:szCs w:val="24"/>
          <w:lang w:val="ro-RO"/>
        </w:rPr>
      </w:pPr>
    </w:p>
    <w:p w14:paraId="67141D8C" w14:textId="77777777" w:rsidR="00131F06" w:rsidRPr="005934C4" w:rsidRDefault="00131F06" w:rsidP="00B5654E">
      <w:pPr>
        <w:spacing w:after="0" w:line="240" w:lineRule="auto"/>
        <w:ind w:firstLine="720"/>
        <w:jc w:val="both"/>
        <w:rPr>
          <w:rFonts w:ascii="Times New Roman" w:eastAsia="Calibri" w:hAnsi="Times New Roman" w:cs="Times New Roman"/>
          <w:iCs/>
          <w:sz w:val="24"/>
          <w:szCs w:val="24"/>
        </w:rPr>
      </w:pPr>
      <w:r w:rsidRPr="005934C4">
        <w:rPr>
          <w:rFonts w:ascii="Times New Roman" w:eastAsia="Calibri" w:hAnsi="Times New Roman" w:cs="Times New Roman"/>
          <w:b/>
          <w:sz w:val="24"/>
          <w:szCs w:val="24"/>
        </w:rPr>
        <w:t>Art. 9</w:t>
      </w:r>
      <w:r w:rsidR="00B5654E">
        <w:rPr>
          <w:rFonts w:ascii="Times New Roman" w:eastAsia="Calibri" w:hAnsi="Times New Roman" w:cs="Times New Roman"/>
          <w:b/>
          <w:sz w:val="24"/>
          <w:szCs w:val="24"/>
        </w:rPr>
        <w:t>.</w:t>
      </w:r>
      <w:r w:rsidRPr="005934C4">
        <w:rPr>
          <w:rFonts w:ascii="Times New Roman" w:eastAsia="Calibri" w:hAnsi="Times New Roman" w:cs="Times New Roman"/>
          <w:sz w:val="24"/>
          <w:szCs w:val="24"/>
        </w:rPr>
        <w:t xml:space="preserve"> </w:t>
      </w:r>
      <w:r w:rsidR="00B5654E">
        <w:rPr>
          <w:rFonts w:ascii="Times New Roman" w:eastAsia="Calibri" w:hAnsi="Times New Roman" w:cs="Times New Roman"/>
          <w:sz w:val="24"/>
          <w:szCs w:val="24"/>
        </w:rPr>
        <w:t xml:space="preserve">- </w:t>
      </w:r>
      <w:r w:rsidRPr="00B5654E">
        <w:rPr>
          <w:rFonts w:ascii="Times New Roman" w:eastAsia="Calibri" w:hAnsi="Times New Roman" w:cs="Times New Roman"/>
          <w:b/>
          <w:sz w:val="24"/>
          <w:szCs w:val="24"/>
        </w:rPr>
        <w:t>(1)</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iCs/>
          <w:sz w:val="24"/>
          <w:szCs w:val="24"/>
        </w:rPr>
        <w:t>Utilizatorii</w:t>
      </w:r>
      <w:proofErr w:type="spellEnd"/>
      <w:r w:rsidRPr="005934C4">
        <w:rPr>
          <w:rFonts w:ascii="Times New Roman" w:eastAsia="Calibri" w:hAnsi="Times New Roman" w:cs="Times New Roman"/>
          <w:iCs/>
          <w:sz w:val="24"/>
          <w:szCs w:val="24"/>
        </w:rPr>
        <w:t xml:space="preserve"> SETRE se pot </w:t>
      </w:r>
      <w:proofErr w:type="spellStart"/>
      <w:r w:rsidRPr="005934C4">
        <w:rPr>
          <w:rFonts w:ascii="Times New Roman" w:eastAsia="Calibri" w:hAnsi="Times New Roman" w:cs="Times New Roman"/>
          <w:iCs/>
          <w:sz w:val="24"/>
          <w:szCs w:val="24"/>
        </w:rPr>
        <w:t>abona</w:t>
      </w:r>
      <w:proofErr w:type="spellEnd"/>
      <w:r w:rsidRPr="005934C4">
        <w:rPr>
          <w:rFonts w:ascii="Times New Roman" w:eastAsia="Calibri" w:hAnsi="Times New Roman" w:cs="Times New Roman"/>
          <w:iCs/>
          <w:sz w:val="24"/>
          <w:szCs w:val="24"/>
        </w:rPr>
        <w:t xml:space="preserve"> la SETRE </w:t>
      </w:r>
      <w:proofErr w:type="spellStart"/>
      <w:r w:rsidRPr="005934C4">
        <w:rPr>
          <w:rFonts w:ascii="Times New Roman" w:eastAsia="Calibri" w:hAnsi="Times New Roman" w:cs="Times New Roman"/>
          <w:iCs/>
          <w:sz w:val="24"/>
          <w:szCs w:val="24"/>
        </w:rPr>
        <w:t>prin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intermediul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oricărui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furnizor</w:t>
      </w:r>
      <w:proofErr w:type="spellEnd"/>
      <w:r w:rsidRPr="005934C4">
        <w:rPr>
          <w:rFonts w:ascii="Times New Roman" w:eastAsia="Calibri" w:hAnsi="Times New Roman" w:cs="Times New Roman"/>
          <w:iCs/>
          <w:sz w:val="24"/>
          <w:szCs w:val="24"/>
        </w:rPr>
        <w:t xml:space="preserve"> SETRE, </w:t>
      </w:r>
      <w:proofErr w:type="spellStart"/>
      <w:r w:rsidRPr="005934C4">
        <w:rPr>
          <w:rFonts w:ascii="Times New Roman" w:eastAsia="Calibri" w:hAnsi="Times New Roman" w:cs="Times New Roman"/>
          <w:iCs/>
          <w:sz w:val="24"/>
          <w:szCs w:val="24"/>
        </w:rPr>
        <w:t>indiferent</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cetăţenia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acestora</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statul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membru</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reşedinţă</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sau</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statul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membru</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care </w:t>
      </w:r>
      <w:proofErr w:type="spellStart"/>
      <w:r w:rsidRPr="005934C4">
        <w:rPr>
          <w:rFonts w:ascii="Times New Roman" w:eastAsia="Calibri" w:hAnsi="Times New Roman" w:cs="Times New Roman"/>
          <w:iCs/>
          <w:sz w:val="24"/>
          <w:szCs w:val="24"/>
        </w:rPr>
        <w:t>este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înmatriculat</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vehiculul</w:t>
      </w:r>
      <w:proofErr w:type="spellEnd"/>
      <w:r w:rsidRPr="005934C4">
        <w:rPr>
          <w:rFonts w:ascii="Times New Roman" w:eastAsia="Calibri" w:hAnsi="Times New Roman" w:cs="Times New Roman"/>
          <w:iCs/>
          <w:sz w:val="24"/>
          <w:szCs w:val="24"/>
        </w:rPr>
        <w:t>.</w:t>
      </w:r>
    </w:p>
    <w:p w14:paraId="09BE736E" w14:textId="77777777" w:rsidR="00131F06" w:rsidRPr="005934C4" w:rsidRDefault="00131F06" w:rsidP="005934C4">
      <w:pPr>
        <w:spacing w:after="0" w:line="240" w:lineRule="auto"/>
        <w:jc w:val="both"/>
        <w:rPr>
          <w:rFonts w:ascii="Times New Roman" w:hAnsi="Times New Roman" w:cs="Times New Roman"/>
          <w:iCs/>
          <w:sz w:val="24"/>
          <w:szCs w:val="24"/>
        </w:rPr>
      </w:pPr>
      <w:r w:rsidRPr="005934C4">
        <w:rPr>
          <w:rFonts w:ascii="Times New Roman" w:hAnsi="Times New Roman" w:cs="Times New Roman"/>
          <w:sz w:val="24"/>
          <w:szCs w:val="24"/>
          <w:lang w:val="ro-RO"/>
        </w:rPr>
        <w:tab/>
      </w:r>
      <w:r w:rsidR="00B5654E">
        <w:rPr>
          <w:rFonts w:ascii="Times New Roman" w:hAnsi="Times New Roman" w:cs="Times New Roman"/>
          <w:sz w:val="24"/>
          <w:szCs w:val="24"/>
          <w:lang w:val="ro-RO"/>
        </w:rPr>
        <w:t xml:space="preserve">                </w:t>
      </w:r>
      <w:r w:rsidRPr="00B5654E">
        <w:rPr>
          <w:rFonts w:ascii="Times New Roman" w:hAnsi="Times New Roman" w:cs="Times New Roman"/>
          <w:b/>
          <w:sz w:val="24"/>
          <w:szCs w:val="24"/>
          <w:lang w:val="ro-RO"/>
        </w:rPr>
        <w:t>(2)</w:t>
      </w:r>
      <w:r w:rsidRPr="005934C4">
        <w:rPr>
          <w:rFonts w:ascii="Times New Roman" w:hAnsi="Times New Roman" w:cs="Times New Roman"/>
          <w:sz w:val="24"/>
          <w:szCs w:val="24"/>
          <w:lang w:val="ro-RO"/>
        </w:rPr>
        <w:t xml:space="preserve"> </w:t>
      </w:r>
      <w:r w:rsidR="00945FC6" w:rsidRPr="005934C4">
        <w:rPr>
          <w:rFonts w:ascii="Times New Roman" w:hAnsi="Times New Roman" w:cs="Times New Roman"/>
          <w:iCs/>
          <w:sz w:val="24"/>
          <w:szCs w:val="24"/>
        </w:rPr>
        <w:t xml:space="preserve">Plata </w:t>
      </w:r>
      <w:proofErr w:type="spellStart"/>
      <w:r w:rsidR="00945FC6" w:rsidRPr="005934C4">
        <w:rPr>
          <w:rFonts w:ascii="Times New Roman" w:hAnsi="Times New Roman" w:cs="Times New Roman"/>
          <w:iCs/>
          <w:sz w:val="24"/>
          <w:szCs w:val="24"/>
        </w:rPr>
        <w:t>tarifului</w:t>
      </w:r>
      <w:proofErr w:type="spellEnd"/>
      <w:r w:rsidR="00945FC6" w:rsidRPr="005934C4">
        <w:rPr>
          <w:rFonts w:ascii="Times New Roman" w:hAnsi="Times New Roman" w:cs="Times New Roman"/>
          <w:iCs/>
          <w:sz w:val="24"/>
          <w:szCs w:val="24"/>
        </w:rPr>
        <w:t xml:space="preserve"> </w:t>
      </w:r>
      <w:proofErr w:type="spellStart"/>
      <w:r w:rsidR="00945FC6" w:rsidRPr="005934C4">
        <w:rPr>
          <w:rFonts w:ascii="Times New Roman" w:hAnsi="Times New Roman" w:cs="Times New Roman"/>
          <w:iCs/>
          <w:sz w:val="24"/>
          <w:szCs w:val="24"/>
        </w:rPr>
        <w:t>rutier</w:t>
      </w:r>
      <w:proofErr w:type="spellEnd"/>
      <w:r w:rsidR="00945FC6" w:rsidRPr="005934C4">
        <w:rPr>
          <w:rFonts w:ascii="Times New Roman" w:hAnsi="Times New Roman" w:cs="Times New Roman"/>
          <w:iCs/>
          <w:sz w:val="24"/>
          <w:szCs w:val="24"/>
        </w:rPr>
        <w:t xml:space="preserve"> </w:t>
      </w:r>
      <w:proofErr w:type="spellStart"/>
      <w:r w:rsidR="00945FC6" w:rsidRPr="005934C4">
        <w:rPr>
          <w:rFonts w:ascii="Times New Roman" w:hAnsi="Times New Roman" w:cs="Times New Roman"/>
          <w:iCs/>
          <w:sz w:val="24"/>
          <w:szCs w:val="24"/>
        </w:rPr>
        <w:t>către</w:t>
      </w:r>
      <w:proofErr w:type="spellEnd"/>
      <w:r w:rsidR="00945FC6" w:rsidRPr="005934C4">
        <w:rPr>
          <w:rFonts w:ascii="Times New Roman" w:hAnsi="Times New Roman" w:cs="Times New Roman"/>
          <w:iCs/>
          <w:sz w:val="24"/>
          <w:szCs w:val="24"/>
        </w:rPr>
        <w:t xml:space="preserve"> </w:t>
      </w:r>
      <w:proofErr w:type="spellStart"/>
      <w:r w:rsidR="00945FC6" w:rsidRPr="005934C4">
        <w:rPr>
          <w:rFonts w:ascii="Times New Roman" w:hAnsi="Times New Roman" w:cs="Times New Roman"/>
          <w:iCs/>
          <w:sz w:val="24"/>
          <w:szCs w:val="24"/>
        </w:rPr>
        <w:t>furnizorul</w:t>
      </w:r>
      <w:proofErr w:type="spellEnd"/>
      <w:r w:rsidR="00945FC6" w:rsidRPr="005934C4">
        <w:rPr>
          <w:rFonts w:ascii="Times New Roman" w:hAnsi="Times New Roman" w:cs="Times New Roman"/>
          <w:iCs/>
          <w:sz w:val="24"/>
          <w:szCs w:val="24"/>
        </w:rPr>
        <w:t xml:space="preserve"> SETRE se </w:t>
      </w:r>
      <w:proofErr w:type="spellStart"/>
      <w:r w:rsidR="00945FC6" w:rsidRPr="005934C4">
        <w:rPr>
          <w:rFonts w:ascii="Times New Roman" w:hAnsi="Times New Roman" w:cs="Times New Roman"/>
          <w:iCs/>
          <w:sz w:val="24"/>
          <w:szCs w:val="24"/>
        </w:rPr>
        <w:t>consideră</w:t>
      </w:r>
      <w:proofErr w:type="spellEnd"/>
      <w:r w:rsidR="00945FC6" w:rsidRPr="005934C4">
        <w:rPr>
          <w:rFonts w:ascii="Times New Roman" w:hAnsi="Times New Roman" w:cs="Times New Roman"/>
          <w:iCs/>
          <w:sz w:val="24"/>
          <w:szCs w:val="24"/>
        </w:rPr>
        <w:t xml:space="preserve"> a </w:t>
      </w:r>
      <w:proofErr w:type="spellStart"/>
      <w:r w:rsidR="00945FC6" w:rsidRPr="005934C4">
        <w:rPr>
          <w:rFonts w:ascii="Times New Roman" w:hAnsi="Times New Roman" w:cs="Times New Roman"/>
          <w:iCs/>
          <w:sz w:val="24"/>
          <w:szCs w:val="24"/>
        </w:rPr>
        <w:t>reprezenta</w:t>
      </w:r>
      <w:proofErr w:type="spellEnd"/>
      <w:r w:rsidR="00945FC6" w:rsidRPr="005934C4">
        <w:rPr>
          <w:rFonts w:ascii="Times New Roman" w:hAnsi="Times New Roman" w:cs="Times New Roman"/>
          <w:iCs/>
          <w:sz w:val="24"/>
          <w:szCs w:val="24"/>
        </w:rPr>
        <w:t xml:space="preserve"> </w:t>
      </w:r>
      <w:proofErr w:type="spellStart"/>
      <w:r w:rsidR="00945FC6" w:rsidRPr="005934C4">
        <w:rPr>
          <w:rFonts w:ascii="Times New Roman" w:hAnsi="Times New Roman" w:cs="Times New Roman"/>
          <w:iCs/>
          <w:sz w:val="24"/>
          <w:szCs w:val="24"/>
        </w:rPr>
        <w:t>achitarea</w:t>
      </w:r>
      <w:proofErr w:type="spellEnd"/>
      <w:r w:rsidR="00945FC6" w:rsidRPr="005934C4">
        <w:rPr>
          <w:rFonts w:ascii="Times New Roman" w:hAnsi="Times New Roman" w:cs="Times New Roman"/>
          <w:iCs/>
          <w:sz w:val="24"/>
          <w:szCs w:val="24"/>
        </w:rPr>
        <w:t xml:space="preserve"> </w:t>
      </w:r>
      <w:proofErr w:type="spellStart"/>
      <w:r w:rsidR="00945FC6" w:rsidRPr="005934C4">
        <w:rPr>
          <w:rFonts w:ascii="Times New Roman" w:hAnsi="Times New Roman" w:cs="Times New Roman"/>
          <w:iCs/>
          <w:sz w:val="24"/>
          <w:szCs w:val="24"/>
        </w:rPr>
        <w:t>obligaţiilor</w:t>
      </w:r>
      <w:proofErr w:type="spellEnd"/>
      <w:r w:rsidR="00945FC6" w:rsidRPr="005934C4">
        <w:rPr>
          <w:rFonts w:ascii="Times New Roman" w:hAnsi="Times New Roman" w:cs="Times New Roman"/>
          <w:iCs/>
          <w:sz w:val="24"/>
          <w:szCs w:val="24"/>
        </w:rPr>
        <w:t xml:space="preserve"> de </w:t>
      </w:r>
      <w:proofErr w:type="spellStart"/>
      <w:r w:rsidR="00945FC6" w:rsidRPr="005934C4">
        <w:rPr>
          <w:rFonts w:ascii="Times New Roman" w:hAnsi="Times New Roman" w:cs="Times New Roman"/>
          <w:iCs/>
          <w:sz w:val="24"/>
          <w:szCs w:val="24"/>
        </w:rPr>
        <w:t>plată</w:t>
      </w:r>
      <w:proofErr w:type="spellEnd"/>
      <w:r w:rsidR="00945FC6" w:rsidRPr="005934C4">
        <w:rPr>
          <w:rFonts w:ascii="Times New Roman" w:hAnsi="Times New Roman" w:cs="Times New Roman"/>
          <w:iCs/>
          <w:sz w:val="24"/>
          <w:szCs w:val="24"/>
        </w:rPr>
        <w:t xml:space="preserve"> ale </w:t>
      </w:r>
      <w:proofErr w:type="spellStart"/>
      <w:r w:rsidR="00945FC6" w:rsidRPr="005934C4">
        <w:rPr>
          <w:rFonts w:ascii="Times New Roman" w:hAnsi="Times New Roman" w:cs="Times New Roman"/>
          <w:iCs/>
          <w:sz w:val="24"/>
          <w:szCs w:val="24"/>
        </w:rPr>
        <w:t>utilizatorului</w:t>
      </w:r>
      <w:proofErr w:type="spellEnd"/>
      <w:r w:rsidR="00945FC6" w:rsidRPr="005934C4">
        <w:rPr>
          <w:rFonts w:ascii="Times New Roman" w:hAnsi="Times New Roman" w:cs="Times New Roman"/>
          <w:iCs/>
          <w:sz w:val="24"/>
          <w:szCs w:val="24"/>
        </w:rPr>
        <w:t xml:space="preserve"> SETRE </w:t>
      </w:r>
      <w:proofErr w:type="spellStart"/>
      <w:r w:rsidR="00945FC6" w:rsidRPr="005934C4">
        <w:rPr>
          <w:rFonts w:ascii="Times New Roman" w:hAnsi="Times New Roman" w:cs="Times New Roman"/>
          <w:iCs/>
          <w:sz w:val="24"/>
          <w:szCs w:val="24"/>
        </w:rPr>
        <w:t>faţă</w:t>
      </w:r>
      <w:proofErr w:type="spellEnd"/>
      <w:r w:rsidR="00945FC6" w:rsidRPr="005934C4">
        <w:rPr>
          <w:rFonts w:ascii="Times New Roman" w:hAnsi="Times New Roman" w:cs="Times New Roman"/>
          <w:iCs/>
          <w:sz w:val="24"/>
          <w:szCs w:val="24"/>
        </w:rPr>
        <w:t xml:space="preserve"> de </w:t>
      </w:r>
      <w:proofErr w:type="spellStart"/>
      <w:r w:rsidR="00945FC6" w:rsidRPr="005934C4">
        <w:rPr>
          <w:rFonts w:ascii="Times New Roman" w:hAnsi="Times New Roman" w:cs="Times New Roman"/>
          <w:iCs/>
          <w:sz w:val="24"/>
          <w:szCs w:val="24"/>
        </w:rPr>
        <w:t>entitatea</w:t>
      </w:r>
      <w:proofErr w:type="spellEnd"/>
      <w:r w:rsidR="00945FC6" w:rsidRPr="005934C4">
        <w:rPr>
          <w:rFonts w:ascii="Times New Roman" w:hAnsi="Times New Roman" w:cs="Times New Roman"/>
          <w:iCs/>
          <w:sz w:val="24"/>
          <w:szCs w:val="24"/>
        </w:rPr>
        <w:t xml:space="preserve"> care </w:t>
      </w:r>
      <w:proofErr w:type="spellStart"/>
      <w:r w:rsidR="00945FC6" w:rsidRPr="005934C4">
        <w:rPr>
          <w:rFonts w:ascii="Times New Roman" w:hAnsi="Times New Roman" w:cs="Times New Roman"/>
          <w:iCs/>
          <w:sz w:val="24"/>
          <w:szCs w:val="24"/>
        </w:rPr>
        <w:t>percepe</w:t>
      </w:r>
      <w:proofErr w:type="spellEnd"/>
      <w:r w:rsidR="00945FC6" w:rsidRPr="005934C4">
        <w:rPr>
          <w:rFonts w:ascii="Times New Roman" w:hAnsi="Times New Roman" w:cs="Times New Roman"/>
          <w:iCs/>
          <w:sz w:val="24"/>
          <w:szCs w:val="24"/>
        </w:rPr>
        <w:t xml:space="preserve"> </w:t>
      </w:r>
      <w:proofErr w:type="spellStart"/>
      <w:r w:rsidR="00945FC6" w:rsidRPr="005934C4">
        <w:rPr>
          <w:rFonts w:ascii="Times New Roman" w:hAnsi="Times New Roman" w:cs="Times New Roman"/>
          <w:iCs/>
          <w:sz w:val="24"/>
          <w:szCs w:val="24"/>
        </w:rPr>
        <w:t>tariful</w:t>
      </w:r>
      <w:proofErr w:type="spellEnd"/>
      <w:r w:rsidR="00945FC6" w:rsidRPr="005934C4">
        <w:rPr>
          <w:rFonts w:ascii="Times New Roman" w:hAnsi="Times New Roman" w:cs="Times New Roman"/>
          <w:iCs/>
          <w:sz w:val="24"/>
          <w:szCs w:val="24"/>
        </w:rPr>
        <w:t xml:space="preserve"> </w:t>
      </w:r>
      <w:proofErr w:type="spellStart"/>
      <w:r w:rsidR="00945FC6" w:rsidRPr="005934C4">
        <w:rPr>
          <w:rFonts w:ascii="Times New Roman" w:hAnsi="Times New Roman" w:cs="Times New Roman"/>
          <w:iCs/>
          <w:sz w:val="24"/>
          <w:szCs w:val="24"/>
        </w:rPr>
        <w:t>rutier</w:t>
      </w:r>
      <w:proofErr w:type="spellEnd"/>
      <w:r w:rsidR="00945FC6" w:rsidRPr="005934C4">
        <w:rPr>
          <w:rFonts w:ascii="Times New Roman" w:hAnsi="Times New Roman" w:cs="Times New Roman"/>
          <w:iCs/>
          <w:sz w:val="24"/>
          <w:szCs w:val="24"/>
        </w:rPr>
        <w:t>.</w:t>
      </w:r>
    </w:p>
    <w:p w14:paraId="6A5F0831" w14:textId="77777777" w:rsidR="00945FC6" w:rsidRPr="005934C4" w:rsidRDefault="00945FC6" w:rsidP="005934C4">
      <w:pPr>
        <w:spacing w:after="0" w:line="240" w:lineRule="auto"/>
        <w:jc w:val="both"/>
        <w:rPr>
          <w:rFonts w:ascii="Times New Roman" w:hAnsi="Times New Roman" w:cs="Times New Roman"/>
          <w:sz w:val="24"/>
          <w:szCs w:val="24"/>
          <w:lang w:val="ro-RO"/>
        </w:rPr>
      </w:pPr>
    </w:p>
    <w:p w14:paraId="5ACA39B5" w14:textId="77777777" w:rsidR="00131F06" w:rsidRPr="005934C4" w:rsidRDefault="00131F06" w:rsidP="00B5654E">
      <w:pPr>
        <w:spacing w:after="0" w:line="240" w:lineRule="auto"/>
        <w:ind w:firstLine="720"/>
        <w:jc w:val="both"/>
        <w:rPr>
          <w:rFonts w:ascii="Times New Roman" w:eastAsia="Calibri" w:hAnsi="Times New Roman" w:cs="Times New Roman"/>
          <w:iCs/>
          <w:sz w:val="24"/>
          <w:szCs w:val="24"/>
        </w:rPr>
      </w:pPr>
      <w:r w:rsidRPr="005934C4">
        <w:rPr>
          <w:rFonts w:ascii="Times New Roman" w:eastAsia="Calibri" w:hAnsi="Times New Roman" w:cs="Times New Roman"/>
          <w:b/>
          <w:sz w:val="24"/>
          <w:szCs w:val="24"/>
        </w:rPr>
        <w:t>Art. 10</w:t>
      </w:r>
      <w:r w:rsidR="00B5654E">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iCs/>
          <w:sz w:val="24"/>
          <w:szCs w:val="24"/>
        </w:rPr>
        <w:t>Utilizatorii</w:t>
      </w:r>
      <w:proofErr w:type="spellEnd"/>
      <w:r w:rsidRPr="005934C4">
        <w:rPr>
          <w:rFonts w:ascii="Times New Roman" w:eastAsia="Calibri" w:hAnsi="Times New Roman" w:cs="Times New Roman"/>
          <w:iCs/>
          <w:sz w:val="24"/>
          <w:szCs w:val="24"/>
        </w:rPr>
        <w:t xml:space="preserve"> SETRE au </w:t>
      </w:r>
      <w:proofErr w:type="spellStart"/>
      <w:r w:rsidRPr="005934C4">
        <w:rPr>
          <w:rFonts w:ascii="Times New Roman" w:eastAsia="Calibri" w:hAnsi="Times New Roman" w:cs="Times New Roman"/>
          <w:iCs/>
          <w:sz w:val="24"/>
          <w:szCs w:val="24"/>
        </w:rPr>
        <w:t>urm</w:t>
      </w:r>
      <w:r w:rsidR="00B5654E">
        <w:rPr>
          <w:rFonts w:ascii="Times New Roman" w:eastAsia="Calibri" w:hAnsi="Times New Roman" w:cs="Times New Roman"/>
          <w:iCs/>
          <w:sz w:val="24"/>
          <w:szCs w:val="24"/>
        </w:rPr>
        <w:t>ă</w:t>
      </w:r>
      <w:r w:rsidRPr="005934C4">
        <w:rPr>
          <w:rFonts w:ascii="Times New Roman" w:eastAsia="Calibri" w:hAnsi="Times New Roman" w:cs="Times New Roman"/>
          <w:iCs/>
          <w:sz w:val="24"/>
          <w:szCs w:val="24"/>
        </w:rPr>
        <w:t>toarele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obliga</w:t>
      </w:r>
      <w:r w:rsidR="00B5654E">
        <w:rPr>
          <w:rFonts w:ascii="Times New Roman" w:eastAsia="Calibri" w:hAnsi="Times New Roman" w:cs="Times New Roman"/>
          <w:iCs/>
          <w:sz w:val="24"/>
          <w:szCs w:val="24"/>
        </w:rPr>
        <w:t>ț</w:t>
      </w:r>
      <w:r w:rsidRPr="005934C4">
        <w:rPr>
          <w:rFonts w:ascii="Times New Roman" w:eastAsia="Calibri" w:hAnsi="Times New Roman" w:cs="Times New Roman"/>
          <w:iCs/>
          <w:sz w:val="24"/>
          <w:szCs w:val="24"/>
        </w:rPr>
        <w:t>ii</w:t>
      </w:r>
      <w:proofErr w:type="spellEnd"/>
      <w:r w:rsidRPr="005934C4">
        <w:rPr>
          <w:rFonts w:ascii="Times New Roman" w:eastAsia="Calibri" w:hAnsi="Times New Roman" w:cs="Times New Roman"/>
          <w:iCs/>
          <w:sz w:val="24"/>
          <w:szCs w:val="24"/>
        </w:rPr>
        <w:t>:</w:t>
      </w:r>
    </w:p>
    <w:p w14:paraId="1B14C2E7" w14:textId="77777777" w:rsidR="00131F06" w:rsidRPr="005934C4" w:rsidRDefault="00131F06" w:rsidP="005934C4">
      <w:pPr>
        <w:spacing w:after="0" w:line="240" w:lineRule="auto"/>
        <w:jc w:val="both"/>
        <w:rPr>
          <w:rFonts w:ascii="Times New Roman" w:eastAsia="Calibri" w:hAnsi="Times New Roman" w:cs="Times New Roman"/>
          <w:bCs/>
          <w:iCs/>
          <w:sz w:val="24"/>
          <w:szCs w:val="24"/>
        </w:rPr>
      </w:pPr>
      <w:r w:rsidRPr="005934C4">
        <w:rPr>
          <w:rFonts w:ascii="Times New Roman" w:eastAsia="Calibri" w:hAnsi="Times New Roman" w:cs="Times New Roman"/>
          <w:iCs/>
          <w:sz w:val="24"/>
          <w:szCs w:val="24"/>
        </w:rPr>
        <w:t xml:space="preserve">a) </w:t>
      </w:r>
      <w:proofErr w:type="spellStart"/>
      <w:r w:rsidRPr="005934C4">
        <w:rPr>
          <w:rFonts w:ascii="Times New Roman" w:eastAsia="Calibri" w:hAnsi="Times New Roman" w:cs="Times New Roman"/>
          <w:iCs/>
          <w:sz w:val="24"/>
          <w:szCs w:val="24"/>
        </w:rPr>
        <w:t>s</w:t>
      </w:r>
      <w:r w:rsidR="00B5654E">
        <w:rPr>
          <w:rFonts w:ascii="Times New Roman" w:eastAsia="Calibri" w:hAnsi="Times New Roman" w:cs="Times New Roman"/>
          <w:iCs/>
          <w:sz w:val="24"/>
          <w:szCs w:val="24"/>
        </w:rPr>
        <w:t>ă</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respecte</w:t>
      </w:r>
      <w:proofErr w:type="spellEnd"/>
      <w:r w:rsidRPr="005934C4">
        <w:rPr>
          <w:rFonts w:ascii="Times New Roman" w:eastAsia="Calibri" w:hAnsi="Times New Roman" w:cs="Times New Roman"/>
          <w:iCs/>
          <w:sz w:val="24"/>
          <w:szCs w:val="24"/>
        </w:rPr>
        <w:t xml:space="preserve"> </w:t>
      </w:r>
      <w:proofErr w:type="spellStart"/>
      <w:r w:rsidR="000E358E" w:rsidRPr="00BE3EBD">
        <w:rPr>
          <w:rFonts w:ascii="Times New Roman" w:hAnsi="Times New Roman" w:cs="Times New Roman"/>
          <w:sz w:val="24"/>
          <w:szCs w:val="24"/>
        </w:rPr>
        <w:t>obligațiile</w:t>
      </w:r>
      <w:proofErr w:type="spellEnd"/>
      <w:r w:rsidR="000E358E" w:rsidRPr="00BE3EBD">
        <w:rPr>
          <w:rFonts w:ascii="Times New Roman" w:hAnsi="Times New Roman" w:cs="Times New Roman"/>
          <w:sz w:val="24"/>
          <w:szCs w:val="24"/>
        </w:rPr>
        <w:t xml:space="preserve"> care </w:t>
      </w:r>
      <w:r w:rsidR="00084901" w:rsidRPr="00BE3EBD">
        <w:rPr>
          <w:rFonts w:ascii="Times New Roman" w:eastAsia="Calibri" w:hAnsi="Times New Roman" w:cs="Times New Roman"/>
          <w:iCs/>
          <w:sz w:val="24"/>
          <w:szCs w:val="24"/>
        </w:rPr>
        <w:t>le</w:t>
      </w:r>
      <w:r w:rsidR="00084901">
        <w:rPr>
          <w:rFonts w:ascii="Times New Roman" w:eastAsia="Calibri" w:hAnsi="Times New Roman" w:cs="Times New Roman"/>
          <w:iCs/>
          <w:sz w:val="24"/>
          <w:szCs w:val="24"/>
        </w:rPr>
        <w:t xml:space="preserve"> </w:t>
      </w:r>
      <w:proofErr w:type="spellStart"/>
      <w:r w:rsidR="00084901">
        <w:rPr>
          <w:rFonts w:ascii="Times New Roman" w:eastAsia="Calibri" w:hAnsi="Times New Roman" w:cs="Times New Roman"/>
          <w:iCs/>
          <w:sz w:val="24"/>
          <w:szCs w:val="24"/>
        </w:rPr>
        <w:t>revin</w:t>
      </w:r>
      <w:proofErr w:type="spellEnd"/>
      <w:r w:rsidR="00084901">
        <w:rPr>
          <w:rFonts w:ascii="Times New Roman" w:eastAsia="Calibri" w:hAnsi="Times New Roman" w:cs="Times New Roman"/>
          <w:iCs/>
          <w:sz w:val="24"/>
          <w:szCs w:val="24"/>
        </w:rPr>
        <w:t xml:space="preserve"> </w:t>
      </w:r>
      <w:proofErr w:type="spellStart"/>
      <w:r w:rsidR="00084901">
        <w:rPr>
          <w:rFonts w:ascii="Times New Roman" w:eastAsia="Calibri" w:hAnsi="Times New Roman" w:cs="Times New Roman"/>
          <w:iCs/>
          <w:sz w:val="24"/>
          <w:szCs w:val="24"/>
        </w:rPr>
        <w:t>î</w:t>
      </w:r>
      <w:r w:rsidRPr="005934C4">
        <w:rPr>
          <w:rFonts w:ascii="Times New Roman" w:eastAsia="Calibri" w:hAnsi="Times New Roman" w:cs="Times New Roman"/>
          <w:iCs/>
          <w:sz w:val="24"/>
          <w:szCs w:val="24"/>
        </w:rPr>
        <w:t>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conformitate</w:t>
      </w:r>
      <w:proofErr w:type="spellEnd"/>
      <w:r w:rsidRPr="005934C4">
        <w:rPr>
          <w:rFonts w:ascii="Times New Roman" w:eastAsia="Calibri" w:hAnsi="Times New Roman" w:cs="Times New Roman"/>
          <w:iCs/>
          <w:sz w:val="24"/>
          <w:szCs w:val="24"/>
        </w:rPr>
        <w:t xml:space="preserve"> cu </w:t>
      </w:r>
      <w:proofErr w:type="spellStart"/>
      <w:r w:rsidRPr="005934C4">
        <w:rPr>
          <w:rFonts w:ascii="Times New Roman" w:eastAsia="Calibri" w:hAnsi="Times New Roman" w:cs="Times New Roman"/>
          <w:iCs/>
          <w:sz w:val="24"/>
          <w:szCs w:val="24"/>
        </w:rPr>
        <w:t>prevederile</w:t>
      </w:r>
      <w:proofErr w:type="spellEnd"/>
      <w:r w:rsidRPr="005934C4">
        <w:rPr>
          <w:rFonts w:ascii="Times New Roman" w:eastAsia="Calibri" w:hAnsi="Times New Roman" w:cs="Times New Roman"/>
          <w:iCs/>
          <w:sz w:val="24"/>
          <w:szCs w:val="24"/>
        </w:rPr>
        <w:t xml:space="preserve"> art. 3 din </w:t>
      </w:r>
      <w:proofErr w:type="spellStart"/>
      <w:r w:rsidRPr="005934C4">
        <w:rPr>
          <w:rFonts w:ascii="Times New Roman" w:eastAsia="Calibri" w:hAnsi="Times New Roman" w:cs="Times New Roman"/>
          <w:iCs/>
          <w:sz w:val="24"/>
          <w:szCs w:val="24"/>
        </w:rPr>
        <w:t>Regulamentul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delegat</w:t>
      </w:r>
      <w:proofErr w:type="spellEnd"/>
      <w:r w:rsidRPr="005934C4">
        <w:rPr>
          <w:rFonts w:ascii="Times New Roman" w:eastAsia="Calibri" w:hAnsi="Times New Roman" w:cs="Times New Roman"/>
          <w:iCs/>
          <w:sz w:val="24"/>
          <w:szCs w:val="24"/>
        </w:rPr>
        <w:t xml:space="preserve"> (UE) nr. 203/2020 al </w:t>
      </w:r>
      <w:proofErr w:type="spellStart"/>
      <w:r w:rsidRPr="005934C4">
        <w:rPr>
          <w:rFonts w:ascii="Times New Roman" w:eastAsia="Calibri" w:hAnsi="Times New Roman" w:cs="Times New Roman"/>
          <w:iCs/>
          <w:sz w:val="24"/>
          <w:szCs w:val="24"/>
        </w:rPr>
        <w:t>Comisiei</w:t>
      </w:r>
      <w:proofErr w:type="spellEnd"/>
      <w:r w:rsidRPr="005934C4">
        <w:rPr>
          <w:rFonts w:ascii="Times New Roman" w:eastAsia="Calibri" w:hAnsi="Times New Roman" w:cs="Times New Roman"/>
          <w:iCs/>
          <w:sz w:val="24"/>
          <w:szCs w:val="24"/>
        </w:rPr>
        <w:t xml:space="preserve"> </w:t>
      </w:r>
      <w:r w:rsidRPr="005934C4">
        <w:rPr>
          <w:rFonts w:ascii="Times New Roman" w:eastAsia="Calibri" w:hAnsi="Times New Roman" w:cs="Times New Roman"/>
          <w:bCs/>
          <w:iCs/>
          <w:sz w:val="24"/>
          <w:szCs w:val="24"/>
        </w:rPr>
        <w:t xml:space="preserve">din 28 </w:t>
      </w:r>
      <w:proofErr w:type="spellStart"/>
      <w:r w:rsidRPr="005934C4">
        <w:rPr>
          <w:rFonts w:ascii="Times New Roman" w:eastAsia="Calibri" w:hAnsi="Times New Roman" w:cs="Times New Roman"/>
          <w:bCs/>
          <w:iCs/>
          <w:sz w:val="24"/>
          <w:szCs w:val="24"/>
        </w:rPr>
        <w:t>noiembrie</w:t>
      </w:r>
      <w:proofErr w:type="spellEnd"/>
      <w:r w:rsidRPr="005934C4">
        <w:rPr>
          <w:rFonts w:ascii="Times New Roman" w:eastAsia="Calibri" w:hAnsi="Times New Roman" w:cs="Times New Roman"/>
          <w:bCs/>
          <w:iCs/>
          <w:sz w:val="24"/>
          <w:szCs w:val="24"/>
        </w:rPr>
        <w:t xml:space="preserve"> 2019 </w:t>
      </w:r>
      <w:proofErr w:type="spellStart"/>
      <w:r w:rsidRPr="005934C4">
        <w:rPr>
          <w:rFonts w:ascii="Times New Roman" w:eastAsia="Calibri" w:hAnsi="Times New Roman" w:cs="Times New Roman"/>
          <w:bCs/>
          <w:iCs/>
          <w:sz w:val="24"/>
          <w:szCs w:val="24"/>
        </w:rPr>
        <w:t>privind</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clasificarea</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vehiculelor</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obligațiile</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utilizatorilor</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serviciului</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european</w:t>
      </w:r>
      <w:proofErr w:type="spellEnd"/>
      <w:r w:rsidRPr="005934C4">
        <w:rPr>
          <w:rFonts w:ascii="Times New Roman" w:eastAsia="Calibri" w:hAnsi="Times New Roman" w:cs="Times New Roman"/>
          <w:bCs/>
          <w:iCs/>
          <w:sz w:val="24"/>
          <w:szCs w:val="24"/>
        </w:rPr>
        <w:t xml:space="preserve"> de </w:t>
      </w:r>
      <w:proofErr w:type="spellStart"/>
      <w:r w:rsidRPr="005934C4">
        <w:rPr>
          <w:rFonts w:ascii="Times New Roman" w:eastAsia="Calibri" w:hAnsi="Times New Roman" w:cs="Times New Roman"/>
          <w:bCs/>
          <w:iCs/>
          <w:sz w:val="24"/>
          <w:szCs w:val="24"/>
        </w:rPr>
        <w:t>taxare</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rutieră</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electronică</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cerințele</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privind</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elementele</w:t>
      </w:r>
      <w:proofErr w:type="spellEnd"/>
      <w:r w:rsidRPr="005934C4">
        <w:rPr>
          <w:rFonts w:ascii="Times New Roman" w:eastAsia="Calibri" w:hAnsi="Times New Roman" w:cs="Times New Roman"/>
          <w:bCs/>
          <w:iCs/>
          <w:sz w:val="24"/>
          <w:szCs w:val="24"/>
        </w:rPr>
        <w:t xml:space="preserve"> constitutive de </w:t>
      </w:r>
      <w:proofErr w:type="spellStart"/>
      <w:r w:rsidRPr="005934C4">
        <w:rPr>
          <w:rFonts w:ascii="Times New Roman" w:eastAsia="Calibri" w:hAnsi="Times New Roman" w:cs="Times New Roman"/>
          <w:bCs/>
          <w:iCs/>
          <w:sz w:val="24"/>
          <w:szCs w:val="24"/>
        </w:rPr>
        <w:t>interoperabilitate</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și</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criteriile</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minime</w:t>
      </w:r>
      <w:proofErr w:type="spellEnd"/>
      <w:r w:rsidRPr="005934C4">
        <w:rPr>
          <w:rFonts w:ascii="Times New Roman" w:eastAsia="Calibri" w:hAnsi="Times New Roman" w:cs="Times New Roman"/>
          <w:bCs/>
          <w:iCs/>
          <w:sz w:val="24"/>
          <w:szCs w:val="24"/>
        </w:rPr>
        <w:t xml:space="preserve"> de </w:t>
      </w:r>
      <w:proofErr w:type="spellStart"/>
      <w:r w:rsidRPr="005934C4">
        <w:rPr>
          <w:rFonts w:ascii="Times New Roman" w:eastAsia="Calibri" w:hAnsi="Times New Roman" w:cs="Times New Roman"/>
          <w:bCs/>
          <w:iCs/>
          <w:sz w:val="24"/>
          <w:szCs w:val="24"/>
        </w:rPr>
        <w:t>eligibilitate</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pentru</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organismele</w:t>
      </w:r>
      <w:proofErr w:type="spellEnd"/>
      <w:r w:rsidRPr="005934C4">
        <w:rPr>
          <w:rFonts w:ascii="Times New Roman" w:eastAsia="Calibri" w:hAnsi="Times New Roman" w:cs="Times New Roman"/>
          <w:bCs/>
          <w:iCs/>
          <w:sz w:val="24"/>
          <w:szCs w:val="24"/>
        </w:rPr>
        <w:t xml:space="preserve"> </w:t>
      </w:r>
      <w:proofErr w:type="spellStart"/>
      <w:r w:rsidRPr="005934C4">
        <w:rPr>
          <w:rFonts w:ascii="Times New Roman" w:eastAsia="Calibri" w:hAnsi="Times New Roman" w:cs="Times New Roman"/>
          <w:bCs/>
          <w:iCs/>
          <w:sz w:val="24"/>
          <w:szCs w:val="24"/>
        </w:rPr>
        <w:t>notificate</w:t>
      </w:r>
      <w:proofErr w:type="spellEnd"/>
      <w:r w:rsidR="00BA5DBF" w:rsidRPr="005934C4">
        <w:rPr>
          <w:rFonts w:ascii="Times New Roman" w:eastAsia="Calibri" w:hAnsi="Times New Roman" w:cs="Times New Roman"/>
          <w:bCs/>
          <w:iCs/>
          <w:sz w:val="24"/>
          <w:szCs w:val="24"/>
        </w:rPr>
        <w:t>;</w:t>
      </w:r>
    </w:p>
    <w:p w14:paraId="0685CBD9" w14:textId="77777777" w:rsidR="00131F06" w:rsidRPr="005934C4" w:rsidRDefault="00131F06" w:rsidP="005934C4">
      <w:pPr>
        <w:spacing w:after="0" w:line="240" w:lineRule="auto"/>
        <w:jc w:val="both"/>
        <w:rPr>
          <w:rFonts w:ascii="Times New Roman" w:eastAsia="Calibri" w:hAnsi="Times New Roman" w:cs="Times New Roman"/>
          <w:iCs/>
          <w:sz w:val="24"/>
          <w:szCs w:val="24"/>
        </w:rPr>
      </w:pPr>
      <w:r w:rsidRPr="005934C4">
        <w:rPr>
          <w:rFonts w:ascii="Times New Roman" w:eastAsia="Calibri" w:hAnsi="Times New Roman" w:cs="Times New Roman"/>
          <w:iCs/>
          <w:sz w:val="24"/>
          <w:szCs w:val="24"/>
        </w:rPr>
        <w:t xml:space="preserve">b) </w:t>
      </w:r>
      <w:proofErr w:type="spellStart"/>
      <w:r w:rsidRPr="005934C4">
        <w:rPr>
          <w:rFonts w:ascii="Times New Roman" w:eastAsia="Calibri" w:hAnsi="Times New Roman" w:cs="Times New Roman"/>
          <w:iCs/>
          <w:sz w:val="24"/>
          <w:szCs w:val="24"/>
        </w:rPr>
        <w:t>s</w:t>
      </w:r>
      <w:r w:rsidR="00B5654E">
        <w:rPr>
          <w:rFonts w:ascii="Times New Roman" w:eastAsia="Calibri" w:hAnsi="Times New Roman" w:cs="Times New Roman"/>
          <w:iCs/>
          <w:sz w:val="24"/>
          <w:szCs w:val="24"/>
        </w:rPr>
        <w:t>ă</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utilizeze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sau</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activeze</w:t>
      </w:r>
      <w:proofErr w:type="spellEnd"/>
      <w:r w:rsidRPr="005934C4">
        <w:rPr>
          <w:rFonts w:ascii="Times New Roman" w:eastAsia="Calibri" w:hAnsi="Times New Roman" w:cs="Times New Roman"/>
          <w:iCs/>
          <w:sz w:val="24"/>
          <w:szCs w:val="24"/>
        </w:rPr>
        <w:t xml:space="preserve"> OBE </w:t>
      </w:r>
      <w:proofErr w:type="spellStart"/>
      <w:r w:rsidRPr="005934C4">
        <w:rPr>
          <w:rFonts w:ascii="Times New Roman" w:eastAsia="Calibri" w:hAnsi="Times New Roman" w:cs="Times New Roman"/>
          <w:iCs/>
          <w:sz w:val="24"/>
          <w:szCs w:val="24"/>
        </w:rPr>
        <w:t>corespunzător</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pentru</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domeniul</w:t>
      </w:r>
      <w:proofErr w:type="spellEnd"/>
      <w:r w:rsidRPr="005934C4">
        <w:rPr>
          <w:rFonts w:ascii="Times New Roman" w:eastAsia="Calibri" w:hAnsi="Times New Roman" w:cs="Times New Roman"/>
          <w:iCs/>
          <w:sz w:val="24"/>
          <w:szCs w:val="24"/>
        </w:rPr>
        <w:t xml:space="preserve"> SETRE </w:t>
      </w:r>
      <w:proofErr w:type="spellStart"/>
      <w:r w:rsidRPr="005934C4">
        <w:rPr>
          <w:rFonts w:ascii="Times New Roman" w:eastAsia="Calibri" w:hAnsi="Times New Roman" w:cs="Times New Roman"/>
          <w:iCs/>
          <w:sz w:val="24"/>
          <w:szCs w:val="24"/>
        </w:rPr>
        <w:t>utilizat</w:t>
      </w:r>
      <w:proofErr w:type="spellEnd"/>
      <w:r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î</w:t>
      </w:r>
      <w:r w:rsidRPr="005934C4">
        <w:rPr>
          <w:rFonts w:ascii="Times New Roman" w:eastAsia="Calibri" w:hAnsi="Times New Roman" w:cs="Times New Roman"/>
          <w:iCs/>
          <w:sz w:val="24"/>
          <w:szCs w:val="24"/>
        </w:rPr>
        <w:t>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cazul</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care pe un </w:t>
      </w:r>
      <w:proofErr w:type="spellStart"/>
      <w:r w:rsidRPr="005934C4">
        <w:rPr>
          <w:rFonts w:ascii="Times New Roman" w:eastAsia="Calibri" w:hAnsi="Times New Roman" w:cs="Times New Roman"/>
          <w:iCs/>
          <w:sz w:val="24"/>
          <w:szCs w:val="24"/>
        </w:rPr>
        <w:t>vehicul</w:t>
      </w:r>
      <w:proofErr w:type="spellEnd"/>
      <w:r w:rsidRPr="005934C4">
        <w:rPr>
          <w:rFonts w:ascii="Times New Roman" w:eastAsia="Calibri" w:hAnsi="Times New Roman" w:cs="Times New Roman"/>
          <w:iCs/>
          <w:sz w:val="24"/>
          <w:szCs w:val="24"/>
        </w:rPr>
        <w:t xml:space="preserve"> sunt </w:t>
      </w:r>
      <w:proofErr w:type="spellStart"/>
      <w:r w:rsidRPr="005934C4">
        <w:rPr>
          <w:rFonts w:ascii="Times New Roman" w:eastAsia="Calibri" w:hAnsi="Times New Roman" w:cs="Times New Roman"/>
          <w:iCs/>
          <w:sz w:val="24"/>
          <w:szCs w:val="24"/>
        </w:rPr>
        <w:t>instalate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sau</w:t>
      </w:r>
      <w:proofErr w:type="spellEnd"/>
      <w:r w:rsidRPr="005934C4">
        <w:rPr>
          <w:rFonts w:ascii="Times New Roman" w:eastAsia="Calibri" w:hAnsi="Times New Roman" w:cs="Times New Roman"/>
          <w:iCs/>
          <w:sz w:val="24"/>
          <w:szCs w:val="24"/>
        </w:rPr>
        <w:t xml:space="preserve"> sunt </w:t>
      </w:r>
      <w:proofErr w:type="spellStart"/>
      <w:r w:rsidRPr="005934C4">
        <w:rPr>
          <w:rFonts w:ascii="Times New Roman" w:eastAsia="Calibri" w:hAnsi="Times New Roman" w:cs="Times New Roman"/>
          <w:iCs/>
          <w:sz w:val="24"/>
          <w:szCs w:val="24"/>
        </w:rPr>
        <w:t>prezente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două</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sau</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mai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multe</w:t>
      </w:r>
      <w:proofErr w:type="spellEnd"/>
      <w:r w:rsidRPr="005934C4">
        <w:rPr>
          <w:rFonts w:ascii="Times New Roman" w:eastAsia="Calibri" w:hAnsi="Times New Roman" w:cs="Times New Roman"/>
          <w:iCs/>
          <w:sz w:val="24"/>
          <w:szCs w:val="24"/>
        </w:rPr>
        <w:t xml:space="preserve"> OBE.</w:t>
      </w:r>
    </w:p>
    <w:p w14:paraId="55E9F296" w14:textId="77777777" w:rsidR="00131F06" w:rsidRPr="005934C4" w:rsidRDefault="00131F06" w:rsidP="005934C4">
      <w:pPr>
        <w:spacing w:after="0" w:line="240" w:lineRule="auto"/>
        <w:jc w:val="both"/>
        <w:rPr>
          <w:rFonts w:ascii="Times New Roman" w:eastAsia="Calibri" w:hAnsi="Times New Roman" w:cs="Times New Roman"/>
          <w:iCs/>
          <w:sz w:val="24"/>
          <w:szCs w:val="24"/>
        </w:rPr>
      </w:pPr>
    </w:p>
    <w:p w14:paraId="0B0C4B86" w14:textId="77777777" w:rsidR="00D2625A" w:rsidRDefault="00D2625A" w:rsidP="00B5654E">
      <w:pPr>
        <w:spacing w:after="0" w:line="240" w:lineRule="auto"/>
        <w:ind w:firstLine="720"/>
        <w:jc w:val="both"/>
        <w:rPr>
          <w:rFonts w:ascii="Times New Roman" w:eastAsia="Calibri" w:hAnsi="Times New Roman" w:cs="Times New Roman"/>
          <w:iCs/>
          <w:sz w:val="24"/>
          <w:szCs w:val="24"/>
        </w:rPr>
      </w:pPr>
      <w:r w:rsidRPr="005934C4">
        <w:rPr>
          <w:rFonts w:ascii="Times New Roman" w:eastAsia="Calibri" w:hAnsi="Times New Roman" w:cs="Times New Roman"/>
          <w:b/>
          <w:sz w:val="24"/>
          <w:szCs w:val="24"/>
        </w:rPr>
        <w:t>Art. 11</w:t>
      </w:r>
      <w:r w:rsidR="00B5654E">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w:t>
      </w:r>
      <w:r w:rsidRPr="00B5654E">
        <w:rPr>
          <w:rFonts w:ascii="Times New Roman" w:eastAsia="Calibri" w:hAnsi="Times New Roman" w:cs="Times New Roman"/>
          <w:b/>
          <w:sz w:val="24"/>
          <w:szCs w:val="24"/>
        </w:rPr>
        <w:t>(1)</w:t>
      </w:r>
      <w:r w:rsidRPr="005934C4">
        <w:rPr>
          <w:rFonts w:ascii="Times New Roman" w:eastAsia="Calibri" w:hAnsi="Times New Roman" w:cs="Times New Roman"/>
          <w:sz w:val="24"/>
          <w:szCs w:val="24"/>
        </w:rPr>
        <w:t xml:space="preserve"> </w:t>
      </w:r>
      <w:proofErr w:type="spellStart"/>
      <w:r w:rsidR="00BA5DBF" w:rsidRPr="005934C4">
        <w:rPr>
          <w:rFonts w:ascii="Times New Roman" w:eastAsia="Calibri" w:hAnsi="Times New Roman" w:cs="Times New Roman"/>
          <w:iCs/>
          <w:sz w:val="24"/>
          <w:szCs w:val="24"/>
        </w:rPr>
        <w:t>În</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condițiile</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definirii</w:t>
      </w:r>
      <w:proofErr w:type="spellEnd"/>
      <w:r w:rsidR="00BA5DBF" w:rsidRPr="005934C4">
        <w:rPr>
          <w:rFonts w:ascii="Times New Roman" w:eastAsia="Calibri" w:hAnsi="Times New Roman" w:cs="Times New Roman"/>
          <w:iCs/>
          <w:sz w:val="24"/>
          <w:szCs w:val="24"/>
        </w:rPr>
        <w:t xml:space="preserve"> a </w:t>
      </w:r>
      <w:proofErr w:type="spellStart"/>
      <w:r w:rsidR="00BA5DBF" w:rsidRPr="005934C4">
        <w:rPr>
          <w:rFonts w:ascii="Times New Roman" w:eastAsia="Calibri" w:hAnsi="Times New Roman" w:cs="Times New Roman"/>
          <w:iCs/>
          <w:sz w:val="24"/>
          <w:szCs w:val="24"/>
        </w:rPr>
        <w:t>cel</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puțin</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unui</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domeniu</w:t>
      </w:r>
      <w:proofErr w:type="spellEnd"/>
      <w:r w:rsidR="00BA5DBF" w:rsidRPr="005934C4">
        <w:rPr>
          <w:rFonts w:ascii="Times New Roman" w:eastAsia="Calibri" w:hAnsi="Times New Roman" w:cs="Times New Roman"/>
          <w:iCs/>
          <w:sz w:val="24"/>
          <w:szCs w:val="24"/>
        </w:rPr>
        <w:t xml:space="preserve"> SETRE </w:t>
      </w:r>
      <w:proofErr w:type="spellStart"/>
      <w:r w:rsidR="00BA5DBF" w:rsidRPr="005934C4">
        <w:rPr>
          <w:rFonts w:ascii="Times New Roman" w:eastAsia="Calibri" w:hAnsi="Times New Roman" w:cs="Times New Roman"/>
          <w:iCs/>
          <w:sz w:val="24"/>
          <w:szCs w:val="24"/>
        </w:rPr>
        <w:t>în</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România</w:t>
      </w:r>
      <w:proofErr w:type="spellEnd"/>
      <w:r w:rsidR="00BA5DBF" w:rsidRPr="005934C4">
        <w:rPr>
          <w:rFonts w:ascii="Times New Roman" w:eastAsia="Calibri" w:hAnsi="Times New Roman" w:cs="Times New Roman"/>
          <w:iCs/>
          <w:sz w:val="24"/>
          <w:szCs w:val="24"/>
        </w:rPr>
        <w:t xml:space="preserve">, </w:t>
      </w:r>
      <w:proofErr w:type="spellStart"/>
      <w:r w:rsidR="00BA5DBF" w:rsidRPr="00A52A49">
        <w:rPr>
          <w:rFonts w:ascii="Times New Roman" w:eastAsia="Calibri" w:hAnsi="Times New Roman" w:cs="Times New Roman"/>
          <w:iCs/>
          <w:sz w:val="24"/>
          <w:szCs w:val="24"/>
        </w:rPr>
        <w:t>Ministerul</w:t>
      </w:r>
      <w:proofErr w:type="spellEnd"/>
      <w:r w:rsidR="00BA5DBF" w:rsidRPr="00A52A49">
        <w:rPr>
          <w:rFonts w:ascii="Times New Roman" w:eastAsia="Calibri" w:hAnsi="Times New Roman" w:cs="Times New Roman"/>
          <w:iCs/>
          <w:sz w:val="24"/>
          <w:szCs w:val="24"/>
        </w:rPr>
        <w:t xml:space="preserve"> </w:t>
      </w:r>
      <w:proofErr w:type="spellStart"/>
      <w:r w:rsidR="00BA5DBF" w:rsidRPr="007644C0">
        <w:rPr>
          <w:rFonts w:ascii="Times New Roman" w:eastAsia="Calibri" w:hAnsi="Times New Roman" w:cs="Times New Roman"/>
          <w:iCs/>
          <w:sz w:val="24"/>
          <w:szCs w:val="24"/>
        </w:rPr>
        <w:t>Transporturilor</w:t>
      </w:r>
      <w:proofErr w:type="spellEnd"/>
      <w:r w:rsidR="00BA5DBF" w:rsidRPr="007644C0">
        <w:rPr>
          <w:rFonts w:ascii="Times New Roman" w:eastAsia="Calibri" w:hAnsi="Times New Roman" w:cs="Times New Roman"/>
          <w:iCs/>
          <w:sz w:val="24"/>
          <w:szCs w:val="24"/>
        </w:rPr>
        <w:t xml:space="preserve"> </w:t>
      </w:r>
      <w:proofErr w:type="spellStart"/>
      <w:r w:rsidR="00BA5DBF" w:rsidRPr="007644C0">
        <w:rPr>
          <w:rFonts w:ascii="Times New Roman" w:eastAsia="Calibri" w:hAnsi="Times New Roman" w:cs="Times New Roman"/>
          <w:iCs/>
          <w:sz w:val="24"/>
          <w:szCs w:val="24"/>
        </w:rPr>
        <w:t>și</w:t>
      </w:r>
      <w:proofErr w:type="spellEnd"/>
      <w:r w:rsidR="00BA5DBF" w:rsidRPr="007644C0">
        <w:rPr>
          <w:rFonts w:ascii="Times New Roman" w:eastAsia="Calibri" w:hAnsi="Times New Roman" w:cs="Times New Roman"/>
          <w:iCs/>
          <w:sz w:val="24"/>
          <w:szCs w:val="24"/>
        </w:rPr>
        <w:t xml:space="preserve"> </w:t>
      </w:r>
      <w:proofErr w:type="spellStart"/>
      <w:r w:rsidR="00BA5DBF" w:rsidRPr="007644C0">
        <w:rPr>
          <w:rFonts w:ascii="Times New Roman" w:eastAsia="Calibri" w:hAnsi="Times New Roman" w:cs="Times New Roman"/>
          <w:iCs/>
          <w:sz w:val="24"/>
          <w:szCs w:val="24"/>
        </w:rPr>
        <w:t>Infrastructurii</w:t>
      </w:r>
      <w:proofErr w:type="spellEnd"/>
      <w:r w:rsidR="00867947" w:rsidRPr="007644C0">
        <w:rPr>
          <w:rFonts w:ascii="Times New Roman" w:eastAsia="Calibri" w:hAnsi="Times New Roman" w:cs="Times New Roman"/>
          <w:iCs/>
          <w:sz w:val="24"/>
          <w:szCs w:val="24"/>
        </w:rPr>
        <w:t xml:space="preserve"> </w:t>
      </w:r>
      <w:bookmarkStart w:id="5" w:name="_Hlk76116311"/>
      <w:proofErr w:type="spellStart"/>
      <w:r w:rsidR="00BA5DBF" w:rsidRPr="007644C0">
        <w:rPr>
          <w:rFonts w:ascii="Times New Roman" w:eastAsia="Calibri" w:hAnsi="Times New Roman" w:cs="Times New Roman"/>
          <w:iCs/>
          <w:sz w:val="24"/>
          <w:szCs w:val="24"/>
        </w:rPr>
        <w:t>va</w:t>
      </w:r>
      <w:proofErr w:type="spellEnd"/>
      <w:r w:rsidR="00BA5DBF" w:rsidRPr="007644C0">
        <w:rPr>
          <w:rFonts w:ascii="Times New Roman" w:eastAsia="Calibri" w:hAnsi="Times New Roman" w:cs="Times New Roman"/>
          <w:iCs/>
          <w:sz w:val="24"/>
          <w:szCs w:val="24"/>
        </w:rPr>
        <w:t xml:space="preserve"> </w:t>
      </w:r>
      <w:proofErr w:type="spellStart"/>
      <w:r w:rsidR="00BA5DBF" w:rsidRPr="007644C0">
        <w:rPr>
          <w:rFonts w:ascii="Times New Roman" w:eastAsia="Calibri" w:hAnsi="Times New Roman" w:cs="Times New Roman"/>
          <w:iCs/>
          <w:sz w:val="24"/>
          <w:szCs w:val="24"/>
        </w:rPr>
        <w:t>propune</w:t>
      </w:r>
      <w:proofErr w:type="spellEnd"/>
      <w:r w:rsidR="00974F3A" w:rsidRPr="007644C0">
        <w:rPr>
          <w:rFonts w:ascii="Times New Roman" w:eastAsia="Calibri" w:hAnsi="Times New Roman" w:cs="Times New Roman"/>
          <w:iCs/>
          <w:sz w:val="24"/>
          <w:szCs w:val="24"/>
        </w:rPr>
        <w:t xml:space="preserve">, </w:t>
      </w:r>
      <w:proofErr w:type="spellStart"/>
      <w:r w:rsidR="00974F3A" w:rsidRPr="007644C0">
        <w:rPr>
          <w:rFonts w:ascii="Times New Roman" w:eastAsia="Calibri" w:hAnsi="Times New Roman" w:cs="Times New Roman"/>
          <w:iCs/>
          <w:sz w:val="24"/>
          <w:szCs w:val="24"/>
        </w:rPr>
        <w:t>prin</w:t>
      </w:r>
      <w:proofErr w:type="spellEnd"/>
      <w:r w:rsidR="00974F3A" w:rsidRPr="007644C0">
        <w:rPr>
          <w:rFonts w:ascii="Times New Roman" w:eastAsia="Calibri" w:hAnsi="Times New Roman" w:cs="Times New Roman"/>
          <w:iCs/>
          <w:sz w:val="24"/>
          <w:szCs w:val="24"/>
        </w:rPr>
        <w:t xml:space="preserve"> </w:t>
      </w:r>
      <w:proofErr w:type="spellStart"/>
      <w:r w:rsidR="00974F3A" w:rsidRPr="007644C0">
        <w:rPr>
          <w:rFonts w:ascii="Times New Roman" w:eastAsia="Calibri" w:hAnsi="Times New Roman" w:cs="Times New Roman"/>
          <w:iCs/>
          <w:sz w:val="24"/>
          <w:szCs w:val="24"/>
        </w:rPr>
        <w:t>hotărâre</w:t>
      </w:r>
      <w:proofErr w:type="spellEnd"/>
      <w:r w:rsidR="00974F3A" w:rsidRPr="007644C0">
        <w:rPr>
          <w:rFonts w:ascii="Times New Roman" w:eastAsia="Calibri" w:hAnsi="Times New Roman" w:cs="Times New Roman"/>
          <w:iCs/>
          <w:sz w:val="24"/>
          <w:szCs w:val="24"/>
        </w:rPr>
        <w:t xml:space="preserve"> de </w:t>
      </w:r>
      <w:proofErr w:type="spellStart"/>
      <w:r w:rsidR="00974F3A" w:rsidRPr="007644C0">
        <w:rPr>
          <w:rFonts w:ascii="Times New Roman" w:eastAsia="Calibri" w:hAnsi="Times New Roman" w:cs="Times New Roman"/>
          <w:iCs/>
          <w:sz w:val="24"/>
          <w:szCs w:val="24"/>
        </w:rPr>
        <w:t>Guvern</w:t>
      </w:r>
      <w:proofErr w:type="spellEnd"/>
      <w:r w:rsidR="00974F3A" w:rsidRPr="007644C0">
        <w:rPr>
          <w:rFonts w:ascii="Times New Roman" w:eastAsia="Calibri" w:hAnsi="Times New Roman" w:cs="Times New Roman"/>
          <w:iCs/>
          <w:sz w:val="24"/>
          <w:szCs w:val="24"/>
        </w:rPr>
        <w:t>,</w:t>
      </w:r>
      <w:r w:rsidR="00BA5DBF" w:rsidRPr="00A52A49">
        <w:rPr>
          <w:rFonts w:ascii="Times New Roman" w:eastAsia="Calibri" w:hAnsi="Times New Roman" w:cs="Times New Roman"/>
          <w:iCs/>
          <w:sz w:val="24"/>
          <w:szCs w:val="24"/>
        </w:rPr>
        <w:t xml:space="preserve"> </w:t>
      </w:r>
      <w:proofErr w:type="spellStart"/>
      <w:r w:rsidR="00BA5DBF" w:rsidRPr="00A52A49">
        <w:rPr>
          <w:rFonts w:ascii="Times New Roman" w:eastAsia="Calibri" w:hAnsi="Times New Roman" w:cs="Times New Roman"/>
          <w:iCs/>
          <w:sz w:val="24"/>
          <w:szCs w:val="24"/>
        </w:rPr>
        <w:t>instituirea</w:t>
      </w:r>
      <w:proofErr w:type="spellEnd"/>
      <w:r w:rsidR="00BA5DBF" w:rsidRPr="00A52A49">
        <w:rPr>
          <w:rFonts w:ascii="Times New Roman" w:eastAsia="Calibri" w:hAnsi="Times New Roman" w:cs="Times New Roman"/>
          <w:iCs/>
          <w:sz w:val="24"/>
          <w:szCs w:val="24"/>
        </w:rPr>
        <w:t xml:space="preserve"> </w:t>
      </w:r>
      <w:bookmarkEnd w:id="5"/>
      <w:proofErr w:type="spellStart"/>
      <w:r w:rsidR="00BA5DBF" w:rsidRPr="00A52A49">
        <w:rPr>
          <w:rFonts w:ascii="Times New Roman" w:eastAsia="Calibri" w:hAnsi="Times New Roman" w:cs="Times New Roman"/>
          <w:iCs/>
          <w:sz w:val="24"/>
          <w:szCs w:val="24"/>
        </w:rPr>
        <w:t>unui</w:t>
      </w:r>
      <w:proofErr w:type="spellEnd"/>
      <w:r w:rsidR="00BA5DBF" w:rsidRPr="00A52A49">
        <w:rPr>
          <w:rFonts w:ascii="Times New Roman" w:eastAsia="Calibri" w:hAnsi="Times New Roman" w:cs="Times New Roman"/>
          <w:iCs/>
          <w:sz w:val="24"/>
          <w:szCs w:val="24"/>
        </w:rPr>
        <w:t xml:space="preserve"> organism de </w:t>
      </w:r>
      <w:proofErr w:type="spellStart"/>
      <w:r w:rsidR="00BA5DBF" w:rsidRPr="00A52A49">
        <w:rPr>
          <w:rFonts w:ascii="Times New Roman" w:eastAsia="Calibri" w:hAnsi="Times New Roman" w:cs="Times New Roman"/>
          <w:iCs/>
          <w:sz w:val="24"/>
          <w:szCs w:val="24"/>
        </w:rPr>
        <w:t>conciliere</w:t>
      </w:r>
      <w:proofErr w:type="spellEnd"/>
      <w:r w:rsidR="00EB790A" w:rsidRPr="00B2598B">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în</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scopul</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medierii</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între</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entităţile</w:t>
      </w:r>
      <w:proofErr w:type="spellEnd"/>
      <w:r w:rsidR="00BA5DBF" w:rsidRPr="005934C4">
        <w:rPr>
          <w:rFonts w:ascii="Times New Roman" w:eastAsia="Calibri" w:hAnsi="Times New Roman" w:cs="Times New Roman"/>
          <w:iCs/>
          <w:sz w:val="24"/>
          <w:szCs w:val="24"/>
        </w:rPr>
        <w:t xml:space="preserve"> care </w:t>
      </w:r>
      <w:proofErr w:type="spellStart"/>
      <w:r w:rsidR="00BA5DBF" w:rsidRPr="005934C4">
        <w:rPr>
          <w:rFonts w:ascii="Times New Roman" w:eastAsia="Calibri" w:hAnsi="Times New Roman" w:cs="Times New Roman"/>
          <w:iCs/>
          <w:sz w:val="24"/>
          <w:szCs w:val="24"/>
        </w:rPr>
        <w:t>percep</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tarifele</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rutiere</w:t>
      </w:r>
      <w:proofErr w:type="spellEnd"/>
      <w:r w:rsidR="00BA5DBF" w:rsidRPr="005934C4">
        <w:rPr>
          <w:rFonts w:ascii="Times New Roman" w:eastAsia="Calibri" w:hAnsi="Times New Roman" w:cs="Times New Roman"/>
          <w:iCs/>
          <w:sz w:val="24"/>
          <w:szCs w:val="24"/>
        </w:rPr>
        <w:t xml:space="preserve"> pe </w:t>
      </w:r>
      <w:proofErr w:type="spellStart"/>
      <w:r w:rsidR="00BA5DBF" w:rsidRPr="005934C4">
        <w:rPr>
          <w:rFonts w:ascii="Times New Roman" w:eastAsia="Calibri" w:hAnsi="Times New Roman" w:cs="Times New Roman"/>
          <w:iCs/>
          <w:sz w:val="24"/>
          <w:szCs w:val="24"/>
        </w:rPr>
        <w:t>domeniile</w:t>
      </w:r>
      <w:proofErr w:type="spellEnd"/>
      <w:r w:rsidR="00BA5DBF" w:rsidRPr="005934C4">
        <w:rPr>
          <w:rFonts w:ascii="Times New Roman" w:eastAsia="Calibri" w:hAnsi="Times New Roman" w:cs="Times New Roman"/>
          <w:iCs/>
          <w:sz w:val="24"/>
          <w:szCs w:val="24"/>
        </w:rPr>
        <w:t xml:space="preserve"> SETRE de pe </w:t>
      </w:r>
      <w:proofErr w:type="spellStart"/>
      <w:r w:rsidR="00BA5DBF" w:rsidRPr="005934C4">
        <w:rPr>
          <w:rFonts w:ascii="Times New Roman" w:eastAsia="Calibri" w:hAnsi="Times New Roman" w:cs="Times New Roman"/>
          <w:iCs/>
          <w:sz w:val="24"/>
          <w:szCs w:val="24"/>
        </w:rPr>
        <w:t>teritoriul</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României</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şi</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furni</w:t>
      </w:r>
      <w:r w:rsidR="009151C2">
        <w:rPr>
          <w:rFonts w:ascii="Times New Roman" w:eastAsia="Calibri" w:hAnsi="Times New Roman" w:cs="Times New Roman"/>
          <w:iCs/>
          <w:sz w:val="24"/>
          <w:szCs w:val="24"/>
        </w:rPr>
        <w:t>zorii</w:t>
      </w:r>
      <w:proofErr w:type="spellEnd"/>
      <w:r w:rsidR="009151C2">
        <w:rPr>
          <w:rFonts w:ascii="Times New Roman" w:eastAsia="Calibri" w:hAnsi="Times New Roman" w:cs="Times New Roman"/>
          <w:iCs/>
          <w:sz w:val="24"/>
          <w:szCs w:val="24"/>
        </w:rPr>
        <w:t xml:space="preserve"> SETRE cu care </w:t>
      </w:r>
      <w:proofErr w:type="spellStart"/>
      <w:r w:rsidR="009151C2">
        <w:rPr>
          <w:rFonts w:ascii="Times New Roman" w:eastAsia="Calibri" w:hAnsi="Times New Roman" w:cs="Times New Roman"/>
          <w:iCs/>
          <w:sz w:val="24"/>
          <w:szCs w:val="24"/>
        </w:rPr>
        <w:t>acestea</w:t>
      </w:r>
      <w:proofErr w:type="spellEnd"/>
      <w:r w:rsidR="009151C2">
        <w:rPr>
          <w:rFonts w:ascii="Times New Roman" w:eastAsia="Calibri" w:hAnsi="Times New Roman" w:cs="Times New Roman"/>
          <w:iCs/>
          <w:sz w:val="24"/>
          <w:szCs w:val="24"/>
        </w:rPr>
        <w:t xml:space="preserve"> au </w:t>
      </w:r>
      <w:proofErr w:type="spellStart"/>
      <w:r w:rsidR="009151C2">
        <w:rPr>
          <w:rFonts w:ascii="Times New Roman" w:eastAsia="Calibri" w:hAnsi="Times New Roman" w:cs="Times New Roman"/>
          <w:iCs/>
          <w:sz w:val="24"/>
          <w:szCs w:val="24"/>
        </w:rPr>
        <w:t>î</w:t>
      </w:r>
      <w:r w:rsidR="001E362D">
        <w:rPr>
          <w:rFonts w:ascii="Times New Roman" w:eastAsia="Calibri" w:hAnsi="Times New Roman" w:cs="Times New Roman"/>
          <w:iCs/>
          <w:sz w:val="24"/>
          <w:szCs w:val="24"/>
        </w:rPr>
        <w:t>ncheiate</w:t>
      </w:r>
      <w:proofErr w:type="spellEnd"/>
      <w:r w:rsidR="001E362D">
        <w:rPr>
          <w:rFonts w:ascii="Times New Roman" w:eastAsia="Calibri" w:hAnsi="Times New Roman" w:cs="Times New Roman"/>
          <w:iCs/>
          <w:sz w:val="24"/>
          <w:szCs w:val="24"/>
        </w:rPr>
        <w:t xml:space="preserve"> </w:t>
      </w:r>
      <w:proofErr w:type="spellStart"/>
      <w:r w:rsidR="001E362D">
        <w:rPr>
          <w:rFonts w:ascii="Times New Roman" w:eastAsia="Calibri" w:hAnsi="Times New Roman" w:cs="Times New Roman"/>
          <w:iCs/>
          <w:sz w:val="24"/>
          <w:szCs w:val="24"/>
        </w:rPr>
        <w:t>contracte</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sau</w:t>
      </w:r>
      <w:proofErr w:type="spellEnd"/>
      <w:r w:rsidR="00BA5DBF" w:rsidRPr="005934C4">
        <w:rPr>
          <w:rFonts w:ascii="Times New Roman" w:eastAsia="Calibri" w:hAnsi="Times New Roman" w:cs="Times New Roman"/>
          <w:iCs/>
          <w:sz w:val="24"/>
          <w:szCs w:val="24"/>
        </w:rPr>
        <w:t xml:space="preserve"> cu ca</w:t>
      </w:r>
      <w:r w:rsidR="001E362D">
        <w:rPr>
          <w:rFonts w:ascii="Times New Roman" w:eastAsia="Calibri" w:hAnsi="Times New Roman" w:cs="Times New Roman"/>
          <w:iCs/>
          <w:sz w:val="24"/>
          <w:szCs w:val="24"/>
        </w:rPr>
        <w:t xml:space="preserve">re se </w:t>
      </w:r>
      <w:proofErr w:type="spellStart"/>
      <w:r w:rsidR="001E362D">
        <w:rPr>
          <w:rFonts w:ascii="Times New Roman" w:eastAsia="Calibri" w:hAnsi="Times New Roman" w:cs="Times New Roman"/>
          <w:iCs/>
          <w:sz w:val="24"/>
          <w:szCs w:val="24"/>
        </w:rPr>
        <w:t>află</w:t>
      </w:r>
      <w:proofErr w:type="spellEnd"/>
      <w:r w:rsidR="001E362D">
        <w:rPr>
          <w:rFonts w:ascii="Times New Roman" w:eastAsia="Calibri" w:hAnsi="Times New Roman" w:cs="Times New Roman"/>
          <w:iCs/>
          <w:sz w:val="24"/>
          <w:szCs w:val="24"/>
        </w:rPr>
        <w:t xml:space="preserve"> </w:t>
      </w:r>
      <w:proofErr w:type="spellStart"/>
      <w:r w:rsidR="001E362D">
        <w:rPr>
          <w:rFonts w:ascii="Times New Roman" w:eastAsia="Calibri" w:hAnsi="Times New Roman" w:cs="Times New Roman"/>
          <w:iCs/>
          <w:sz w:val="24"/>
          <w:szCs w:val="24"/>
        </w:rPr>
        <w:t>în</w:t>
      </w:r>
      <w:proofErr w:type="spellEnd"/>
      <w:r w:rsidR="001E362D">
        <w:rPr>
          <w:rFonts w:ascii="Times New Roman" w:eastAsia="Calibri" w:hAnsi="Times New Roman" w:cs="Times New Roman"/>
          <w:iCs/>
          <w:sz w:val="24"/>
          <w:szCs w:val="24"/>
        </w:rPr>
        <w:t xml:space="preserve"> </w:t>
      </w:r>
      <w:proofErr w:type="spellStart"/>
      <w:r w:rsidR="001E362D">
        <w:rPr>
          <w:rFonts w:ascii="Times New Roman" w:eastAsia="Calibri" w:hAnsi="Times New Roman" w:cs="Times New Roman"/>
          <w:iCs/>
          <w:sz w:val="24"/>
          <w:szCs w:val="24"/>
        </w:rPr>
        <w:t>negocieri</w:t>
      </w:r>
      <w:proofErr w:type="spellEnd"/>
      <w:r w:rsidR="001E362D">
        <w:rPr>
          <w:rFonts w:ascii="Times New Roman" w:eastAsia="Calibri" w:hAnsi="Times New Roman" w:cs="Times New Roman"/>
          <w:iCs/>
          <w:sz w:val="24"/>
          <w:szCs w:val="24"/>
        </w:rPr>
        <w:t xml:space="preserve"> </w:t>
      </w:r>
      <w:proofErr w:type="spellStart"/>
      <w:r w:rsidR="001E362D">
        <w:rPr>
          <w:rFonts w:ascii="Times New Roman" w:eastAsia="Calibri" w:hAnsi="Times New Roman" w:cs="Times New Roman"/>
          <w:iCs/>
          <w:sz w:val="24"/>
          <w:szCs w:val="24"/>
        </w:rPr>
        <w:t>pentru</w:t>
      </w:r>
      <w:proofErr w:type="spellEnd"/>
      <w:r w:rsidR="001E362D">
        <w:rPr>
          <w:rFonts w:ascii="Times New Roman" w:eastAsia="Calibri" w:hAnsi="Times New Roman" w:cs="Times New Roman"/>
          <w:iCs/>
          <w:sz w:val="24"/>
          <w:szCs w:val="24"/>
        </w:rPr>
        <w:t xml:space="preserve"> </w:t>
      </w:r>
      <w:proofErr w:type="spellStart"/>
      <w:r w:rsidR="001E362D">
        <w:rPr>
          <w:rFonts w:ascii="Times New Roman" w:eastAsia="Calibri" w:hAnsi="Times New Roman" w:cs="Times New Roman"/>
          <w:iCs/>
          <w:sz w:val="24"/>
          <w:szCs w:val="24"/>
        </w:rPr>
        <w:t>î</w:t>
      </w:r>
      <w:r w:rsidR="00BA5DBF" w:rsidRPr="005934C4">
        <w:rPr>
          <w:rFonts w:ascii="Times New Roman" w:eastAsia="Calibri" w:hAnsi="Times New Roman" w:cs="Times New Roman"/>
          <w:iCs/>
          <w:sz w:val="24"/>
          <w:szCs w:val="24"/>
        </w:rPr>
        <w:t>ncheierea</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unor</w:t>
      </w:r>
      <w:proofErr w:type="spellEnd"/>
      <w:r w:rsidR="00BA5DBF" w:rsidRPr="005934C4">
        <w:rPr>
          <w:rFonts w:ascii="Times New Roman" w:eastAsia="Calibri" w:hAnsi="Times New Roman" w:cs="Times New Roman"/>
          <w:iCs/>
          <w:sz w:val="24"/>
          <w:szCs w:val="24"/>
        </w:rPr>
        <w:t xml:space="preserve"> </w:t>
      </w:r>
      <w:proofErr w:type="spellStart"/>
      <w:r w:rsidR="00BA5DBF" w:rsidRPr="005934C4">
        <w:rPr>
          <w:rFonts w:ascii="Times New Roman" w:eastAsia="Calibri" w:hAnsi="Times New Roman" w:cs="Times New Roman"/>
          <w:iCs/>
          <w:sz w:val="24"/>
          <w:szCs w:val="24"/>
        </w:rPr>
        <w:t>astfel</w:t>
      </w:r>
      <w:proofErr w:type="spellEnd"/>
      <w:r w:rsidR="00BA5DBF" w:rsidRPr="005934C4">
        <w:rPr>
          <w:rFonts w:ascii="Times New Roman" w:eastAsia="Calibri" w:hAnsi="Times New Roman" w:cs="Times New Roman"/>
          <w:iCs/>
          <w:sz w:val="24"/>
          <w:szCs w:val="24"/>
        </w:rPr>
        <w:t xml:space="preserve"> de </w:t>
      </w:r>
      <w:proofErr w:type="spellStart"/>
      <w:r w:rsidR="00BA5DBF" w:rsidRPr="005934C4">
        <w:rPr>
          <w:rFonts w:ascii="Times New Roman" w:eastAsia="Calibri" w:hAnsi="Times New Roman" w:cs="Times New Roman"/>
          <w:iCs/>
          <w:sz w:val="24"/>
          <w:szCs w:val="24"/>
        </w:rPr>
        <w:t>contracte</w:t>
      </w:r>
      <w:proofErr w:type="spellEnd"/>
      <w:r w:rsidR="00BA5DBF" w:rsidRPr="005934C4">
        <w:rPr>
          <w:rFonts w:ascii="Times New Roman" w:eastAsia="Calibri" w:hAnsi="Times New Roman" w:cs="Times New Roman"/>
          <w:iCs/>
          <w:sz w:val="24"/>
          <w:szCs w:val="24"/>
        </w:rPr>
        <w:t>.</w:t>
      </w:r>
    </w:p>
    <w:p w14:paraId="71B9FDC9" w14:textId="77777777" w:rsidR="00D2625A" w:rsidRPr="005934C4" w:rsidRDefault="00D2625A" w:rsidP="005934C4">
      <w:pPr>
        <w:spacing w:after="0" w:line="240" w:lineRule="auto"/>
        <w:jc w:val="both"/>
        <w:rPr>
          <w:rFonts w:ascii="Times New Roman" w:eastAsia="Calibri" w:hAnsi="Times New Roman" w:cs="Times New Roman"/>
          <w:iCs/>
          <w:sz w:val="24"/>
          <w:szCs w:val="24"/>
        </w:rPr>
      </w:pPr>
      <w:r w:rsidRPr="005934C4">
        <w:rPr>
          <w:rFonts w:ascii="Times New Roman" w:eastAsia="Calibri" w:hAnsi="Times New Roman" w:cs="Times New Roman"/>
          <w:iCs/>
          <w:sz w:val="24"/>
          <w:szCs w:val="24"/>
        </w:rPr>
        <w:tab/>
      </w:r>
      <w:r w:rsidR="00B5654E">
        <w:rPr>
          <w:rFonts w:ascii="Times New Roman" w:eastAsia="Calibri" w:hAnsi="Times New Roman" w:cs="Times New Roman"/>
          <w:iCs/>
          <w:sz w:val="24"/>
          <w:szCs w:val="24"/>
        </w:rPr>
        <w:t xml:space="preserve">                </w:t>
      </w:r>
      <w:r w:rsidRPr="00B5654E">
        <w:rPr>
          <w:rFonts w:ascii="Times New Roman" w:eastAsia="Calibri" w:hAnsi="Times New Roman" w:cs="Times New Roman"/>
          <w:b/>
          <w:iCs/>
          <w:sz w:val="24"/>
          <w:szCs w:val="24"/>
        </w:rPr>
        <w:t>(2)</w:t>
      </w:r>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Organismul</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conciliere</w:t>
      </w:r>
      <w:proofErr w:type="spellEnd"/>
      <w:r w:rsidRPr="005934C4">
        <w:rPr>
          <w:rFonts w:ascii="Times New Roman" w:eastAsia="Calibri" w:hAnsi="Times New Roman" w:cs="Times New Roman"/>
          <w:iCs/>
          <w:sz w:val="24"/>
          <w:szCs w:val="24"/>
        </w:rPr>
        <w:t xml:space="preserve">, independent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ceea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priveşte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organizarea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şi</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structura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sa</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juridică</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în</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raport</w:t>
      </w:r>
      <w:proofErr w:type="spellEnd"/>
      <w:r w:rsidRPr="005934C4">
        <w:rPr>
          <w:rFonts w:ascii="Times New Roman" w:eastAsia="Calibri" w:hAnsi="Times New Roman" w:cs="Times New Roman"/>
          <w:iCs/>
          <w:sz w:val="24"/>
          <w:szCs w:val="24"/>
        </w:rPr>
        <w:t xml:space="preserve"> cu </w:t>
      </w:r>
      <w:proofErr w:type="spellStart"/>
      <w:r w:rsidRPr="005934C4">
        <w:rPr>
          <w:rFonts w:ascii="Times New Roman" w:eastAsia="Calibri" w:hAnsi="Times New Roman" w:cs="Times New Roman"/>
          <w:iCs/>
          <w:sz w:val="24"/>
          <w:szCs w:val="24"/>
        </w:rPr>
        <w:t>interesele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comerciale</w:t>
      </w:r>
      <w:proofErr w:type="spellEnd"/>
      <w:r w:rsidRPr="005934C4">
        <w:rPr>
          <w:rFonts w:ascii="Times New Roman" w:eastAsia="Calibri" w:hAnsi="Times New Roman" w:cs="Times New Roman"/>
          <w:iCs/>
          <w:sz w:val="24"/>
          <w:szCs w:val="24"/>
        </w:rPr>
        <w:t xml:space="preserve"> ale </w:t>
      </w:r>
      <w:proofErr w:type="spellStart"/>
      <w:r w:rsidRPr="005934C4">
        <w:rPr>
          <w:rFonts w:ascii="Times New Roman" w:eastAsia="Calibri" w:hAnsi="Times New Roman" w:cs="Times New Roman"/>
          <w:iCs/>
          <w:sz w:val="24"/>
          <w:szCs w:val="24"/>
        </w:rPr>
        <w:t>entităţilor</w:t>
      </w:r>
      <w:proofErr w:type="spellEnd"/>
      <w:r w:rsidRPr="005934C4">
        <w:rPr>
          <w:rFonts w:ascii="Times New Roman" w:eastAsia="Calibri" w:hAnsi="Times New Roman" w:cs="Times New Roman"/>
          <w:iCs/>
          <w:sz w:val="24"/>
          <w:szCs w:val="24"/>
        </w:rPr>
        <w:t xml:space="preserve"> care </w:t>
      </w:r>
      <w:proofErr w:type="spellStart"/>
      <w:r w:rsidRPr="005934C4">
        <w:rPr>
          <w:rFonts w:ascii="Times New Roman" w:eastAsia="Calibri" w:hAnsi="Times New Roman" w:cs="Times New Roman"/>
          <w:iCs/>
          <w:sz w:val="24"/>
          <w:szCs w:val="24"/>
        </w:rPr>
        <w:t>percep</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tarifele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şi</w:t>
      </w:r>
      <w:proofErr w:type="spellEnd"/>
      <w:r w:rsidRPr="005934C4">
        <w:rPr>
          <w:rFonts w:ascii="Times New Roman" w:eastAsia="Calibri" w:hAnsi="Times New Roman" w:cs="Times New Roman"/>
          <w:iCs/>
          <w:sz w:val="24"/>
          <w:szCs w:val="24"/>
        </w:rPr>
        <w:t xml:space="preserve"> ale </w:t>
      </w:r>
      <w:proofErr w:type="spellStart"/>
      <w:r w:rsidRPr="005934C4">
        <w:rPr>
          <w:rFonts w:ascii="Times New Roman" w:eastAsia="Calibri" w:hAnsi="Times New Roman" w:cs="Times New Roman"/>
          <w:iCs/>
          <w:sz w:val="24"/>
          <w:szCs w:val="24"/>
        </w:rPr>
        <w:t>furnizorilor</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servicii</w:t>
      </w:r>
      <w:proofErr w:type="spellEnd"/>
      <w:r w:rsidRPr="005934C4">
        <w:rPr>
          <w:rFonts w:ascii="Times New Roman" w:eastAsia="Calibri" w:hAnsi="Times New Roman" w:cs="Times New Roman"/>
          <w:iCs/>
          <w:sz w:val="24"/>
          <w:szCs w:val="24"/>
        </w:rPr>
        <w:t xml:space="preserve"> de </w:t>
      </w:r>
      <w:proofErr w:type="spellStart"/>
      <w:r w:rsidRPr="005934C4">
        <w:rPr>
          <w:rFonts w:ascii="Times New Roman" w:eastAsia="Calibri" w:hAnsi="Times New Roman" w:cs="Times New Roman"/>
          <w:iCs/>
          <w:sz w:val="24"/>
          <w:szCs w:val="24"/>
        </w:rPr>
        <w:t>tarifare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rutieră</w:t>
      </w:r>
      <w:proofErr w:type="spellEnd"/>
      <w:r w:rsidRPr="005934C4">
        <w:rPr>
          <w:rFonts w:ascii="Times New Roman" w:eastAsia="Calibri" w:hAnsi="Times New Roman" w:cs="Times New Roman"/>
          <w:iCs/>
          <w:sz w:val="24"/>
          <w:szCs w:val="24"/>
        </w:rPr>
        <w:t xml:space="preserve">, are </w:t>
      </w:r>
      <w:proofErr w:type="spellStart"/>
      <w:r w:rsidRPr="005934C4">
        <w:rPr>
          <w:rFonts w:ascii="Times New Roman" w:eastAsia="Calibri" w:hAnsi="Times New Roman" w:cs="Times New Roman"/>
          <w:iCs/>
          <w:sz w:val="24"/>
          <w:szCs w:val="24"/>
        </w:rPr>
        <w:t>urm</w:t>
      </w:r>
      <w:r w:rsidR="00BA5DBF" w:rsidRPr="005934C4">
        <w:rPr>
          <w:rFonts w:ascii="Times New Roman" w:eastAsia="Calibri" w:hAnsi="Times New Roman" w:cs="Times New Roman"/>
          <w:iCs/>
          <w:sz w:val="24"/>
          <w:szCs w:val="24"/>
        </w:rPr>
        <w:t>ă</w:t>
      </w:r>
      <w:r w:rsidRPr="005934C4">
        <w:rPr>
          <w:rFonts w:ascii="Times New Roman" w:eastAsia="Calibri" w:hAnsi="Times New Roman" w:cs="Times New Roman"/>
          <w:iCs/>
          <w:sz w:val="24"/>
          <w:szCs w:val="24"/>
        </w:rPr>
        <w:t>toarele</w:t>
      </w:r>
      <w:proofErr w:type="spellEnd"/>
      <w:r w:rsidRPr="005934C4">
        <w:rPr>
          <w:rFonts w:ascii="Times New Roman" w:eastAsia="Calibri" w:hAnsi="Times New Roman" w:cs="Times New Roman"/>
          <w:iCs/>
          <w:sz w:val="24"/>
          <w:szCs w:val="24"/>
        </w:rPr>
        <w:t xml:space="preserve"> </w:t>
      </w:r>
      <w:proofErr w:type="spellStart"/>
      <w:r w:rsidRPr="005934C4">
        <w:rPr>
          <w:rFonts w:ascii="Times New Roman" w:eastAsia="Calibri" w:hAnsi="Times New Roman" w:cs="Times New Roman"/>
          <w:iCs/>
          <w:sz w:val="24"/>
          <w:szCs w:val="24"/>
        </w:rPr>
        <w:t>atribu</w:t>
      </w:r>
      <w:r w:rsidR="00BA5DBF" w:rsidRPr="005934C4">
        <w:rPr>
          <w:rFonts w:ascii="Times New Roman" w:eastAsia="Calibri" w:hAnsi="Times New Roman" w:cs="Times New Roman"/>
          <w:iCs/>
          <w:sz w:val="24"/>
          <w:szCs w:val="24"/>
        </w:rPr>
        <w:t>ț</w:t>
      </w:r>
      <w:r w:rsidRPr="005934C4">
        <w:rPr>
          <w:rFonts w:ascii="Times New Roman" w:eastAsia="Calibri" w:hAnsi="Times New Roman" w:cs="Times New Roman"/>
          <w:iCs/>
          <w:sz w:val="24"/>
          <w:szCs w:val="24"/>
        </w:rPr>
        <w:t>ii</w:t>
      </w:r>
      <w:proofErr w:type="spellEnd"/>
      <w:r w:rsidRPr="005934C4">
        <w:rPr>
          <w:rFonts w:ascii="Times New Roman" w:eastAsia="Calibri" w:hAnsi="Times New Roman" w:cs="Times New Roman"/>
          <w:iCs/>
          <w:sz w:val="24"/>
          <w:szCs w:val="24"/>
        </w:rPr>
        <w:t>:</w:t>
      </w:r>
    </w:p>
    <w:p w14:paraId="074A0B5F" w14:textId="77777777" w:rsidR="00131F06" w:rsidRPr="005934C4" w:rsidRDefault="00D2625A" w:rsidP="005934C4">
      <w:pPr>
        <w:spacing w:after="0" w:line="240" w:lineRule="auto"/>
        <w:jc w:val="both"/>
        <w:rPr>
          <w:rFonts w:ascii="Times New Roman" w:hAnsi="Times New Roman" w:cs="Times New Roman"/>
          <w:iCs/>
          <w:sz w:val="24"/>
          <w:szCs w:val="24"/>
        </w:rPr>
      </w:pPr>
      <w:r w:rsidRPr="005934C4">
        <w:rPr>
          <w:rFonts w:ascii="Times New Roman" w:hAnsi="Times New Roman" w:cs="Times New Roman"/>
          <w:sz w:val="24"/>
          <w:szCs w:val="24"/>
          <w:lang w:val="ro-RO"/>
        </w:rPr>
        <w:tab/>
        <w:t xml:space="preserve">a) </w:t>
      </w:r>
      <w:proofErr w:type="spellStart"/>
      <w:r w:rsidRPr="005934C4">
        <w:rPr>
          <w:rFonts w:ascii="Times New Roman" w:hAnsi="Times New Roman" w:cs="Times New Roman"/>
          <w:iCs/>
          <w:sz w:val="24"/>
          <w:szCs w:val="24"/>
        </w:rPr>
        <w:t>s</w:t>
      </w:r>
      <w:r w:rsidR="00BA5DBF"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verifice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dacă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entit</w:t>
      </w:r>
      <w:r w:rsidR="00BA5DBF" w:rsidRPr="005934C4">
        <w:rPr>
          <w:rFonts w:ascii="Times New Roman" w:hAnsi="Times New Roman" w:cs="Times New Roman"/>
          <w:iCs/>
          <w:sz w:val="24"/>
          <w:szCs w:val="24"/>
        </w:rPr>
        <w:t>ăț</w:t>
      </w:r>
      <w:r w:rsidRPr="005934C4">
        <w:rPr>
          <w:rFonts w:ascii="Times New Roman" w:hAnsi="Times New Roman" w:cs="Times New Roman"/>
          <w:iCs/>
          <w:sz w:val="24"/>
          <w:szCs w:val="24"/>
        </w:rPr>
        <w:t>ile</w:t>
      </w:r>
      <w:proofErr w:type="spellEnd"/>
      <w:r w:rsidRPr="005934C4">
        <w:rPr>
          <w:rFonts w:ascii="Times New Roman" w:hAnsi="Times New Roman" w:cs="Times New Roman"/>
          <w:iCs/>
          <w:sz w:val="24"/>
          <w:szCs w:val="24"/>
        </w:rPr>
        <w:t xml:space="preserve"> care </w:t>
      </w:r>
      <w:proofErr w:type="spellStart"/>
      <w:r w:rsidRPr="005934C4">
        <w:rPr>
          <w:rFonts w:ascii="Times New Roman" w:hAnsi="Times New Roman" w:cs="Times New Roman"/>
          <w:iCs/>
          <w:sz w:val="24"/>
          <w:szCs w:val="24"/>
        </w:rPr>
        <w:t>percep</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tarifele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rutiere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impun</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furnizorilor</w:t>
      </w:r>
      <w:proofErr w:type="spellEnd"/>
      <w:r w:rsidRPr="005934C4">
        <w:rPr>
          <w:rFonts w:ascii="Times New Roman" w:hAnsi="Times New Roman" w:cs="Times New Roman"/>
          <w:iCs/>
          <w:sz w:val="24"/>
          <w:szCs w:val="24"/>
        </w:rPr>
        <w:t xml:space="preserve"> SETRE </w:t>
      </w:r>
      <w:proofErr w:type="spellStart"/>
      <w:r w:rsidRPr="005934C4">
        <w:rPr>
          <w:rFonts w:ascii="Times New Roman" w:hAnsi="Times New Roman" w:cs="Times New Roman"/>
          <w:iCs/>
          <w:sz w:val="24"/>
          <w:szCs w:val="24"/>
        </w:rPr>
        <w:t>condiţii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contractuale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nediscriminatorii</w:t>
      </w:r>
      <w:proofErr w:type="spellEnd"/>
      <w:r w:rsidRPr="005934C4">
        <w:rPr>
          <w:rFonts w:ascii="Times New Roman" w:hAnsi="Times New Roman" w:cs="Times New Roman"/>
          <w:iCs/>
          <w:sz w:val="24"/>
          <w:szCs w:val="24"/>
        </w:rPr>
        <w:t>;</w:t>
      </w:r>
    </w:p>
    <w:p w14:paraId="3EA2FF06" w14:textId="77777777" w:rsidR="00D2625A" w:rsidRPr="005934C4" w:rsidRDefault="00D2625A" w:rsidP="005934C4">
      <w:pPr>
        <w:spacing w:after="0" w:line="240" w:lineRule="auto"/>
        <w:jc w:val="both"/>
        <w:rPr>
          <w:rFonts w:ascii="Times New Roman" w:hAnsi="Times New Roman" w:cs="Times New Roman"/>
          <w:iCs/>
          <w:sz w:val="24"/>
          <w:szCs w:val="24"/>
        </w:rPr>
      </w:pPr>
      <w:r w:rsidRPr="005934C4">
        <w:rPr>
          <w:rFonts w:ascii="Times New Roman" w:hAnsi="Times New Roman" w:cs="Times New Roman"/>
          <w:sz w:val="24"/>
          <w:szCs w:val="24"/>
          <w:lang w:val="ro-RO"/>
        </w:rPr>
        <w:tab/>
        <w:t xml:space="preserve">b) </w:t>
      </w:r>
      <w:proofErr w:type="spellStart"/>
      <w:r w:rsidRPr="005934C4">
        <w:rPr>
          <w:rFonts w:ascii="Times New Roman" w:hAnsi="Times New Roman" w:cs="Times New Roman"/>
          <w:iCs/>
          <w:sz w:val="24"/>
          <w:szCs w:val="24"/>
        </w:rPr>
        <w:t>s</w:t>
      </w:r>
      <w:r w:rsidR="00BA5DBF"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verifice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dacă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furnizorii</w:t>
      </w:r>
      <w:proofErr w:type="spellEnd"/>
      <w:r w:rsidRPr="005934C4">
        <w:rPr>
          <w:rFonts w:ascii="Times New Roman" w:hAnsi="Times New Roman" w:cs="Times New Roman"/>
          <w:iCs/>
          <w:sz w:val="24"/>
          <w:szCs w:val="24"/>
        </w:rPr>
        <w:t xml:space="preserve"> SETRE sunt </w:t>
      </w:r>
      <w:proofErr w:type="spellStart"/>
      <w:r w:rsidRPr="005934C4">
        <w:rPr>
          <w:rFonts w:ascii="Times New Roman" w:hAnsi="Times New Roman" w:cs="Times New Roman"/>
          <w:iCs/>
          <w:sz w:val="24"/>
          <w:szCs w:val="24"/>
        </w:rPr>
        <w:t>remuneraţi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în</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conformitate</w:t>
      </w:r>
      <w:proofErr w:type="spellEnd"/>
      <w:r w:rsidRPr="005934C4">
        <w:rPr>
          <w:rFonts w:ascii="Times New Roman" w:hAnsi="Times New Roman" w:cs="Times New Roman"/>
          <w:iCs/>
          <w:sz w:val="24"/>
          <w:szCs w:val="24"/>
        </w:rPr>
        <w:t xml:space="preserve"> cu </w:t>
      </w:r>
      <w:proofErr w:type="spellStart"/>
      <w:r w:rsidRPr="005934C4">
        <w:rPr>
          <w:rFonts w:ascii="Times New Roman" w:hAnsi="Times New Roman" w:cs="Times New Roman"/>
          <w:iCs/>
          <w:sz w:val="24"/>
          <w:szCs w:val="24"/>
        </w:rPr>
        <w:t>prevederile</w:t>
      </w:r>
      <w:proofErr w:type="spellEnd"/>
      <w:r w:rsidRPr="005934C4">
        <w:rPr>
          <w:rFonts w:ascii="Times New Roman" w:hAnsi="Times New Roman" w:cs="Times New Roman"/>
          <w:iCs/>
          <w:sz w:val="24"/>
          <w:szCs w:val="24"/>
        </w:rPr>
        <w:t xml:space="preserve"> art. 7;</w:t>
      </w:r>
    </w:p>
    <w:p w14:paraId="0E1E55E9" w14:textId="77777777" w:rsidR="00D2625A" w:rsidRPr="005934C4" w:rsidRDefault="00D2625A" w:rsidP="005934C4">
      <w:pPr>
        <w:spacing w:after="0" w:line="240" w:lineRule="auto"/>
        <w:jc w:val="both"/>
        <w:rPr>
          <w:rFonts w:ascii="Times New Roman" w:hAnsi="Times New Roman" w:cs="Times New Roman"/>
          <w:iCs/>
          <w:sz w:val="24"/>
          <w:szCs w:val="24"/>
        </w:rPr>
      </w:pPr>
      <w:r w:rsidRPr="005934C4">
        <w:rPr>
          <w:rFonts w:ascii="Times New Roman" w:hAnsi="Times New Roman" w:cs="Times New Roman"/>
          <w:sz w:val="24"/>
          <w:szCs w:val="24"/>
          <w:lang w:val="ro-RO"/>
        </w:rPr>
        <w:tab/>
        <w:t xml:space="preserve">c) </w:t>
      </w:r>
      <w:proofErr w:type="spellStart"/>
      <w:r w:rsidRPr="005934C4">
        <w:rPr>
          <w:rFonts w:ascii="Times New Roman" w:hAnsi="Times New Roman" w:cs="Times New Roman"/>
          <w:iCs/>
          <w:sz w:val="24"/>
          <w:szCs w:val="24"/>
        </w:rPr>
        <w:t>s</w:t>
      </w:r>
      <w:r w:rsidR="00BA5DBF"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intervin</w:t>
      </w:r>
      <w:r w:rsidR="00BA5DBF"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la </w:t>
      </w:r>
      <w:proofErr w:type="spellStart"/>
      <w:r w:rsidRPr="005934C4">
        <w:rPr>
          <w:rFonts w:ascii="Times New Roman" w:hAnsi="Times New Roman" w:cs="Times New Roman"/>
          <w:iCs/>
          <w:sz w:val="24"/>
          <w:szCs w:val="24"/>
        </w:rPr>
        <w:t>solicitarea</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unei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entităţi</w:t>
      </w:r>
      <w:proofErr w:type="spellEnd"/>
      <w:r w:rsidRPr="005934C4">
        <w:rPr>
          <w:rFonts w:ascii="Times New Roman" w:hAnsi="Times New Roman" w:cs="Times New Roman"/>
          <w:iCs/>
          <w:sz w:val="24"/>
          <w:szCs w:val="24"/>
        </w:rPr>
        <w:t xml:space="preserve"> care </w:t>
      </w:r>
      <w:proofErr w:type="spellStart"/>
      <w:r w:rsidRPr="005934C4">
        <w:rPr>
          <w:rFonts w:ascii="Times New Roman" w:hAnsi="Times New Roman" w:cs="Times New Roman"/>
          <w:iCs/>
          <w:sz w:val="24"/>
          <w:szCs w:val="24"/>
        </w:rPr>
        <w:t>percepe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tarife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rutiere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sau</w:t>
      </w:r>
      <w:proofErr w:type="spellEnd"/>
      <w:r w:rsidRPr="005934C4">
        <w:rPr>
          <w:rFonts w:ascii="Times New Roman" w:hAnsi="Times New Roman" w:cs="Times New Roman"/>
          <w:iCs/>
          <w:sz w:val="24"/>
          <w:szCs w:val="24"/>
        </w:rPr>
        <w:t xml:space="preserve"> a </w:t>
      </w:r>
      <w:proofErr w:type="spellStart"/>
      <w:r w:rsidRPr="005934C4">
        <w:rPr>
          <w:rFonts w:ascii="Times New Roman" w:hAnsi="Times New Roman" w:cs="Times New Roman"/>
          <w:iCs/>
          <w:sz w:val="24"/>
          <w:szCs w:val="24"/>
        </w:rPr>
        <w:t>unui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furnizor</w:t>
      </w:r>
      <w:proofErr w:type="spellEnd"/>
      <w:r w:rsidRPr="005934C4">
        <w:rPr>
          <w:rFonts w:ascii="Times New Roman" w:hAnsi="Times New Roman" w:cs="Times New Roman"/>
          <w:iCs/>
          <w:sz w:val="24"/>
          <w:szCs w:val="24"/>
        </w:rPr>
        <w:t xml:space="preserve"> SETRE, </w:t>
      </w:r>
      <w:proofErr w:type="spellStart"/>
      <w:r w:rsidRPr="005934C4">
        <w:rPr>
          <w:rFonts w:ascii="Times New Roman" w:hAnsi="Times New Roman" w:cs="Times New Roman"/>
          <w:iCs/>
          <w:sz w:val="24"/>
          <w:szCs w:val="24"/>
        </w:rPr>
        <w:t>în</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orice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litigiu</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referitor</w:t>
      </w:r>
      <w:proofErr w:type="spellEnd"/>
      <w:r w:rsidRPr="005934C4">
        <w:rPr>
          <w:rFonts w:ascii="Times New Roman" w:hAnsi="Times New Roman" w:cs="Times New Roman"/>
          <w:iCs/>
          <w:sz w:val="24"/>
          <w:szCs w:val="24"/>
        </w:rPr>
        <w:t xml:space="preserve"> la </w:t>
      </w:r>
      <w:proofErr w:type="spellStart"/>
      <w:r w:rsidRPr="005934C4">
        <w:rPr>
          <w:rFonts w:ascii="Times New Roman" w:hAnsi="Times New Roman" w:cs="Times New Roman"/>
          <w:iCs/>
          <w:sz w:val="24"/>
          <w:szCs w:val="24"/>
        </w:rPr>
        <w:t>relaţiile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contractuale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sau</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negocierile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premerg</w:t>
      </w:r>
      <w:r w:rsidR="00BA5DBF" w:rsidRPr="005934C4">
        <w:rPr>
          <w:rFonts w:ascii="Times New Roman" w:hAnsi="Times New Roman" w:cs="Times New Roman"/>
          <w:iCs/>
          <w:sz w:val="24"/>
          <w:szCs w:val="24"/>
        </w:rPr>
        <w:t>ă</w:t>
      </w:r>
      <w:r w:rsidRPr="005934C4">
        <w:rPr>
          <w:rFonts w:ascii="Times New Roman" w:hAnsi="Times New Roman" w:cs="Times New Roman"/>
          <w:iCs/>
          <w:sz w:val="24"/>
          <w:szCs w:val="24"/>
        </w:rPr>
        <w:t>toare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privind</w:t>
      </w:r>
      <w:proofErr w:type="spellEnd"/>
      <w:r w:rsidRPr="005934C4">
        <w:rPr>
          <w:rFonts w:ascii="Times New Roman" w:hAnsi="Times New Roman" w:cs="Times New Roman"/>
          <w:iCs/>
          <w:sz w:val="24"/>
          <w:szCs w:val="24"/>
        </w:rPr>
        <w:t xml:space="preserve"> </w:t>
      </w:r>
      <w:proofErr w:type="spellStart"/>
      <w:r w:rsidR="00BA5DBF" w:rsidRPr="005934C4">
        <w:rPr>
          <w:rFonts w:ascii="Times New Roman" w:hAnsi="Times New Roman" w:cs="Times New Roman"/>
          <w:iCs/>
          <w:sz w:val="24"/>
          <w:szCs w:val="24"/>
        </w:rPr>
        <w:t>î</w:t>
      </w:r>
      <w:r w:rsidRPr="005934C4">
        <w:rPr>
          <w:rFonts w:ascii="Times New Roman" w:hAnsi="Times New Roman" w:cs="Times New Roman"/>
          <w:iCs/>
          <w:sz w:val="24"/>
          <w:szCs w:val="24"/>
        </w:rPr>
        <w:t>ncheierea</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unui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astfel</w:t>
      </w:r>
      <w:proofErr w:type="spellEnd"/>
      <w:r w:rsidRPr="005934C4">
        <w:rPr>
          <w:rFonts w:ascii="Times New Roman" w:hAnsi="Times New Roman" w:cs="Times New Roman"/>
          <w:iCs/>
          <w:sz w:val="24"/>
          <w:szCs w:val="24"/>
        </w:rPr>
        <w:t xml:space="preserve"> de contract</w:t>
      </w:r>
      <w:r w:rsidR="00BA5DBF" w:rsidRPr="005934C4">
        <w:rPr>
          <w:rFonts w:ascii="Times New Roman" w:hAnsi="Times New Roman" w:cs="Times New Roman"/>
          <w:iCs/>
          <w:sz w:val="24"/>
          <w:szCs w:val="24"/>
        </w:rPr>
        <w:t>;</w:t>
      </w:r>
    </w:p>
    <w:p w14:paraId="3CD27F1F" w14:textId="77777777" w:rsidR="00D2625A" w:rsidRPr="005934C4" w:rsidRDefault="00D2625A" w:rsidP="005934C4">
      <w:pPr>
        <w:spacing w:after="0" w:line="240" w:lineRule="auto"/>
        <w:jc w:val="both"/>
        <w:rPr>
          <w:rFonts w:ascii="Times New Roman" w:hAnsi="Times New Roman" w:cs="Times New Roman"/>
          <w:iCs/>
          <w:sz w:val="24"/>
          <w:szCs w:val="24"/>
        </w:rPr>
      </w:pPr>
      <w:r w:rsidRPr="005934C4">
        <w:rPr>
          <w:rFonts w:ascii="Times New Roman" w:hAnsi="Times New Roman" w:cs="Times New Roman"/>
          <w:sz w:val="24"/>
          <w:szCs w:val="24"/>
          <w:lang w:val="ro-RO"/>
        </w:rPr>
        <w:tab/>
        <w:t xml:space="preserve">d) </w:t>
      </w:r>
      <w:proofErr w:type="spellStart"/>
      <w:r w:rsidRPr="005934C4">
        <w:rPr>
          <w:rFonts w:ascii="Times New Roman" w:hAnsi="Times New Roman" w:cs="Times New Roman"/>
          <w:iCs/>
          <w:sz w:val="24"/>
          <w:szCs w:val="24"/>
        </w:rPr>
        <w:t>s</w:t>
      </w:r>
      <w:r w:rsidR="00BA5DBF"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realizeze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schimburi</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informaţii</w:t>
      </w:r>
      <w:proofErr w:type="spellEnd"/>
      <w:r w:rsidRPr="005934C4">
        <w:rPr>
          <w:rFonts w:ascii="Times New Roman" w:hAnsi="Times New Roman" w:cs="Times New Roman"/>
          <w:iCs/>
          <w:sz w:val="24"/>
          <w:szCs w:val="24"/>
        </w:rPr>
        <w:t xml:space="preserve"> cu </w:t>
      </w:r>
      <w:proofErr w:type="spellStart"/>
      <w:r w:rsidRPr="005934C4">
        <w:rPr>
          <w:rFonts w:ascii="Times New Roman" w:hAnsi="Times New Roman" w:cs="Times New Roman"/>
          <w:iCs/>
          <w:sz w:val="24"/>
          <w:szCs w:val="24"/>
        </w:rPr>
        <w:t>organismele</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conciliere</w:t>
      </w:r>
      <w:proofErr w:type="spellEnd"/>
      <w:r w:rsidRPr="005934C4">
        <w:rPr>
          <w:rFonts w:ascii="Times New Roman" w:hAnsi="Times New Roman" w:cs="Times New Roman"/>
          <w:iCs/>
          <w:sz w:val="24"/>
          <w:szCs w:val="24"/>
        </w:rPr>
        <w:t xml:space="preserve"> din </w:t>
      </w:r>
      <w:proofErr w:type="spellStart"/>
      <w:r w:rsidRPr="005934C4">
        <w:rPr>
          <w:rFonts w:ascii="Times New Roman" w:hAnsi="Times New Roman" w:cs="Times New Roman"/>
          <w:iCs/>
          <w:sz w:val="24"/>
          <w:szCs w:val="24"/>
        </w:rPr>
        <w:t>stat</w:t>
      </w:r>
      <w:r w:rsidR="00372651">
        <w:rPr>
          <w:rFonts w:ascii="Times New Roman" w:hAnsi="Times New Roman" w:cs="Times New Roman"/>
          <w:iCs/>
          <w:sz w:val="24"/>
          <w:szCs w:val="24"/>
        </w:rPr>
        <w:t>ele</w:t>
      </w:r>
      <w:proofErr w:type="spellEnd"/>
      <w:r w:rsidR="00372651">
        <w:rPr>
          <w:rFonts w:ascii="Times New Roman" w:hAnsi="Times New Roman" w:cs="Times New Roman"/>
          <w:iCs/>
          <w:sz w:val="24"/>
          <w:szCs w:val="24"/>
        </w:rPr>
        <w:t xml:space="preserve"> </w:t>
      </w:r>
      <w:proofErr w:type="spellStart"/>
      <w:r w:rsidR="00372651">
        <w:rPr>
          <w:rFonts w:ascii="Times New Roman" w:hAnsi="Times New Roman" w:cs="Times New Roman"/>
          <w:iCs/>
          <w:sz w:val="24"/>
          <w:szCs w:val="24"/>
        </w:rPr>
        <w:t>membre</w:t>
      </w:r>
      <w:proofErr w:type="spellEnd"/>
      <w:r w:rsidR="00372651">
        <w:rPr>
          <w:rFonts w:ascii="Times New Roman" w:hAnsi="Times New Roman" w:cs="Times New Roman"/>
          <w:iCs/>
          <w:sz w:val="24"/>
          <w:szCs w:val="24"/>
        </w:rPr>
        <w:t xml:space="preserve"> ale </w:t>
      </w:r>
      <w:proofErr w:type="spellStart"/>
      <w:r w:rsidR="00372651">
        <w:rPr>
          <w:rFonts w:ascii="Times New Roman" w:hAnsi="Times New Roman" w:cs="Times New Roman"/>
          <w:iCs/>
          <w:sz w:val="24"/>
          <w:szCs w:val="24"/>
        </w:rPr>
        <w:t>Uniunii</w:t>
      </w:r>
      <w:proofErr w:type="spellEnd"/>
      <w:r w:rsidR="00372651">
        <w:rPr>
          <w:rFonts w:ascii="Times New Roman" w:hAnsi="Times New Roman" w:cs="Times New Roman"/>
          <w:iCs/>
          <w:sz w:val="24"/>
          <w:szCs w:val="24"/>
        </w:rPr>
        <w:t xml:space="preserve"> </w:t>
      </w:r>
      <w:proofErr w:type="spellStart"/>
      <w:r w:rsidR="00372651">
        <w:rPr>
          <w:rFonts w:ascii="Times New Roman" w:hAnsi="Times New Roman" w:cs="Times New Roman"/>
          <w:iCs/>
          <w:sz w:val="24"/>
          <w:szCs w:val="24"/>
        </w:rPr>
        <w:t>Europene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referitoare</w:t>
      </w:r>
      <w:proofErr w:type="spellEnd"/>
      <w:r w:rsidRPr="005934C4">
        <w:rPr>
          <w:rFonts w:ascii="Times New Roman" w:hAnsi="Times New Roman" w:cs="Times New Roman"/>
          <w:iCs/>
          <w:sz w:val="24"/>
          <w:szCs w:val="24"/>
        </w:rPr>
        <w:t xml:space="preserve"> la </w:t>
      </w:r>
      <w:proofErr w:type="spellStart"/>
      <w:r w:rsidRPr="005934C4">
        <w:rPr>
          <w:rFonts w:ascii="Times New Roman" w:hAnsi="Times New Roman" w:cs="Times New Roman"/>
          <w:iCs/>
          <w:sz w:val="24"/>
          <w:szCs w:val="24"/>
        </w:rPr>
        <w:t>activitatea</w:t>
      </w:r>
      <w:proofErr w:type="spellEnd"/>
      <w:r w:rsidRPr="005934C4">
        <w:rPr>
          <w:rFonts w:ascii="Times New Roman" w:hAnsi="Times New Roman" w:cs="Times New Roman"/>
          <w:iCs/>
          <w:sz w:val="24"/>
          <w:szCs w:val="24"/>
        </w:rPr>
        <w:t xml:space="preserve"> lor, la </w:t>
      </w:r>
      <w:proofErr w:type="spellStart"/>
      <w:r w:rsidRPr="005934C4">
        <w:rPr>
          <w:rFonts w:ascii="Times New Roman" w:hAnsi="Times New Roman" w:cs="Times New Roman"/>
          <w:iCs/>
          <w:sz w:val="24"/>
          <w:szCs w:val="24"/>
        </w:rPr>
        <w:t>principiile</w:t>
      </w:r>
      <w:proofErr w:type="spellEnd"/>
      <w:r w:rsidRPr="005934C4">
        <w:rPr>
          <w:rFonts w:ascii="Times New Roman" w:hAnsi="Times New Roman" w:cs="Times New Roman"/>
          <w:iCs/>
          <w:sz w:val="24"/>
          <w:szCs w:val="24"/>
        </w:rPr>
        <w:t xml:space="preserve"> lor </w:t>
      </w:r>
      <w:proofErr w:type="spellStart"/>
      <w:r w:rsidRPr="005934C4">
        <w:rPr>
          <w:rFonts w:ascii="Times New Roman" w:hAnsi="Times New Roman" w:cs="Times New Roman"/>
          <w:iCs/>
          <w:sz w:val="24"/>
          <w:szCs w:val="24"/>
        </w:rPr>
        <w:t>directoare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şi</w:t>
      </w:r>
      <w:proofErr w:type="spellEnd"/>
      <w:r w:rsidRPr="005934C4">
        <w:rPr>
          <w:rFonts w:ascii="Times New Roman" w:hAnsi="Times New Roman" w:cs="Times New Roman"/>
          <w:iCs/>
          <w:sz w:val="24"/>
          <w:szCs w:val="24"/>
        </w:rPr>
        <w:t xml:space="preserve"> la </w:t>
      </w:r>
      <w:proofErr w:type="spellStart"/>
      <w:r w:rsidRPr="005934C4">
        <w:rPr>
          <w:rFonts w:ascii="Times New Roman" w:hAnsi="Times New Roman" w:cs="Times New Roman"/>
          <w:iCs/>
          <w:sz w:val="24"/>
          <w:szCs w:val="24"/>
        </w:rPr>
        <w:t>practicile</w:t>
      </w:r>
      <w:proofErr w:type="spellEnd"/>
      <w:r w:rsidRPr="005934C4">
        <w:rPr>
          <w:rFonts w:ascii="Times New Roman" w:hAnsi="Times New Roman" w:cs="Times New Roman"/>
          <w:iCs/>
          <w:sz w:val="24"/>
          <w:szCs w:val="24"/>
        </w:rPr>
        <w:t xml:space="preserve"> pe care le </w:t>
      </w:r>
      <w:proofErr w:type="spellStart"/>
      <w:r w:rsidRPr="005934C4">
        <w:rPr>
          <w:rFonts w:ascii="Times New Roman" w:hAnsi="Times New Roman" w:cs="Times New Roman"/>
          <w:iCs/>
          <w:sz w:val="24"/>
          <w:szCs w:val="24"/>
        </w:rPr>
        <w:t>utilizează</w:t>
      </w:r>
      <w:proofErr w:type="spellEnd"/>
      <w:r w:rsidR="00BA5DBF" w:rsidRPr="005934C4">
        <w:rPr>
          <w:rFonts w:ascii="Times New Roman" w:hAnsi="Times New Roman" w:cs="Times New Roman"/>
          <w:iCs/>
          <w:sz w:val="24"/>
          <w:szCs w:val="24"/>
        </w:rPr>
        <w:t>.</w:t>
      </w:r>
    </w:p>
    <w:p w14:paraId="726399EE" w14:textId="77777777" w:rsidR="00D2625A" w:rsidRDefault="00D2625A" w:rsidP="005934C4">
      <w:pPr>
        <w:spacing w:after="0" w:line="240" w:lineRule="auto"/>
        <w:jc w:val="both"/>
        <w:rPr>
          <w:rFonts w:ascii="Times New Roman" w:hAnsi="Times New Roman" w:cs="Times New Roman"/>
          <w:iCs/>
          <w:sz w:val="24"/>
          <w:szCs w:val="24"/>
        </w:rPr>
      </w:pPr>
      <w:r w:rsidRPr="005934C4">
        <w:rPr>
          <w:rFonts w:ascii="Times New Roman" w:hAnsi="Times New Roman" w:cs="Times New Roman"/>
          <w:sz w:val="24"/>
          <w:szCs w:val="24"/>
          <w:lang w:val="ro-RO"/>
        </w:rPr>
        <w:tab/>
      </w:r>
      <w:r w:rsidR="00B5654E">
        <w:rPr>
          <w:rFonts w:ascii="Times New Roman" w:hAnsi="Times New Roman" w:cs="Times New Roman"/>
          <w:sz w:val="24"/>
          <w:szCs w:val="24"/>
          <w:lang w:val="ro-RO"/>
        </w:rPr>
        <w:t xml:space="preserve">                </w:t>
      </w:r>
      <w:r w:rsidRPr="00B5654E">
        <w:rPr>
          <w:rFonts w:ascii="Times New Roman" w:hAnsi="Times New Roman" w:cs="Times New Roman"/>
          <w:b/>
          <w:sz w:val="24"/>
          <w:szCs w:val="24"/>
          <w:lang w:val="ro-RO"/>
        </w:rPr>
        <w:t>(3)</w:t>
      </w:r>
      <w:r w:rsidRPr="005934C4">
        <w:rPr>
          <w:rFonts w:ascii="Times New Roman" w:hAnsi="Times New Roman" w:cs="Times New Roman"/>
          <w:sz w:val="24"/>
          <w:szCs w:val="24"/>
          <w:lang w:val="ro-RO"/>
        </w:rPr>
        <w:t xml:space="preserve"> </w:t>
      </w:r>
      <w:proofErr w:type="spellStart"/>
      <w:r w:rsidR="00BA5DBF" w:rsidRPr="005934C4">
        <w:rPr>
          <w:rFonts w:ascii="Times New Roman" w:hAnsi="Times New Roman" w:cs="Times New Roman"/>
          <w:iCs/>
          <w:sz w:val="24"/>
          <w:szCs w:val="24"/>
        </w:rPr>
        <w:t>Î</w:t>
      </w:r>
      <w:r w:rsidRPr="005934C4">
        <w:rPr>
          <w:rFonts w:ascii="Times New Roman" w:hAnsi="Times New Roman" w:cs="Times New Roman"/>
          <w:iCs/>
          <w:sz w:val="24"/>
          <w:szCs w:val="24"/>
        </w:rPr>
        <w:t>n</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scopul</w:t>
      </w:r>
      <w:proofErr w:type="spellEnd"/>
      <w:r w:rsidRPr="005934C4">
        <w:rPr>
          <w:rFonts w:ascii="Times New Roman" w:hAnsi="Times New Roman" w:cs="Times New Roman"/>
          <w:iCs/>
          <w:sz w:val="24"/>
          <w:szCs w:val="24"/>
        </w:rPr>
        <w:t xml:space="preserve"> </w:t>
      </w:r>
      <w:proofErr w:type="spellStart"/>
      <w:r w:rsidR="00BA5DBF" w:rsidRPr="005934C4">
        <w:rPr>
          <w:rFonts w:ascii="Times New Roman" w:hAnsi="Times New Roman" w:cs="Times New Roman"/>
          <w:iCs/>
          <w:sz w:val="24"/>
          <w:szCs w:val="24"/>
        </w:rPr>
        <w:t>î</w:t>
      </w:r>
      <w:r w:rsidRPr="005934C4">
        <w:rPr>
          <w:rFonts w:ascii="Times New Roman" w:hAnsi="Times New Roman" w:cs="Times New Roman"/>
          <w:iCs/>
          <w:sz w:val="24"/>
          <w:szCs w:val="24"/>
        </w:rPr>
        <w:t>ndeplinirii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atribu</w:t>
      </w:r>
      <w:r w:rsidR="00BA5DBF" w:rsidRPr="005934C4">
        <w:rPr>
          <w:rFonts w:ascii="Times New Roman" w:hAnsi="Times New Roman" w:cs="Times New Roman"/>
          <w:iCs/>
          <w:sz w:val="24"/>
          <w:szCs w:val="24"/>
        </w:rPr>
        <w:t>ț</w:t>
      </w:r>
      <w:r w:rsidRPr="005934C4">
        <w:rPr>
          <w:rFonts w:ascii="Times New Roman" w:hAnsi="Times New Roman" w:cs="Times New Roman"/>
          <w:iCs/>
          <w:sz w:val="24"/>
          <w:szCs w:val="24"/>
        </w:rPr>
        <w:t>iilor</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prev</w:t>
      </w:r>
      <w:r w:rsidR="00BA5DBF" w:rsidRPr="005934C4">
        <w:rPr>
          <w:rFonts w:ascii="Times New Roman" w:hAnsi="Times New Roman" w:cs="Times New Roman"/>
          <w:iCs/>
          <w:sz w:val="24"/>
          <w:szCs w:val="24"/>
        </w:rPr>
        <w:t>ă</w:t>
      </w:r>
      <w:r w:rsidRPr="005934C4">
        <w:rPr>
          <w:rFonts w:ascii="Times New Roman" w:hAnsi="Times New Roman" w:cs="Times New Roman"/>
          <w:iCs/>
          <w:sz w:val="24"/>
          <w:szCs w:val="24"/>
        </w:rPr>
        <w:t>zute</w:t>
      </w:r>
      <w:proofErr w:type="spellEnd"/>
      <w:r w:rsidRPr="005934C4">
        <w:rPr>
          <w:rFonts w:ascii="Times New Roman" w:hAnsi="Times New Roman" w:cs="Times New Roman"/>
          <w:iCs/>
          <w:sz w:val="24"/>
          <w:szCs w:val="24"/>
        </w:rPr>
        <w:t xml:space="preserve"> la </w:t>
      </w:r>
      <w:proofErr w:type="spellStart"/>
      <w:r w:rsidRPr="005934C4">
        <w:rPr>
          <w:rFonts w:ascii="Times New Roman" w:hAnsi="Times New Roman" w:cs="Times New Roman"/>
          <w:iCs/>
          <w:sz w:val="24"/>
          <w:szCs w:val="24"/>
        </w:rPr>
        <w:t>alin</w:t>
      </w:r>
      <w:proofErr w:type="spellEnd"/>
      <w:r w:rsidRPr="005934C4">
        <w:rPr>
          <w:rFonts w:ascii="Times New Roman" w:hAnsi="Times New Roman" w:cs="Times New Roman"/>
          <w:iCs/>
          <w:sz w:val="24"/>
          <w:szCs w:val="24"/>
        </w:rPr>
        <w:t>. (</w:t>
      </w:r>
      <w:r w:rsidR="00CA3F31" w:rsidRPr="005934C4">
        <w:rPr>
          <w:rFonts w:ascii="Times New Roman" w:hAnsi="Times New Roman" w:cs="Times New Roman"/>
          <w:iCs/>
          <w:sz w:val="24"/>
          <w:szCs w:val="24"/>
        </w:rPr>
        <w:t>2</w:t>
      </w:r>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organismul</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conciliere</w:t>
      </w:r>
      <w:proofErr w:type="spellEnd"/>
      <w:r w:rsidRPr="005934C4">
        <w:rPr>
          <w:rFonts w:ascii="Times New Roman" w:hAnsi="Times New Roman" w:cs="Times New Roman"/>
          <w:iCs/>
          <w:sz w:val="24"/>
          <w:szCs w:val="24"/>
        </w:rPr>
        <w:t xml:space="preserve"> </w:t>
      </w:r>
      <w:proofErr w:type="spellStart"/>
      <w:r w:rsidR="001471A4" w:rsidRPr="00BE3EBD">
        <w:rPr>
          <w:rFonts w:ascii="Times New Roman" w:hAnsi="Times New Roman" w:cs="Times New Roman"/>
          <w:iCs/>
          <w:sz w:val="24"/>
          <w:szCs w:val="24"/>
        </w:rPr>
        <w:t>va</w:t>
      </w:r>
      <w:proofErr w:type="spellEnd"/>
      <w:r w:rsidR="001471A4" w:rsidRPr="00BE3EBD">
        <w:rPr>
          <w:rFonts w:ascii="Times New Roman" w:hAnsi="Times New Roman" w:cs="Times New Roman"/>
          <w:iCs/>
          <w:sz w:val="24"/>
          <w:szCs w:val="24"/>
        </w:rPr>
        <w:t xml:space="preserve"> </w:t>
      </w:r>
      <w:proofErr w:type="spellStart"/>
      <w:r w:rsidR="001471A4" w:rsidRPr="00BE3EBD">
        <w:rPr>
          <w:rFonts w:ascii="Times New Roman" w:hAnsi="Times New Roman" w:cs="Times New Roman"/>
          <w:iCs/>
          <w:sz w:val="24"/>
          <w:szCs w:val="24"/>
        </w:rPr>
        <w:t>solicita</w:t>
      </w:r>
      <w:proofErr w:type="spellEnd"/>
      <w:r w:rsidR="001471A4" w:rsidRPr="00BE3EBD">
        <w:rPr>
          <w:rFonts w:ascii="Times New Roman" w:hAnsi="Times New Roman" w:cs="Times New Roman"/>
          <w:iCs/>
          <w:sz w:val="24"/>
          <w:szCs w:val="24"/>
        </w:rPr>
        <w:t xml:space="preserve"> </w:t>
      </w:r>
      <w:proofErr w:type="spellStart"/>
      <w:r w:rsidRPr="00BE3EBD">
        <w:rPr>
          <w:rFonts w:ascii="Times New Roman" w:hAnsi="Times New Roman" w:cs="Times New Roman"/>
          <w:iCs/>
          <w:sz w:val="24"/>
          <w:szCs w:val="24"/>
        </w:rPr>
        <w:t>informaţii</w:t>
      </w:r>
      <w:proofErr w:type="spellEnd"/>
      <w:r w:rsidRPr="00BE3EBD">
        <w:rPr>
          <w:rFonts w:ascii="Times New Roman" w:hAnsi="Times New Roman" w:cs="Times New Roman"/>
          <w:iCs/>
          <w:sz w:val="24"/>
          <w:szCs w:val="24"/>
        </w:rPr>
        <w:t xml:space="preserve"> </w:t>
      </w:r>
      <w:proofErr w:type="spellStart"/>
      <w:r w:rsidRPr="00BE3EBD">
        <w:rPr>
          <w:rFonts w:ascii="Times New Roman" w:hAnsi="Times New Roman" w:cs="Times New Roman"/>
          <w:iCs/>
          <w:sz w:val="24"/>
          <w:szCs w:val="24"/>
        </w:rPr>
        <w:t>relevante</w:t>
      </w:r>
      <w:proofErr w:type="spellEnd"/>
      <w:r w:rsidRPr="00BE3EBD">
        <w:rPr>
          <w:rFonts w:ascii="Times New Roman" w:hAnsi="Times New Roman" w:cs="Times New Roman"/>
          <w:iCs/>
          <w:sz w:val="24"/>
          <w:szCs w:val="24"/>
        </w:rPr>
        <w:t xml:space="preserve"> de la </w:t>
      </w:r>
      <w:proofErr w:type="spellStart"/>
      <w:r w:rsidRPr="00BE3EBD">
        <w:rPr>
          <w:rFonts w:ascii="Times New Roman" w:hAnsi="Times New Roman" w:cs="Times New Roman"/>
          <w:iCs/>
          <w:sz w:val="24"/>
          <w:szCs w:val="24"/>
        </w:rPr>
        <w:t>entităţile</w:t>
      </w:r>
      <w:proofErr w:type="spellEnd"/>
      <w:r w:rsidRPr="00BE3EBD">
        <w:rPr>
          <w:rFonts w:ascii="Times New Roman" w:hAnsi="Times New Roman" w:cs="Times New Roman"/>
          <w:iCs/>
          <w:sz w:val="24"/>
          <w:szCs w:val="24"/>
        </w:rPr>
        <w:t xml:space="preserve"> care </w:t>
      </w:r>
      <w:proofErr w:type="spellStart"/>
      <w:r w:rsidRPr="00BE3EBD">
        <w:rPr>
          <w:rFonts w:ascii="Times New Roman" w:hAnsi="Times New Roman" w:cs="Times New Roman"/>
          <w:iCs/>
          <w:sz w:val="24"/>
          <w:szCs w:val="24"/>
        </w:rPr>
        <w:t>percep</w:t>
      </w:r>
      <w:proofErr w:type="spellEnd"/>
      <w:r w:rsidRPr="00BE3EBD">
        <w:rPr>
          <w:rFonts w:ascii="Times New Roman" w:hAnsi="Times New Roman" w:cs="Times New Roman"/>
          <w:iCs/>
          <w:sz w:val="24"/>
          <w:szCs w:val="24"/>
        </w:rPr>
        <w:t xml:space="preserve"> </w:t>
      </w:r>
      <w:proofErr w:type="spellStart"/>
      <w:r w:rsidRPr="00BE3EBD">
        <w:rPr>
          <w:rFonts w:ascii="Times New Roman" w:hAnsi="Times New Roman" w:cs="Times New Roman"/>
          <w:iCs/>
          <w:sz w:val="24"/>
          <w:szCs w:val="24"/>
        </w:rPr>
        <w:t>tarifele</w:t>
      </w:r>
      <w:proofErr w:type="spellEnd"/>
      <w:r w:rsidRPr="00BE3EBD">
        <w:rPr>
          <w:rFonts w:ascii="Times New Roman" w:hAnsi="Times New Roman" w:cs="Times New Roman"/>
          <w:iCs/>
          <w:sz w:val="24"/>
          <w:szCs w:val="24"/>
        </w:rPr>
        <w:t xml:space="preserve"> </w:t>
      </w:r>
      <w:proofErr w:type="spellStart"/>
      <w:r w:rsidRPr="00BE3EBD">
        <w:rPr>
          <w:rFonts w:ascii="Times New Roman" w:hAnsi="Times New Roman" w:cs="Times New Roman"/>
          <w:iCs/>
          <w:sz w:val="24"/>
          <w:szCs w:val="24"/>
        </w:rPr>
        <w:t>rutiere</w:t>
      </w:r>
      <w:proofErr w:type="spellEnd"/>
      <w:r w:rsidRPr="00BE3EBD">
        <w:rPr>
          <w:rFonts w:ascii="Times New Roman" w:hAnsi="Times New Roman" w:cs="Times New Roman"/>
          <w:iCs/>
          <w:sz w:val="24"/>
          <w:szCs w:val="24"/>
        </w:rPr>
        <w:t xml:space="preserve">, de la </w:t>
      </w:r>
      <w:proofErr w:type="spellStart"/>
      <w:r w:rsidRPr="00BE3EBD">
        <w:rPr>
          <w:rFonts w:ascii="Times New Roman" w:hAnsi="Times New Roman" w:cs="Times New Roman"/>
          <w:iCs/>
          <w:sz w:val="24"/>
          <w:szCs w:val="24"/>
        </w:rPr>
        <w:t>furnizorii</w:t>
      </w:r>
      <w:proofErr w:type="spellEnd"/>
      <w:r w:rsidRPr="00BE3EBD">
        <w:rPr>
          <w:rFonts w:ascii="Times New Roman" w:hAnsi="Times New Roman" w:cs="Times New Roman"/>
          <w:iCs/>
          <w:sz w:val="24"/>
          <w:szCs w:val="24"/>
        </w:rPr>
        <w:t xml:space="preserve"> SETRE </w:t>
      </w:r>
      <w:proofErr w:type="spellStart"/>
      <w:r w:rsidRPr="00BE3EBD">
        <w:rPr>
          <w:rFonts w:ascii="Times New Roman" w:hAnsi="Times New Roman" w:cs="Times New Roman"/>
          <w:iCs/>
          <w:sz w:val="24"/>
          <w:szCs w:val="24"/>
        </w:rPr>
        <w:t>şi</w:t>
      </w:r>
      <w:proofErr w:type="spellEnd"/>
      <w:r w:rsidRPr="00BE3EBD">
        <w:rPr>
          <w:rFonts w:ascii="Times New Roman" w:hAnsi="Times New Roman" w:cs="Times New Roman"/>
          <w:iCs/>
          <w:sz w:val="24"/>
          <w:szCs w:val="24"/>
        </w:rPr>
        <w:t xml:space="preserve"> de la </w:t>
      </w:r>
      <w:proofErr w:type="spellStart"/>
      <w:r w:rsidRPr="00BE3EBD">
        <w:rPr>
          <w:rFonts w:ascii="Times New Roman" w:hAnsi="Times New Roman" w:cs="Times New Roman"/>
          <w:iCs/>
          <w:sz w:val="24"/>
          <w:szCs w:val="24"/>
        </w:rPr>
        <w:t>orice</w:t>
      </w:r>
      <w:proofErr w:type="spellEnd"/>
      <w:r w:rsidRPr="00BE3EBD">
        <w:rPr>
          <w:rFonts w:ascii="Times New Roman" w:hAnsi="Times New Roman" w:cs="Times New Roman"/>
          <w:iCs/>
          <w:sz w:val="24"/>
          <w:szCs w:val="24"/>
        </w:rPr>
        <w:t xml:space="preserve"> </w:t>
      </w:r>
      <w:proofErr w:type="spellStart"/>
      <w:r w:rsidRPr="00BE3EBD">
        <w:rPr>
          <w:rFonts w:ascii="Times New Roman" w:hAnsi="Times New Roman" w:cs="Times New Roman"/>
          <w:iCs/>
          <w:sz w:val="24"/>
          <w:szCs w:val="24"/>
        </w:rPr>
        <w:t>terţi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implicaţi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în</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furnizarea</w:t>
      </w:r>
      <w:proofErr w:type="spellEnd"/>
      <w:r w:rsidRPr="005934C4">
        <w:rPr>
          <w:rFonts w:ascii="Times New Roman" w:hAnsi="Times New Roman" w:cs="Times New Roman"/>
          <w:iCs/>
          <w:sz w:val="24"/>
          <w:szCs w:val="24"/>
        </w:rPr>
        <w:t xml:space="preserve"> SETRE </w:t>
      </w:r>
      <w:proofErr w:type="spellStart"/>
      <w:r w:rsidRPr="005934C4">
        <w:rPr>
          <w:rFonts w:ascii="Times New Roman" w:hAnsi="Times New Roman" w:cs="Times New Roman"/>
          <w:iCs/>
          <w:sz w:val="24"/>
          <w:szCs w:val="24"/>
        </w:rPr>
        <w:t>în</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Rom</w:t>
      </w:r>
      <w:r w:rsidR="00CA3F31" w:rsidRPr="005934C4">
        <w:rPr>
          <w:rFonts w:ascii="Times New Roman" w:hAnsi="Times New Roman" w:cs="Times New Roman"/>
          <w:iCs/>
          <w:sz w:val="24"/>
          <w:szCs w:val="24"/>
        </w:rPr>
        <w:t>â</w:t>
      </w:r>
      <w:r w:rsidRPr="005934C4">
        <w:rPr>
          <w:rFonts w:ascii="Times New Roman" w:hAnsi="Times New Roman" w:cs="Times New Roman"/>
          <w:iCs/>
          <w:sz w:val="24"/>
          <w:szCs w:val="24"/>
        </w:rPr>
        <w:t>nia</w:t>
      </w:r>
      <w:proofErr w:type="spellEnd"/>
      <w:r w:rsidR="00CA3F31" w:rsidRPr="005934C4">
        <w:rPr>
          <w:rFonts w:ascii="Times New Roman" w:hAnsi="Times New Roman" w:cs="Times New Roman"/>
          <w:iCs/>
          <w:sz w:val="24"/>
          <w:szCs w:val="24"/>
        </w:rPr>
        <w:t>.</w:t>
      </w:r>
    </w:p>
    <w:p w14:paraId="72153F36" w14:textId="77777777" w:rsidR="003406AC" w:rsidRPr="00053026" w:rsidRDefault="00D2625A" w:rsidP="005934C4">
      <w:pPr>
        <w:spacing w:after="0" w:line="240" w:lineRule="auto"/>
        <w:jc w:val="both"/>
        <w:rPr>
          <w:rFonts w:ascii="Times New Roman" w:hAnsi="Times New Roman" w:cs="Times New Roman"/>
          <w:b/>
          <w:iCs/>
          <w:sz w:val="24"/>
          <w:szCs w:val="24"/>
        </w:rPr>
      </w:pPr>
      <w:r w:rsidRPr="005934C4">
        <w:rPr>
          <w:rFonts w:ascii="Times New Roman" w:hAnsi="Times New Roman" w:cs="Times New Roman"/>
          <w:sz w:val="24"/>
          <w:szCs w:val="24"/>
          <w:lang w:val="ro-RO"/>
        </w:rPr>
        <w:tab/>
      </w:r>
      <w:r w:rsidR="00B5654E">
        <w:rPr>
          <w:rFonts w:ascii="Times New Roman" w:hAnsi="Times New Roman" w:cs="Times New Roman"/>
          <w:sz w:val="24"/>
          <w:szCs w:val="24"/>
          <w:lang w:val="ro-RO"/>
        </w:rPr>
        <w:t xml:space="preserve">                </w:t>
      </w:r>
      <w:r w:rsidRPr="00B5654E">
        <w:rPr>
          <w:rFonts w:ascii="Times New Roman" w:hAnsi="Times New Roman" w:cs="Times New Roman"/>
          <w:b/>
          <w:sz w:val="24"/>
          <w:szCs w:val="24"/>
          <w:lang w:val="ro-RO"/>
        </w:rPr>
        <w:t>(4)</w:t>
      </w:r>
      <w:r w:rsidRPr="005934C4">
        <w:rPr>
          <w:rFonts w:ascii="Times New Roman" w:hAnsi="Times New Roman" w:cs="Times New Roman"/>
          <w:sz w:val="24"/>
          <w:szCs w:val="24"/>
          <w:lang w:val="ro-RO"/>
        </w:rPr>
        <w:t xml:space="preserve"> </w:t>
      </w:r>
      <w:proofErr w:type="spellStart"/>
      <w:r w:rsidRPr="005934C4">
        <w:rPr>
          <w:rFonts w:ascii="Times New Roman" w:hAnsi="Times New Roman" w:cs="Times New Roman"/>
          <w:iCs/>
          <w:sz w:val="24"/>
          <w:szCs w:val="24"/>
        </w:rPr>
        <w:t>Organismul</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conciliere</w:t>
      </w:r>
      <w:proofErr w:type="spellEnd"/>
      <w:r w:rsidRPr="005934C4">
        <w:rPr>
          <w:rFonts w:ascii="Times New Roman" w:hAnsi="Times New Roman" w:cs="Times New Roman"/>
          <w:iCs/>
          <w:sz w:val="24"/>
          <w:szCs w:val="24"/>
        </w:rPr>
        <w:t xml:space="preserve"> </w:t>
      </w:r>
      <w:proofErr w:type="spellStart"/>
      <w:r w:rsidRPr="003406AC">
        <w:rPr>
          <w:rFonts w:ascii="Times New Roman" w:hAnsi="Times New Roman" w:cs="Times New Roman"/>
          <w:iCs/>
          <w:sz w:val="24"/>
          <w:szCs w:val="24"/>
        </w:rPr>
        <w:t>trebuie</w:t>
      </w:r>
      <w:proofErr w:type="spellEnd"/>
      <w:r w:rsidRPr="003406AC">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să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verifice</w:t>
      </w:r>
      <w:proofErr w:type="spellEnd"/>
      <w:r w:rsidRPr="005934C4">
        <w:rPr>
          <w:rFonts w:ascii="Times New Roman" w:hAnsi="Times New Roman" w:cs="Times New Roman"/>
          <w:iCs/>
          <w:sz w:val="24"/>
          <w:szCs w:val="24"/>
        </w:rPr>
        <w:t xml:space="preserve"> </w:t>
      </w:r>
      <w:proofErr w:type="spellStart"/>
      <w:r w:rsidR="00CA3F31" w:rsidRPr="005934C4">
        <w:rPr>
          <w:rFonts w:ascii="Times New Roman" w:hAnsi="Times New Roman" w:cs="Times New Roman"/>
          <w:iCs/>
          <w:sz w:val="24"/>
          <w:szCs w:val="24"/>
        </w:rPr>
        <w:t>ș</w:t>
      </w:r>
      <w:r w:rsidRPr="005934C4">
        <w:rPr>
          <w:rFonts w:ascii="Times New Roman" w:hAnsi="Times New Roman" w:cs="Times New Roman"/>
          <w:iCs/>
          <w:sz w:val="24"/>
          <w:szCs w:val="24"/>
        </w:rPr>
        <w:t>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s</w:t>
      </w:r>
      <w:r w:rsidR="00CA3F31"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comunice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p</w:t>
      </w:r>
      <w:r w:rsidR="00CA3F31" w:rsidRPr="005934C4">
        <w:rPr>
          <w:rFonts w:ascii="Times New Roman" w:hAnsi="Times New Roman" w:cs="Times New Roman"/>
          <w:iCs/>
          <w:sz w:val="24"/>
          <w:szCs w:val="24"/>
        </w:rPr>
        <w:t>ă</w:t>
      </w:r>
      <w:r w:rsidRPr="005934C4">
        <w:rPr>
          <w:rFonts w:ascii="Times New Roman" w:hAnsi="Times New Roman" w:cs="Times New Roman"/>
          <w:iCs/>
          <w:sz w:val="24"/>
          <w:szCs w:val="24"/>
        </w:rPr>
        <w:t>r</w:t>
      </w:r>
      <w:r w:rsidR="00CA3F31" w:rsidRPr="005934C4">
        <w:rPr>
          <w:rFonts w:ascii="Times New Roman" w:hAnsi="Times New Roman" w:cs="Times New Roman"/>
          <w:iCs/>
          <w:sz w:val="24"/>
          <w:szCs w:val="24"/>
        </w:rPr>
        <w:t>ț</w:t>
      </w:r>
      <w:r w:rsidRPr="005934C4">
        <w:rPr>
          <w:rFonts w:ascii="Times New Roman" w:hAnsi="Times New Roman" w:cs="Times New Roman"/>
          <w:iCs/>
          <w:sz w:val="24"/>
          <w:szCs w:val="24"/>
        </w:rPr>
        <w:t>ilor</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interesate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în</w:t>
      </w:r>
      <w:proofErr w:type="spellEnd"/>
      <w:r w:rsidRPr="005934C4">
        <w:rPr>
          <w:rFonts w:ascii="Times New Roman" w:hAnsi="Times New Roman" w:cs="Times New Roman"/>
          <w:iCs/>
          <w:sz w:val="24"/>
          <w:szCs w:val="24"/>
        </w:rPr>
        <w:t xml:space="preserve"> termen de o </w:t>
      </w:r>
      <w:proofErr w:type="spellStart"/>
      <w:r w:rsidRPr="005934C4">
        <w:rPr>
          <w:rFonts w:ascii="Times New Roman" w:hAnsi="Times New Roman" w:cs="Times New Roman"/>
          <w:iCs/>
          <w:sz w:val="24"/>
          <w:szCs w:val="24"/>
        </w:rPr>
        <w:t>lună</w:t>
      </w:r>
      <w:proofErr w:type="spellEnd"/>
      <w:r w:rsidRPr="005934C4">
        <w:rPr>
          <w:rFonts w:ascii="Times New Roman" w:hAnsi="Times New Roman" w:cs="Times New Roman"/>
          <w:iCs/>
          <w:sz w:val="24"/>
          <w:szCs w:val="24"/>
        </w:rPr>
        <w:t xml:space="preserve"> de la </w:t>
      </w:r>
      <w:proofErr w:type="spellStart"/>
      <w:r w:rsidRPr="005934C4">
        <w:rPr>
          <w:rFonts w:ascii="Times New Roman" w:hAnsi="Times New Roman" w:cs="Times New Roman"/>
          <w:iCs/>
          <w:sz w:val="24"/>
          <w:szCs w:val="24"/>
        </w:rPr>
        <w:t>primirea</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unei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solicitări</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intervenţie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dacă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toate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documentele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necesare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medierii</w:t>
      </w:r>
      <w:proofErr w:type="spellEnd"/>
      <w:r w:rsidRPr="005934C4">
        <w:rPr>
          <w:rFonts w:ascii="Times New Roman" w:hAnsi="Times New Roman" w:cs="Times New Roman"/>
          <w:iCs/>
          <w:sz w:val="24"/>
          <w:szCs w:val="24"/>
        </w:rPr>
        <w:t xml:space="preserve"> se </w:t>
      </w:r>
      <w:proofErr w:type="spellStart"/>
      <w:r w:rsidRPr="005934C4">
        <w:rPr>
          <w:rFonts w:ascii="Times New Roman" w:hAnsi="Times New Roman" w:cs="Times New Roman"/>
          <w:iCs/>
          <w:sz w:val="24"/>
          <w:szCs w:val="24"/>
        </w:rPr>
        <w:t>află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în</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posesia</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sa</w:t>
      </w:r>
      <w:proofErr w:type="spellEnd"/>
      <w:r w:rsidRPr="005934C4">
        <w:rPr>
          <w:rFonts w:ascii="Times New Roman" w:hAnsi="Times New Roman" w:cs="Times New Roman"/>
          <w:iCs/>
          <w:sz w:val="24"/>
          <w:szCs w:val="24"/>
        </w:rPr>
        <w:t xml:space="preserve"> </w:t>
      </w:r>
      <w:proofErr w:type="spellStart"/>
      <w:r w:rsidR="00CA3F31" w:rsidRPr="005934C4">
        <w:rPr>
          <w:rFonts w:ascii="Times New Roman" w:hAnsi="Times New Roman" w:cs="Times New Roman"/>
          <w:iCs/>
          <w:sz w:val="24"/>
          <w:szCs w:val="24"/>
        </w:rPr>
        <w:t>ș</w:t>
      </w:r>
      <w:r w:rsidRPr="005934C4">
        <w:rPr>
          <w:rFonts w:ascii="Times New Roman" w:hAnsi="Times New Roman" w:cs="Times New Roman"/>
          <w:iCs/>
          <w:sz w:val="24"/>
          <w:szCs w:val="24"/>
        </w:rPr>
        <w:t>i</w:t>
      </w:r>
      <w:proofErr w:type="spellEnd"/>
      <w:r w:rsidRPr="005934C4">
        <w:rPr>
          <w:rFonts w:ascii="Times New Roman" w:hAnsi="Times New Roman" w:cs="Times New Roman"/>
          <w:iCs/>
          <w:sz w:val="24"/>
          <w:szCs w:val="24"/>
        </w:rPr>
        <w:t xml:space="preserve"> </w:t>
      </w:r>
      <w:proofErr w:type="spellStart"/>
      <w:r w:rsidRPr="003406AC">
        <w:rPr>
          <w:rFonts w:ascii="Times New Roman" w:hAnsi="Times New Roman" w:cs="Times New Roman"/>
          <w:iCs/>
          <w:sz w:val="24"/>
          <w:szCs w:val="24"/>
        </w:rPr>
        <w:t>s</w:t>
      </w:r>
      <w:r w:rsidR="00CA3F31" w:rsidRPr="003406AC">
        <w:rPr>
          <w:rFonts w:ascii="Times New Roman" w:hAnsi="Times New Roman" w:cs="Times New Roman"/>
          <w:iCs/>
          <w:sz w:val="24"/>
          <w:szCs w:val="24"/>
        </w:rPr>
        <w:t>ă</w:t>
      </w:r>
      <w:proofErr w:type="spellEnd"/>
      <w:r w:rsidRPr="003406AC">
        <w:rPr>
          <w:rFonts w:ascii="Times New Roman" w:hAnsi="Times New Roman" w:cs="Times New Roman"/>
          <w:iCs/>
          <w:sz w:val="24"/>
          <w:szCs w:val="24"/>
        </w:rPr>
        <w:t xml:space="preserve"> se </w:t>
      </w:r>
      <w:proofErr w:type="spellStart"/>
      <w:r w:rsidRPr="003406AC">
        <w:rPr>
          <w:rFonts w:ascii="Times New Roman" w:hAnsi="Times New Roman" w:cs="Times New Roman"/>
          <w:iCs/>
          <w:sz w:val="24"/>
          <w:szCs w:val="24"/>
        </w:rPr>
        <w:t>pronun</w:t>
      </w:r>
      <w:r w:rsidR="00CA3F31" w:rsidRPr="003406AC">
        <w:rPr>
          <w:rFonts w:ascii="Times New Roman" w:hAnsi="Times New Roman" w:cs="Times New Roman"/>
          <w:iCs/>
          <w:sz w:val="24"/>
          <w:szCs w:val="24"/>
        </w:rPr>
        <w:t>ț</w:t>
      </w:r>
      <w:r w:rsidRPr="003406AC">
        <w:rPr>
          <w:rFonts w:ascii="Times New Roman" w:hAnsi="Times New Roman" w:cs="Times New Roman"/>
          <w:iCs/>
          <w:sz w:val="24"/>
          <w:szCs w:val="24"/>
        </w:rPr>
        <w:t>e</w:t>
      </w:r>
      <w:proofErr w:type="spellEnd"/>
      <w:r w:rsidRPr="003406AC">
        <w:rPr>
          <w:rFonts w:ascii="Times New Roman" w:hAnsi="Times New Roman" w:cs="Times New Roman"/>
          <w:iCs/>
          <w:sz w:val="24"/>
          <w:szCs w:val="24"/>
        </w:rPr>
        <w:t xml:space="preserve"> </w:t>
      </w:r>
      <w:r w:rsidRPr="005934C4">
        <w:rPr>
          <w:rFonts w:ascii="Times New Roman" w:hAnsi="Times New Roman" w:cs="Times New Roman"/>
          <w:iCs/>
          <w:sz w:val="24"/>
          <w:szCs w:val="24"/>
        </w:rPr>
        <w:t xml:space="preserve">cu </w:t>
      </w:r>
      <w:proofErr w:type="spellStart"/>
      <w:r w:rsidRPr="005934C4">
        <w:rPr>
          <w:rFonts w:ascii="Times New Roman" w:hAnsi="Times New Roman" w:cs="Times New Roman"/>
          <w:iCs/>
          <w:sz w:val="24"/>
          <w:szCs w:val="24"/>
        </w:rPr>
        <w:t>privire</w:t>
      </w:r>
      <w:proofErr w:type="spellEnd"/>
      <w:r w:rsidRPr="005934C4">
        <w:rPr>
          <w:rFonts w:ascii="Times New Roman" w:hAnsi="Times New Roman" w:cs="Times New Roman"/>
          <w:iCs/>
          <w:sz w:val="24"/>
          <w:szCs w:val="24"/>
        </w:rPr>
        <w:t xml:space="preserve"> la </w:t>
      </w:r>
      <w:proofErr w:type="spellStart"/>
      <w:r w:rsidRPr="005934C4">
        <w:rPr>
          <w:rFonts w:ascii="Times New Roman" w:hAnsi="Times New Roman" w:cs="Times New Roman"/>
          <w:iCs/>
          <w:sz w:val="24"/>
          <w:szCs w:val="24"/>
        </w:rPr>
        <w:t>orice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litigiu</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în</w:t>
      </w:r>
      <w:proofErr w:type="spellEnd"/>
      <w:r w:rsidRPr="005934C4">
        <w:rPr>
          <w:rFonts w:ascii="Times New Roman" w:hAnsi="Times New Roman" w:cs="Times New Roman"/>
          <w:iCs/>
          <w:sz w:val="24"/>
          <w:szCs w:val="24"/>
        </w:rPr>
        <w:t xml:space="preserve"> termen de </w:t>
      </w:r>
      <w:proofErr w:type="spellStart"/>
      <w:r w:rsidRPr="005934C4">
        <w:rPr>
          <w:rFonts w:ascii="Times New Roman" w:hAnsi="Times New Roman" w:cs="Times New Roman"/>
          <w:iCs/>
          <w:sz w:val="24"/>
          <w:szCs w:val="24"/>
        </w:rPr>
        <w:t>cel</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mult</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şase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luni</w:t>
      </w:r>
      <w:proofErr w:type="spellEnd"/>
      <w:r w:rsidRPr="005934C4">
        <w:rPr>
          <w:rFonts w:ascii="Times New Roman" w:hAnsi="Times New Roman" w:cs="Times New Roman"/>
          <w:iCs/>
          <w:sz w:val="24"/>
          <w:szCs w:val="24"/>
        </w:rPr>
        <w:t xml:space="preserve"> de la </w:t>
      </w:r>
      <w:proofErr w:type="spellStart"/>
      <w:r w:rsidRPr="005934C4">
        <w:rPr>
          <w:rFonts w:ascii="Times New Roman" w:hAnsi="Times New Roman" w:cs="Times New Roman"/>
          <w:iCs/>
          <w:sz w:val="24"/>
          <w:szCs w:val="24"/>
        </w:rPr>
        <w:t>solicitarea</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intervenţiei</w:t>
      </w:r>
      <w:proofErr w:type="spellEnd"/>
      <w:r w:rsidR="00AA0FEE">
        <w:rPr>
          <w:rFonts w:ascii="Times New Roman" w:hAnsi="Times New Roman" w:cs="Times New Roman"/>
          <w:iCs/>
          <w:sz w:val="24"/>
          <w:szCs w:val="24"/>
        </w:rPr>
        <w:t>.</w:t>
      </w:r>
      <w:r w:rsidR="003406AC">
        <w:rPr>
          <w:rFonts w:ascii="Times New Roman" w:hAnsi="Times New Roman" w:cs="Times New Roman"/>
          <w:iCs/>
          <w:sz w:val="24"/>
          <w:szCs w:val="24"/>
        </w:rPr>
        <w:t xml:space="preserve"> </w:t>
      </w:r>
    </w:p>
    <w:p w14:paraId="3426EF48" w14:textId="77777777" w:rsidR="00D2625A" w:rsidRPr="005934C4" w:rsidRDefault="00D2625A" w:rsidP="005934C4">
      <w:pPr>
        <w:spacing w:after="0" w:line="240" w:lineRule="auto"/>
        <w:jc w:val="both"/>
        <w:rPr>
          <w:rFonts w:ascii="Times New Roman" w:hAnsi="Times New Roman" w:cs="Times New Roman"/>
          <w:iCs/>
          <w:sz w:val="24"/>
          <w:szCs w:val="24"/>
        </w:rPr>
      </w:pPr>
      <w:r w:rsidRPr="005934C4">
        <w:rPr>
          <w:rFonts w:ascii="Times New Roman" w:hAnsi="Times New Roman" w:cs="Times New Roman"/>
          <w:sz w:val="24"/>
          <w:szCs w:val="24"/>
          <w:lang w:val="ro-RO"/>
        </w:rPr>
        <w:tab/>
      </w:r>
      <w:r w:rsidR="00B5654E">
        <w:rPr>
          <w:rFonts w:ascii="Times New Roman" w:hAnsi="Times New Roman" w:cs="Times New Roman"/>
          <w:sz w:val="24"/>
          <w:szCs w:val="24"/>
          <w:lang w:val="ro-RO"/>
        </w:rPr>
        <w:t xml:space="preserve">                </w:t>
      </w:r>
      <w:r w:rsidRPr="00B5654E">
        <w:rPr>
          <w:rFonts w:ascii="Times New Roman" w:hAnsi="Times New Roman" w:cs="Times New Roman"/>
          <w:b/>
          <w:sz w:val="24"/>
          <w:szCs w:val="24"/>
          <w:lang w:val="ro-RO"/>
        </w:rPr>
        <w:t>(5)</w:t>
      </w:r>
      <w:r w:rsidRPr="005934C4">
        <w:rPr>
          <w:rFonts w:ascii="Times New Roman" w:hAnsi="Times New Roman" w:cs="Times New Roman"/>
          <w:sz w:val="24"/>
          <w:szCs w:val="24"/>
          <w:lang w:val="ro-RO"/>
        </w:rPr>
        <w:t xml:space="preserve"> </w:t>
      </w:r>
      <w:proofErr w:type="spellStart"/>
      <w:r w:rsidR="00CA3F31" w:rsidRPr="005934C4">
        <w:rPr>
          <w:rFonts w:ascii="Times New Roman" w:hAnsi="Times New Roman" w:cs="Times New Roman"/>
          <w:iCs/>
          <w:sz w:val="24"/>
          <w:szCs w:val="24"/>
        </w:rPr>
        <w:t>Î</w:t>
      </w:r>
      <w:r w:rsidRPr="005934C4">
        <w:rPr>
          <w:rFonts w:ascii="Times New Roman" w:hAnsi="Times New Roman" w:cs="Times New Roman"/>
          <w:iCs/>
          <w:sz w:val="24"/>
          <w:szCs w:val="24"/>
        </w:rPr>
        <w:t>n</w:t>
      </w:r>
      <w:proofErr w:type="spellEnd"/>
      <w:r w:rsidRPr="005934C4">
        <w:rPr>
          <w:rFonts w:ascii="Times New Roman" w:hAnsi="Times New Roman" w:cs="Times New Roman"/>
          <w:iCs/>
          <w:sz w:val="24"/>
          <w:szCs w:val="24"/>
        </w:rPr>
        <w:t xml:space="preserve"> termen de 90 de </w:t>
      </w:r>
      <w:proofErr w:type="spellStart"/>
      <w:r w:rsidRPr="005934C4">
        <w:rPr>
          <w:rFonts w:ascii="Times New Roman" w:hAnsi="Times New Roman" w:cs="Times New Roman"/>
          <w:iCs/>
          <w:sz w:val="24"/>
          <w:szCs w:val="24"/>
        </w:rPr>
        <w:t>zile</w:t>
      </w:r>
      <w:proofErr w:type="spellEnd"/>
      <w:r w:rsidRPr="005934C4">
        <w:rPr>
          <w:rFonts w:ascii="Times New Roman" w:hAnsi="Times New Roman" w:cs="Times New Roman"/>
          <w:iCs/>
          <w:sz w:val="24"/>
          <w:szCs w:val="24"/>
        </w:rPr>
        <w:t xml:space="preserve"> de la data </w:t>
      </w:r>
      <w:proofErr w:type="spellStart"/>
      <w:r w:rsidRPr="005934C4">
        <w:rPr>
          <w:rFonts w:ascii="Times New Roman" w:hAnsi="Times New Roman" w:cs="Times New Roman"/>
          <w:iCs/>
          <w:sz w:val="24"/>
          <w:szCs w:val="24"/>
        </w:rPr>
        <w:t>desemn</w:t>
      </w:r>
      <w:r w:rsidR="00CA3F31" w:rsidRPr="005934C4">
        <w:rPr>
          <w:rFonts w:ascii="Times New Roman" w:hAnsi="Times New Roman" w:cs="Times New Roman"/>
          <w:iCs/>
          <w:sz w:val="24"/>
          <w:szCs w:val="24"/>
        </w:rPr>
        <w:t>ă</w:t>
      </w:r>
      <w:r w:rsidRPr="005934C4">
        <w:rPr>
          <w:rFonts w:ascii="Times New Roman" w:hAnsi="Times New Roman" w:cs="Times New Roman"/>
          <w:iCs/>
          <w:sz w:val="24"/>
          <w:szCs w:val="24"/>
        </w:rPr>
        <w:t>rii</w:t>
      </w:r>
      <w:proofErr w:type="spellEnd"/>
      <w:r w:rsidRPr="005934C4">
        <w:rPr>
          <w:rFonts w:ascii="Times New Roman" w:hAnsi="Times New Roman" w:cs="Times New Roman"/>
          <w:iCs/>
          <w:sz w:val="24"/>
          <w:szCs w:val="24"/>
        </w:rPr>
        <w:t>/</w:t>
      </w:r>
      <w:proofErr w:type="spellStart"/>
      <w:r w:rsidRPr="005934C4">
        <w:rPr>
          <w:rFonts w:ascii="Times New Roman" w:hAnsi="Times New Roman" w:cs="Times New Roman"/>
          <w:iCs/>
          <w:sz w:val="24"/>
          <w:szCs w:val="24"/>
        </w:rPr>
        <w:t>instituirii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organismul</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conciliere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va</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elabora</w:t>
      </w:r>
      <w:proofErr w:type="spellEnd"/>
      <w:r w:rsidRPr="005934C4">
        <w:rPr>
          <w:rFonts w:ascii="Times New Roman" w:hAnsi="Times New Roman" w:cs="Times New Roman"/>
          <w:iCs/>
          <w:sz w:val="24"/>
          <w:szCs w:val="24"/>
        </w:rPr>
        <w:t xml:space="preserve"> o </w:t>
      </w:r>
      <w:proofErr w:type="spellStart"/>
      <w:r w:rsidRPr="005934C4">
        <w:rPr>
          <w:rFonts w:ascii="Times New Roman" w:hAnsi="Times New Roman" w:cs="Times New Roman"/>
          <w:iCs/>
          <w:sz w:val="24"/>
          <w:szCs w:val="24"/>
        </w:rPr>
        <w:t>procedur</w:t>
      </w:r>
      <w:r w:rsidR="00CA3F31"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mediere</w:t>
      </w:r>
      <w:proofErr w:type="spellEnd"/>
      <w:r w:rsidRPr="005934C4">
        <w:rPr>
          <w:rFonts w:ascii="Times New Roman" w:hAnsi="Times New Roman" w:cs="Times New Roman"/>
          <w:iCs/>
          <w:sz w:val="24"/>
          <w:szCs w:val="24"/>
        </w:rPr>
        <w:t xml:space="preserve"> care se </w:t>
      </w:r>
      <w:proofErr w:type="spellStart"/>
      <w:r w:rsidRPr="005934C4">
        <w:rPr>
          <w:rFonts w:ascii="Times New Roman" w:hAnsi="Times New Roman" w:cs="Times New Roman"/>
          <w:iCs/>
          <w:sz w:val="24"/>
          <w:szCs w:val="24"/>
        </w:rPr>
        <w:t>aprob</w:t>
      </w:r>
      <w:r w:rsidR="00CA3F31" w:rsidRPr="005934C4">
        <w:rPr>
          <w:rFonts w:ascii="Times New Roman" w:hAnsi="Times New Roman" w:cs="Times New Roman"/>
          <w:iCs/>
          <w:sz w:val="24"/>
          <w:szCs w:val="24"/>
        </w:rPr>
        <w:t>ă</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prin</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ordin</w:t>
      </w:r>
      <w:proofErr w:type="spellEnd"/>
      <w:r w:rsidRPr="005934C4">
        <w:rPr>
          <w:rFonts w:ascii="Times New Roman" w:hAnsi="Times New Roman" w:cs="Times New Roman"/>
          <w:iCs/>
          <w:sz w:val="24"/>
          <w:szCs w:val="24"/>
        </w:rPr>
        <w:t xml:space="preserve"> al </w:t>
      </w:r>
      <w:proofErr w:type="spellStart"/>
      <w:r w:rsidRPr="005934C4">
        <w:rPr>
          <w:rFonts w:ascii="Times New Roman" w:hAnsi="Times New Roman" w:cs="Times New Roman"/>
          <w:iCs/>
          <w:sz w:val="24"/>
          <w:szCs w:val="24"/>
        </w:rPr>
        <w:t>ministrului</w:t>
      </w:r>
      <w:proofErr w:type="spellEnd"/>
      <w:r w:rsidRPr="005934C4">
        <w:rPr>
          <w:rFonts w:ascii="Times New Roman" w:hAnsi="Times New Roman" w:cs="Times New Roman"/>
          <w:iCs/>
          <w:sz w:val="24"/>
          <w:szCs w:val="24"/>
        </w:rPr>
        <w:t xml:space="preserve"> </w:t>
      </w:r>
      <w:proofErr w:type="spellStart"/>
      <w:r w:rsidR="00CA3F31" w:rsidRPr="005934C4">
        <w:rPr>
          <w:rFonts w:ascii="Times New Roman" w:hAnsi="Times New Roman" w:cs="Times New Roman"/>
          <w:iCs/>
          <w:sz w:val="24"/>
          <w:szCs w:val="24"/>
        </w:rPr>
        <w:t>transporturilor</w:t>
      </w:r>
      <w:proofErr w:type="spellEnd"/>
      <w:r w:rsidR="00CA3F31" w:rsidRPr="005934C4">
        <w:rPr>
          <w:rFonts w:ascii="Times New Roman" w:hAnsi="Times New Roman" w:cs="Times New Roman"/>
          <w:iCs/>
          <w:sz w:val="24"/>
          <w:szCs w:val="24"/>
        </w:rPr>
        <w:t xml:space="preserve"> </w:t>
      </w:r>
      <w:proofErr w:type="spellStart"/>
      <w:r w:rsidR="00CA3F31" w:rsidRPr="005934C4">
        <w:rPr>
          <w:rFonts w:ascii="Times New Roman" w:hAnsi="Times New Roman" w:cs="Times New Roman"/>
          <w:iCs/>
          <w:sz w:val="24"/>
          <w:szCs w:val="24"/>
        </w:rPr>
        <w:t>ș</w:t>
      </w:r>
      <w:r w:rsidRPr="005934C4">
        <w:rPr>
          <w:rFonts w:ascii="Times New Roman" w:hAnsi="Times New Roman" w:cs="Times New Roman"/>
          <w:iCs/>
          <w:sz w:val="24"/>
          <w:szCs w:val="24"/>
        </w:rPr>
        <w:t>i</w:t>
      </w:r>
      <w:proofErr w:type="spellEnd"/>
      <w:r w:rsidRPr="005934C4">
        <w:rPr>
          <w:rFonts w:ascii="Times New Roman" w:hAnsi="Times New Roman" w:cs="Times New Roman"/>
          <w:iCs/>
          <w:sz w:val="24"/>
          <w:szCs w:val="24"/>
        </w:rPr>
        <w:t xml:space="preserve"> </w:t>
      </w:r>
      <w:proofErr w:type="spellStart"/>
      <w:r w:rsidR="00CA3F31" w:rsidRPr="005934C4">
        <w:rPr>
          <w:rFonts w:ascii="Times New Roman" w:hAnsi="Times New Roman" w:cs="Times New Roman"/>
          <w:iCs/>
          <w:sz w:val="24"/>
          <w:szCs w:val="24"/>
        </w:rPr>
        <w:t>infrastructurii</w:t>
      </w:r>
      <w:proofErr w:type="spellEnd"/>
      <w:r w:rsidRPr="005934C4">
        <w:rPr>
          <w:rFonts w:ascii="Times New Roman" w:hAnsi="Times New Roman" w:cs="Times New Roman"/>
          <w:iCs/>
          <w:sz w:val="24"/>
          <w:szCs w:val="24"/>
        </w:rPr>
        <w:t>.</w:t>
      </w:r>
    </w:p>
    <w:p w14:paraId="54B66FF3" w14:textId="77777777" w:rsidR="00EE59E3" w:rsidRPr="005934C4" w:rsidRDefault="00EE59E3" w:rsidP="005934C4">
      <w:pPr>
        <w:spacing w:after="0" w:line="240" w:lineRule="auto"/>
        <w:jc w:val="both"/>
        <w:rPr>
          <w:rFonts w:ascii="Times New Roman" w:hAnsi="Times New Roman" w:cs="Times New Roman"/>
          <w:sz w:val="24"/>
          <w:szCs w:val="24"/>
          <w:lang w:val="ro-RO"/>
        </w:rPr>
      </w:pPr>
    </w:p>
    <w:p w14:paraId="75F1B276" w14:textId="77777777" w:rsidR="00EE59E3" w:rsidRPr="005934C4" w:rsidRDefault="00EE59E3" w:rsidP="00B5654E">
      <w:pPr>
        <w:spacing w:after="0" w:line="240" w:lineRule="auto"/>
        <w:ind w:firstLine="720"/>
        <w:jc w:val="both"/>
        <w:rPr>
          <w:rFonts w:ascii="Times New Roman" w:eastAsia="Calibri" w:hAnsi="Times New Roman" w:cs="Times New Roman"/>
          <w:sz w:val="24"/>
          <w:szCs w:val="24"/>
        </w:rPr>
      </w:pPr>
      <w:r w:rsidRPr="005934C4">
        <w:rPr>
          <w:rFonts w:ascii="Times New Roman" w:eastAsia="Calibri" w:hAnsi="Times New Roman" w:cs="Times New Roman"/>
          <w:b/>
          <w:sz w:val="24"/>
          <w:szCs w:val="24"/>
        </w:rPr>
        <w:t>Art. 12</w:t>
      </w:r>
      <w:r w:rsidR="00B5654E">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SETRE </w:t>
      </w:r>
      <w:proofErr w:type="spellStart"/>
      <w:r w:rsidRPr="005934C4">
        <w:rPr>
          <w:rFonts w:ascii="Times New Roman" w:eastAsia="Calibri" w:hAnsi="Times New Roman" w:cs="Times New Roman"/>
          <w:sz w:val="24"/>
          <w:szCs w:val="24"/>
        </w:rPr>
        <w:t>este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furnizat</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utilizatorilor</w:t>
      </w:r>
      <w:proofErr w:type="spellEnd"/>
      <w:r w:rsidRPr="005934C4">
        <w:rPr>
          <w:rFonts w:ascii="Times New Roman" w:eastAsia="Calibri" w:hAnsi="Times New Roman" w:cs="Times New Roman"/>
          <w:sz w:val="24"/>
          <w:szCs w:val="24"/>
        </w:rPr>
        <w:t xml:space="preserve"> SETRE ca </w:t>
      </w:r>
      <w:proofErr w:type="spellStart"/>
      <w:r w:rsidRPr="005934C4">
        <w:rPr>
          <w:rFonts w:ascii="Times New Roman" w:eastAsia="Calibri" w:hAnsi="Times New Roman" w:cs="Times New Roman"/>
          <w:sz w:val="24"/>
          <w:szCs w:val="24"/>
        </w:rPr>
        <w:t>serviciu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unic</w:t>
      </w:r>
      <w:proofErr w:type="spellEnd"/>
      <w:r w:rsidRPr="005934C4">
        <w:rPr>
          <w:rFonts w:ascii="Times New Roman" w:eastAsia="Calibri" w:hAnsi="Times New Roman" w:cs="Times New Roman"/>
          <w:sz w:val="24"/>
          <w:szCs w:val="24"/>
        </w:rPr>
        <w:t xml:space="preserve"> permanent. </w:t>
      </w:r>
      <w:proofErr w:type="spellStart"/>
      <w:r w:rsidRPr="005934C4">
        <w:rPr>
          <w:rFonts w:ascii="Times New Roman" w:eastAsia="Calibri" w:hAnsi="Times New Roman" w:cs="Times New Roman"/>
          <w:sz w:val="24"/>
          <w:szCs w:val="24"/>
        </w:rPr>
        <w:t>Aceasta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înseamnă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că</w:t>
      </w:r>
      <w:proofErr w:type="spellEnd"/>
      <w:r w:rsidRPr="005934C4">
        <w:rPr>
          <w:rFonts w:ascii="Times New Roman" w:eastAsia="Calibri" w:hAnsi="Times New Roman" w:cs="Times New Roman"/>
          <w:sz w:val="24"/>
          <w:szCs w:val="24"/>
        </w:rPr>
        <w:t>:</w:t>
      </w:r>
    </w:p>
    <w:p w14:paraId="54585C5E" w14:textId="77777777" w:rsidR="00EE59E3" w:rsidRPr="005934C4" w:rsidRDefault="00EE59E3"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lang w:val="ro-RO"/>
        </w:rPr>
        <w:tab/>
        <w:t xml:space="preserve">a) </w:t>
      </w:r>
      <w:proofErr w:type="spellStart"/>
      <w:r w:rsidRPr="005934C4">
        <w:rPr>
          <w:rFonts w:ascii="Times New Roman" w:hAnsi="Times New Roman" w:cs="Times New Roman"/>
          <w:sz w:val="24"/>
          <w:szCs w:val="24"/>
        </w:rPr>
        <w:t>după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parametrii</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clasificare</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vehiculului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inclusiv</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variab</w:t>
      </w:r>
      <w:r w:rsidR="00D803FE">
        <w:rPr>
          <w:rFonts w:ascii="Times New Roman" w:hAnsi="Times New Roman" w:cs="Times New Roman"/>
          <w:sz w:val="24"/>
          <w:szCs w:val="24"/>
        </w:rPr>
        <w:t>ili</w:t>
      </w:r>
      <w:proofErr w:type="spellEnd"/>
      <w:r w:rsidR="00D803FE">
        <w:rPr>
          <w:rFonts w:ascii="Times New Roman" w:hAnsi="Times New Roman" w:cs="Times New Roman"/>
          <w:sz w:val="24"/>
          <w:szCs w:val="24"/>
        </w:rPr>
        <w:t xml:space="preserve">, au </w:t>
      </w:r>
      <w:proofErr w:type="spellStart"/>
      <w:r w:rsidR="00D803FE">
        <w:rPr>
          <w:rFonts w:ascii="Times New Roman" w:hAnsi="Times New Roman" w:cs="Times New Roman"/>
          <w:sz w:val="24"/>
          <w:szCs w:val="24"/>
        </w:rPr>
        <w:t>fost</w:t>
      </w:r>
      <w:proofErr w:type="spellEnd"/>
      <w:r w:rsidR="00D803FE">
        <w:rPr>
          <w:rFonts w:ascii="Times New Roman" w:hAnsi="Times New Roman" w:cs="Times New Roman"/>
          <w:sz w:val="24"/>
          <w:szCs w:val="24"/>
        </w:rPr>
        <w:t xml:space="preserve"> </w:t>
      </w:r>
      <w:proofErr w:type="spellStart"/>
      <w:r w:rsidR="00D803FE">
        <w:rPr>
          <w:rFonts w:ascii="Times New Roman" w:hAnsi="Times New Roman" w:cs="Times New Roman"/>
          <w:sz w:val="24"/>
          <w:szCs w:val="24"/>
        </w:rPr>
        <w:t>stocaţi</w:t>
      </w:r>
      <w:proofErr w:type="spellEnd"/>
      <w:r w:rsidR="00D803FE">
        <w:rPr>
          <w:rFonts w:ascii="Times New Roman" w:hAnsi="Times New Roman" w:cs="Times New Roman"/>
          <w:sz w:val="24"/>
          <w:szCs w:val="24"/>
        </w:rPr>
        <w:t xml:space="preserve">, </w:t>
      </w:r>
      <w:proofErr w:type="spellStart"/>
      <w:r w:rsidR="00D803FE">
        <w:rPr>
          <w:rFonts w:ascii="Times New Roman" w:hAnsi="Times New Roman" w:cs="Times New Roman"/>
          <w:sz w:val="24"/>
          <w:szCs w:val="24"/>
        </w:rPr>
        <w:t>declaraţi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ambele</w:t>
      </w:r>
      <w:proofErr w:type="spellEnd"/>
      <w:r w:rsidRPr="005934C4">
        <w:rPr>
          <w:rFonts w:ascii="Times New Roman" w:hAnsi="Times New Roman" w:cs="Times New Roman"/>
          <w:sz w:val="24"/>
          <w:szCs w:val="24"/>
        </w:rPr>
        <w:t xml:space="preserve">, nu </w:t>
      </w:r>
      <w:proofErr w:type="spellStart"/>
      <w:r w:rsidRPr="005934C4">
        <w:rPr>
          <w:rFonts w:ascii="Times New Roman" w:hAnsi="Times New Roman" w:cs="Times New Roman"/>
          <w:sz w:val="24"/>
          <w:szCs w:val="24"/>
        </w:rPr>
        <w:t>mai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necesară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nicio</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intervenţie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umană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asupra</w:t>
      </w:r>
      <w:proofErr w:type="spellEnd"/>
      <w:r w:rsidRPr="005934C4">
        <w:rPr>
          <w:rFonts w:ascii="Times New Roman" w:hAnsi="Times New Roman" w:cs="Times New Roman"/>
          <w:sz w:val="24"/>
          <w:szCs w:val="24"/>
        </w:rPr>
        <w:t xml:space="preserve"> OBE, </w:t>
      </w:r>
      <w:proofErr w:type="spellStart"/>
      <w:r w:rsidRPr="005934C4">
        <w:rPr>
          <w:rFonts w:ascii="Times New Roman" w:hAnsi="Times New Roman" w:cs="Times New Roman"/>
          <w:sz w:val="24"/>
          <w:szCs w:val="24"/>
        </w:rPr>
        <w:t>exceptând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cazul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intervine</w:t>
      </w:r>
      <w:proofErr w:type="spellEnd"/>
      <w:r w:rsidRPr="005934C4">
        <w:rPr>
          <w:rFonts w:ascii="Times New Roman" w:hAnsi="Times New Roman" w:cs="Times New Roman"/>
          <w:sz w:val="24"/>
          <w:szCs w:val="24"/>
        </w:rPr>
        <w:t xml:space="preserve"> o </w:t>
      </w:r>
      <w:proofErr w:type="spellStart"/>
      <w:r w:rsidRPr="005934C4">
        <w:rPr>
          <w:rFonts w:ascii="Times New Roman" w:hAnsi="Times New Roman" w:cs="Times New Roman"/>
          <w:sz w:val="24"/>
          <w:szCs w:val="24"/>
        </w:rPr>
        <w:t>modificare</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caracteristicilor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vehiculului</w:t>
      </w:r>
      <w:proofErr w:type="spellEnd"/>
      <w:r w:rsidR="00CA3F31" w:rsidRPr="005934C4">
        <w:rPr>
          <w:rFonts w:ascii="Times New Roman" w:hAnsi="Times New Roman" w:cs="Times New Roman"/>
          <w:sz w:val="24"/>
          <w:szCs w:val="24"/>
        </w:rPr>
        <w:t>;</w:t>
      </w:r>
    </w:p>
    <w:p w14:paraId="5CDC5398" w14:textId="77777777" w:rsidR="00EE59E3" w:rsidRPr="005934C4" w:rsidRDefault="00EE59E3"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lang w:val="ro-RO"/>
        </w:rPr>
        <w:tab/>
        <w:t xml:space="preserve">b) </w:t>
      </w:r>
      <w:proofErr w:type="spellStart"/>
      <w:r w:rsidRPr="005934C4">
        <w:rPr>
          <w:rFonts w:ascii="Times New Roman" w:hAnsi="Times New Roman" w:cs="Times New Roman"/>
          <w:sz w:val="24"/>
          <w:szCs w:val="24"/>
        </w:rPr>
        <w:t>indiferent</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domeniul</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interacţiunea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umană</w:t>
      </w:r>
      <w:proofErr w:type="spellEnd"/>
      <w:r w:rsidRPr="005934C4">
        <w:rPr>
          <w:rFonts w:ascii="Times New Roman" w:hAnsi="Times New Roman" w:cs="Times New Roman"/>
          <w:sz w:val="24"/>
          <w:szCs w:val="24"/>
        </w:rPr>
        <w:t xml:space="preserve"> cu OBE </w:t>
      </w:r>
      <w:proofErr w:type="spellStart"/>
      <w:r w:rsidRPr="005934C4">
        <w:rPr>
          <w:rFonts w:ascii="Times New Roman" w:hAnsi="Times New Roman" w:cs="Times New Roman"/>
          <w:sz w:val="24"/>
          <w:szCs w:val="24"/>
        </w:rPr>
        <w:t>rămâne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aceeaşi</w:t>
      </w:r>
      <w:proofErr w:type="spellEnd"/>
      <w:r w:rsidR="00CA3F31" w:rsidRPr="005934C4">
        <w:rPr>
          <w:rFonts w:ascii="Times New Roman" w:hAnsi="Times New Roman" w:cs="Times New Roman"/>
          <w:sz w:val="24"/>
          <w:szCs w:val="24"/>
        </w:rPr>
        <w:t>.</w:t>
      </w:r>
    </w:p>
    <w:p w14:paraId="0B7FD912" w14:textId="77777777" w:rsidR="00EE59E3" w:rsidRPr="005934C4" w:rsidRDefault="00EE59E3" w:rsidP="005934C4">
      <w:pPr>
        <w:spacing w:after="0" w:line="240" w:lineRule="auto"/>
        <w:jc w:val="both"/>
        <w:rPr>
          <w:rFonts w:ascii="Times New Roman" w:hAnsi="Times New Roman" w:cs="Times New Roman"/>
          <w:sz w:val="24"/>
          <w:szCs w:val="24"/>
          <w:lang w:val="ro-RO"/>
        </w:rPr>
      </w:pPr>
    </w:p>
    <w:p w14:paraId="42B73BC4" w14:textId="77777777" w:rsidR="00EE59E3" w:rsidRPr="005934C4" w:rsidRDefault="00EE59E3" w:rsidP="00A61C69">
      <w:pPr>
        <w:spacing w:after="0" w:line="240" w:lineRule="auto"/>
        <w:ind w:firstLine="720"/>
        <w:jc w:val="both"/>
        <w:rPr>
          <w:rFonts w:ascii="Times New Roman" w:eastAsia="Calibri" w:hAnsi="Times New Roman" w:cs="Times New Roman"/>
          <w:sz w:val="24"/>
          <w:szCs w:val="24"/>
        </w:rPr>
      </w:pPr>
      <w:r w:rsidRPr="005934C4">
        <w:rPr>
          <w:rFonts w:ascii="Times New Roman" w:eastAsia="Calibri" w:hAnsi="Times New Roman" w:cs="Times New Roman"/>
          <w:b/>
          <w:sz w:val="24"/>
          <w:szCs w:val="24"/>
        </w:rPr>
        <w:t>Art. 13</w:t>
      </w:r>
      <w:r w:rsidR="00A61C69">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w:t>
      </w:r>
      <w:r w:rsidRPr="00A61C69">
        <w:rPr>
          <w:rFonts w:ascii="Times New Roman" w:eastAsia="Calibri" w:hAnsi="Times New Roman" w:cs="Times New Roman"/>
          <w:b/>
          <w:sz w:val="24"/>
          <w:szCs w:val="24"/>
        </w:rPr>
        <w:t>(1)</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Interacţiunea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dintre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utilizatorii</w:t>
      </w:r>
      <w:proofErr w:type="spellEnd"/>
      <w:r w:rsidRPr="005934C4">
        <w:rPr>
          <w:rFonts w:ascii="Times New Roman" w:eastAsia="Calibri" w:hAnsi="Times New Roman" w:cs="Times New Roman"/>
          <w:sz w:val="24"/>
          <w:szCs w:val="24"/>
        </w:rPr>
        <w:t xml:space="preserve"> SETRE </w:t>
      </w:r>
      <w:proofErr w:type="spellStart"/>
      <w:r w:rsidRPr="005934C4">
        <w:rPr>
          <w:rFonts w:ascii="Times New Roman" w:eastAsia="Calibri" w:hAnsi="Times New Roman" w:cs="Times New Roman"/>
          <w:sz w:val="24"/>
          <w:szCs w:val="24"/>
        </w:rPr>
        <w:t>şi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entităţile</w:t>
      </w:r>
      <w:proofErr w:type="spellEnd"/>
      <w:r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percep</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tarifele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cadrul</w:t>
      </w:r>
      <w:proofErr w:type="spellEnd"/>
      <w:r w:rsidRPr="005934C4">
        <w:rPr>
          <w:rFonts w:ascii="Times New Roman" w:eastAsia="Calibri" w:hAnsi="Times New Roman" w:cs="Times New Roman"/>
          <w:sz w:val="24"/>
          <w:szCs w:val="24"/>
        </w:rPr>
        <w:t xml:space="preserve"> SETRE </w:t>
      </w:r>
      <w:proofErr w:type="spellStart"/>
      <w:r w:rsidRPr="005934C4">
        <w:rPr>
          <w:rFonts w:ascii="Times New Roman" w:eastAsia="Calibri" w:hAnsi="Times New Roman" w:cs="Times New Roman"/>
          <w:sz w:val="24"/>
          <w:szCs w:val="24"/>
        </w:rPr>
        <w:t>este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limitată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după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caz</w:t>
      </w:r>
      <w:proofErr w:type="spellEnd"/>
      <w:r w:rsidRPr="005934C4">
        <w:rPr>
          <w:rFonts w:ascii="Times New Roman" w:eastAsia="Calibri" w:hAnsi="Times New Roman" w:cs="Times New Roman"/>
          <w:sz w:val="24"/>
          <w:szCs w:val="24"/>
        </w:rPr>
        <w:t xml:space="preserve">, la </w:t>
      </w:r>
      <w:proofErr w:type="spellStart"/>
      <w:r w:rsidRPr="005934C4">
        <w:rPr>
          <w:rFonts w:ascii="Times New Roman" w:eastAsia="Calibri" w:hAnsi="Times New Roman" w:cs="Times New Roman"/>
          <w:sz w:val="24"/>
          <w:szCs w:val="24"/>
        </w:rPr>
        <w:t>procesul</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facturare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conformitate</w:t>
      </w:r>
      <w:proofErr w:type="spellEnd"/>
      <w:r w:rsidRPr="005934C4">
        <w:rPr>
          <w:rFonts w:ascii="Times New Roman" w:eastAsia="Calibri" w:hAnsi="Times New Roman" w:cs="Times New Roman"/>
          <w:sz w:val="24"/>
          <w:szCs w:val="24"/>
        </w:rPr>
        <w:t xml:space="preserve"> cu art. 6 lit. g) </w:t>
      </w:r>
      <w:proofErr w:type="spellStart"/>
      <w:r w:rsidRPr="005934C4">
        <w:rPr>
          <w:rFonts w:ascii="Times New Roman" w:eastAsia="Calibri" w:hAnsi="Times New Roman" w:cs="Times New Roman"/>
          <w:sz w:val="24"/>
          <w:szCs w:val="24"/>
        </w:rPr>
        <w:t>şi</w:t>
      </w:r>
      <w:proofErr w:type="spellEnd"/>
      <w:r w:rsidRPr="005934C4">
        <w:rPr>
          <w:rFonts w:ascii="Times New Roman" w:eastAsia="Calibri" w:hAnsi="Times New Roman" w:cs="Times New Roman"/>
          <w:sz w:val="24"/>
          <w:szCs w:val="24"/>
        </w:rPr>
        <w:t xml:space="preserve"> la </w:t>
      </w:r>
      <w:proofErr w:type="spellStart"/>
      <w:r w:rsidRPr="005934C4">
        <w:rPr>
          <w:rFonts w:ascii="Times New Roman" w:eastAsia="Calibri" w:hAnsi="Times New Roman" w:cs="Times New Roman"/>
          <w:sz w:val="24"/>
          <w:szCs w:val="24"/>
        </w:rPr>
        <w:t>procesul</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asigurare</w:t>
      </w:r>
      <w:proofErr w:type="spellEnd"/>
      <w:r w:rsidRPr="005934C4">
        <w:rPr>
          <w:rFonts w:ascii="Times New Roman" w:eastAsia="Calibri" w:hAnsi="Times New Roman" w:cs="Times New Roman"/>
          <w:sz w:val="24"/>
          <w:szCs w:val="24"/>
        </w:rPr>
        <w:t xml:space="preserve"> </w:t>
      </w:r>
      <w:proofErr w:type="gramStart"/>
      <w:r w:rsidRPr="005934C4">
        <w:rPr>
          <w:rFonts w:ascii="Times New Roman" w:eastAsia="Calibri" w:hAnsi="Times New Roman" w:cs="Times New Roman"/>
          <w:sz w:val="24"/>
          <w:szCs w:val="24"/>
        </w:rPr>
        <w:t>a</w:t>
      </w:r>
      <w:proofErr w:type="gram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aplicării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legisla</w:t>
      </w:r>
      <w:r w:rsidR="00CA3F31"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iei</w:t>
      </w:r>
      <w:proofErr w:type="spellEnd"/>
      <w:r w:rsidRPr="005934C4">
        <w:rPr>
          <w:rFonts w:ascii="Times New Roman" w:eastAsia="Calibri" w:hAnsi="Times New Roman" w:cs="Times New Roman"/>
          <w:sz w:val="24"/>
          <w:szCs w:val="24"/>
        </w:rPr>
        <w:t>.</w:t>
      </w:r>
    </w:p>
    <w:p w14:paraId="0A7C98D6" w14:textId="77777777" w:rsidR="00EE59E3" w:rsidRPr="005934C4" w:rsidRDefault="00EE59E3"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lang w:val="ro-RO"/>
        </w:rPr>
        <w:tab/>
      </w:r>
      <w:r w:rsidR="00A61C69">
        <w:rPr>
          <w:rFonts w:ascii="Times New Roman" w:hAnsi="Times New Roman" w:cs="Times New Roman"/>
          <w:sz w:val="24"/>
          <w:szCs w:val="24"/>
          <w:lang w:val="ro-RO"/>
        </w:rPr>
        <w:t xml:space="preserve">                </w:t>
      </w:r>
      <w:r w:rsidRPr="00A61C69">
        <w:rPr>
          <w:rFonts w:ascii="Times New Roman" w:hAnsi="Times New Roman" w:cs="Times New Roman"/>
          <w:b/>
          <w:sz w:val="24"/>
          <w:szCs w:val="24"/>
          <w:lang w:val="ro-RO"/>
        </w:rPr>
        <w:t>(2)</w:t>
      </w:r>
      <w:r w:rsidRPr="005934C4">
        <w:rPr>
          <w:rFonts w:ascii="Times New Roman" w:hAnsi="Times New Roman" w:cs="Times New Roman"/>
          <w:sz w:val="24"/>
          <w:szCs w:val="24"/>
          <w:lang w:val="ro-RO"/>
        </w:rPr>
        <w:t xml:space="preserve"> </w:t>
      </w:r>
      <w:proofErr w:type="spellStart"/>
      <w:r w:rsidRPr="005934C4">
        <w:rPr>
          <w:rFonts w:ascii="Times New Roman" w:hAnsi="Times New Roman" w:cs="Times New Roman"/>
          <w:sz w:val="24"/>
          <w:szCs w:val="24"/>
        </w:rPr>
        <w:t>Interacţiunile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dintre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utilizatorii</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furnizorii</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OBE ale </w:t>
      </w:r>
      <w:proofErr w:type="spellStart"/>
      <w:r w:rsidRPr="005934C4">
        <w:rPr>
          <w:rFonts w:ascii="Times New Roman" w:hAnsi="Times New Roman" w:cs="Times New Roman"/>
          <w:sz w:val="24"/>
          <w:szCs w:val="24"/>
        </w:rPr>
        <w:t>acestora</w:t>
      </w:r>
      <w:proofErr w:type="spellEnd"/>
      <w:r w:rsidRPr="005934C4">
        <w:rPr>
          <w:rFonts w:ascii="Times New Roman" w:hAnsi="Times New Roman" w:cs="Times New Roman"/>
          <w:sz w:val="24"/>
          <w:szCs w:val="24"/>
        </w:rPr>
        <w:t xml:space="preserve"> pot fi </w:t>
      </w:r>
      <w:proofErr w:type="spellStart"/>
      <w:r w:rsidRPr="005934C4">
        <w:rPr>
          <w:rFonts w:ascii="Times New Roman" w:hAnsi="Times New Roman" w:cs="Times New Roman"/>
          <w:sz w:val="24"/>
          <w:szCs w:val="24"/>
        </w:rPr>
        <w:t>specifice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fiecare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w:t>
      </w:r>
      <w:proofErr w:type="spellEnd"/>
      <w:r w:rsidRPr="005934C4">
        <w:rPr>
          <w:rFonts w:ascii="Times New Roman" w:hAnsi="Times New Roman" w:cs="Times New Roman"/>
          <w:sz w:val="24"/>
          <w:szCs w:val="24"/>
        </w:rPr>
        <w:t xml:space="preserve"> SETRE, cu </w:t>
      </w:r>
      <w:proofErr w:type="spellStart"/>
      <w:r w:rsidRPr="005934C4">
        <w:rPr>
          <w:rFonts w:ascii="Times New Roman" w:hAnsi="Times New Roman" w:cs="Times New Roman"/>
          <w:sz w:val="24"/>
          <w:szCs w:val="24"/>
        </w:rPr>
        <w:t>condi</w:t>
      </w:r>
      <w:r w:rsidR="00CA3F31" w:rsidRPr="005934C4">
        <w:rPr>
          <w:rFonts w:ascii="Times New Roman" w:hAnsi="Times New Roman" w:cs="Times New Roman"/>
          <w:sz w:val="24"/>
          <w:szCs w:val="24"/>
        </w:rPr>
        <w:t>ț</w:t>
      </w:r>
      <w:r w:rsidRPr="005934C4">
        <w:rPr>
          <w:rFonts w:ascii="Times New Roman" w:hAnsi="Times New Roman" w:cs="Times New Roman"/>
          <w:sz w:val="24"/>
          <w:szCs w:val="24"/>
        </w:rPr>
        <w:t>ia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w:t>
      </w:r>
      <w:r w:rsidR="00CA3F31"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nu </w:t>
      </w:r>
      <w:proofErr w:type="spellStart"/>
      <w:r w:rsidRPr="005934C4">
        <w:rPr>
          <w:rFonts w:ascii="Times New Roman" w:hAnsi="Times New Roman" w:cs="Times New Roman"/>
          <w:sz w:val="24"/>
          <w:szCs w:val="24"/>
        </w:rPr>
        <w:t>compromit</w:t>
      </w:r>
      <w:r w:rsidR="00CA3F31"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interoperabilitatea</w:t>
      </w:r>
      <w:proofErr w:type="spellEnd"/>
      <w:r w:rsidRPr="005934C4">
        <w:rPr>
          <w:rFonts w:ascii="Times New Roman" w:hAnsi="Times New Roman" w:cs="Times New Roman"/>
          <w:sz w:val="24"/>
          <w:szCs w:val="24"/>
        </w:rPr>
        <w:t xml:space="preserve"> SETRE.</w:t>
      </w:r>
    </w:p>
    <w:p w14:paraId="68FFF9EB" w14:textId="77777777" w:rsidR="00EC4359" w:rsidRPr="005934C4" w:rsidRDefault="00EC4359" w:rsidP="005934C4">
      <w:pPr>
        <w:spacing w:after="0" w:line="240" w:lineRule="auto"/>
        <w:jc w:val="both"/>
        <w:rPr>
          <w:rFonts w:ascii="Times New Roman" w:hAnsi="Times New Roman" w:cs="Times New Roman"/>
          <w:sz w:val="24"/>
          <w:szCs w:val="24"/>
          <w:lang w:val="ro-RO"/>
        </w:rPr>
      </w:pPr>
    </w:p>
    <w:p w14:paraId="3F23A4B5" w14:textId="77777777" w:rsidR="00EC4359" w:rsidRPr="005934C4" w:rsidRDefault="00EC4359" w:rsidP="00A61C69">
      <w:pPr>
        <w:spacing w:after="0" w:line="240" w:lineRule="auto"/>
        <w:ind w:firstLine="720"/>
        <w:jc w:val="both"/>
        <w:rPr>
          <w:rFonts w:ascii="Times New Roman" w:eastAsia="Calibri" w:hAnsi="Times New Roman" w:cs="Times New Roman"/>
          <w:sz w:val="24"/>
          <w:szCs w:val="24"/>
        </w:rPr>
      </w:pPr>
      <w:r w:rsidRPr="005934C4">
        <w:rPr>
          <w:rFonts w:ascii="Times New Roman" w:eastAsia="Calibri" w:hAnsi="Times New Roman" w:cs="Times New Roman"/>
          <w:b/>
          <w:sz w:val="24"/>
          <w:szCs w:val="24"/>
        </w:rPr>
        <w:t>Art. 14</w:t>
      </w:r>
      <w:r w:rsidR="00A61C69">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w:t>
      </w:r>
      <w:r w:rsidRPr="00A61C69">
        <w:rPr>
          <w:rFonts w:ascii="Times New Roman" w:eastAsia="Calibri" w:hAnsi="Times New Roman" w:cs="Times New Roman"/>
          <w:b/>
          <w:sz w:val="24"/>
          <w:szCs w:val="24"/>
        </w:rPr>
        <w:t>(1)</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Entităţile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prev</w:t>
      </w:r>
      <w:r w:rsidR="00C90C68">
        <w:rPr>
          <w:rFonts w:ascii="Times New Roman" w:eastAsia="Calibri" w:hAnsi="Times New Roman" w:cs="Times New Roman"/>
          <w:sz w:val="24"/>
          <w:szCs w:val="24"/>
        </w:rPr>
        <w:t>ă</w:t>
      </w:r>
      <w:r w:rsidRPr="005934C4">
        <w:rPr>
          <w:rFonts w:ascii="Times New Roman" w:eastAsia="Calibri" w:hAnsi="Times New Roman" w:cs="Times New Roman"/>
          <w:sz w:val="24"/>
          <w:szCs w:val="24"/>
        </w:rPr>
        <w:t>zute</w:t>
      </w:r>
      <w:proofErr w:type="spellEnd"/>
      <w:r w:rsidRPr="005934C4">
        <w:rPr>
          <w:rFonts w:ascii="Times New Roman" w:eastAsia="Calibri" w:hAnsi="Times New Roman" w:cs="Times New Roman"/>
          <w:sz w:val="24"/>
          <w:szCs w:val="24"/>
        </w:rPr>
        <w:t xml:space="preserve"> la art. 6 au </w:t>
      </w:r>
      <w:proofErr w:type="spellStart"/>
      <w:r w:rsidRPr="005934C4">
        <w:rPr>
          <w:rFonts w:ascii="Times New Roman" w:eastAsia="Calibri" w:hAnsi="Times New Roman" w:cs="Times New Roman"/>
          <w:sz w:val="24"/>
          <w:szCs w:val="24"/>
        </w:rPr>
        <w:t>obliga</w:t>
      </w:r>
      <w:r w:rsidR="00CA3F31"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ia</w:t>
      </w:r>
      <w:proofErr w:type="spellEnd"/>
      <w:r w:rsidRPr="005934C4">
        <w:rPr>
          <w:rFonts w:ascii="Times New Roman" w:eastAsia="Calibri" w:hAnsi="Times New Roman" w:cs="Times New Roman"/>
          <w:sz w:val="24"/>
          <w:szCs w:val="24"/>
        </w:rPr>
        <w:t xml:space="preserve"> de a </w:t>
      </w:r>
      <w:proofErr w:type="spellStart"/>
      <w:r w:rsidRPr="005934C4">
        <w:rPr>
          <w:rFonts w:ascii="Times New Roman" w:eastAsia="Calibri" w:hAnsi="Times New Roman" w:cs="Times New Roman"/>
          <w:sz w:val="24"/>
          <w:szCs w:val="24"/>
        </w:rPr>
        <w:t>crea</w:t>
      </w:r>
      <w:proofErr w:type="spellEnd"/>
      <w:r w:rsidRPr="005934C4">
        <w:rPr>
          <w:rFonts w:ascii="Times New Roman" w:eastAsia="Calibri" w:hAnsi="Times New Roman" w:cs="Times New Roman"/>
          <w:sz w:val="24"/>
          <w:szCs w:val="24"/>
        </w:rPr>
        <w:t xml:space="preserve"> un </w:t>
      </w:r>
      <w:proofErr w:type="spellStart"/>
      <w:r w:rsidRPr="005934C4">
        <w:rPr>
          <w:rFonts w:ascii="Times New Roman" w:eastAsia="Calibri" w:hAnsi="Times New Roman" w:cs="Times New Roman"/>
          <w:sz w:val="24"/>
          <w:szCs w:val="24"/>
        </w:rPr>
        <w:t>mediu</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testare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furnizorul</w:t>
      </w:r>
      <w:proofErr w:type="spellEnd"/>
      <w:r w:rsidRPr="005934C4">
        <w:rPr>
          <w:rFonts w:ascii="Times New Roman" w:eastAsia="Calibri" w:hAnsi="Times New Roman" w:cs="Times New Roman"/>
          <w:sz w:val="24"/>
          <w:szCs w:val="24"/>
        </w:rPr>
        <w:t xml:space="preserve"> SETRE </w:t>
      </w:r>
      <w:proofErr w:type="spellStart"/>
      <w:r w:rsidRPr="005934C4">
        <w:rPr>
          <w:rFonts w:ascii="Times New Roman" w:eastAsia="Calibri" w:hAnsi="Times New Roman" w:cs="Times New Roman"/>
          <w:sz w:val="24"/>
          <w:szCs w:val="24"/>
        </w:rPr>
        <w:t>sau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reprezentanţii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săi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autorizaţi</w:t>
      </w:r>
      <w:proofErr w:type="spellEnd"/>
      <w:r w:rsidRPr="005934C4">
        <w:rPr>
          <w:rFonts w:ascii="Times New Roman" w:eastAsia="Calibri" w:hAnsi="Times New Roman" w:cs="Times New Roman"/>
          <w:sz w:val="24"/>
          <w:szCs w:val="24"/>
        </w:rPr>
        <w:t xml:space="preserve"> pot </w:t>
      </w:r>
      <w:proofErr w:type="spellStart"/>
      <w:r w:rsidRPr="005934C4">
        <w:rPr>
          <w:rFonts w:ascii="Times New Roman" w:eastAsia="Calibri" w:hAnsi="Times New Roman" w:cs="Times New Roman"/>
          <w:sz w:val="24"/>
          <w:szCs w:val="24"/>
        </w:rPr>
        <w:t>verifica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dacă</w:t>
      </w:r>
      <w:proofErr w:type="spellEnd"/>
      <w:r w:rsidRPr="005934C4">
        <w:rPr>
          <w:rFonts w:ascii="Times New Roman" w:eastAsia="Calibri" w:hAnsi="Times New Roman" w:cs="Times New Roman"/>
          <w:sz w:val="24"/>
          <w:szCs w:val="24"/>
        </w:rPr>
        <w:t xml:space="preserve"> OBE </w:t>
      </w:r>
      <w:proofErr w:type="spellStart"/>
      <w:r w:rsidRPr="005934C4">
        <w:rPr>
          <w:rFonts w:ascii="Times New Roman" w:eastAsia="Calibri" w:hAnsi="Times New Roman" w:cs="Times New Roman"/>
          <w:sz w:val="24"/>
          <w:szCs w:val="24"/>
        </w:rPr>
        <w:t>este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adecvat</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pentru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utilizare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domeniul</w:t>
      </w:r>
      <w:proofErr w:type="spellEnd"/>
      <w:r w:rsidRPr="005934C4">
        <w:rPr>
          <w:rFonts w:ascii="Times New Roman" w:eastAsia="Calibri" w:hAnsi="Times New Roman" w:cs="Times New Roman"/>
          <w:sz w:val="24"/>
          <w:szCs w:val="24"/>
        </w:rPr>
        <w:t xml:space="preserve"> SETRE al </w:t>
      </w:r>
      <w:proofErr w:type="spellStart"/>
      <w:r w:rsidRPr="005934C4">
        <w:rPr>
          <w:rFonts w:ascii="Times New Roman" w:eastAsia="Calibri" w:hAnsi="Times New Roman" w:cs="Times New Roman"/>
          <w:sz w:val="24"/>
          <w:szCs w:val="24"/>
        </w:rPr>
        <w:t>acest</w:t>
      </w:r>
      <w:r w:rsidR="00CA3F31" w:rsidRPr="005934C4">
        <w:rPr>
          <w:rFonts w:ascii="Times New Roman" w:eastAsia="Calibri" w:hAnsi="Times New Roman" w:cs="Times New Roman"/>
          <w:sz w:val="24"/>
          <w:szCs w:val="24"/>
        </w:rPr>
        <w:t>ora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şi</w:t>
      </w:r>
      <w:proofErr w:type="spellEnd"/>
      <w:r w:rsidRPr="005934C4">
        <w:rPr>
          <w:rFonts w:ascii="Times New Roman" w:eastAsia="Calibri" w:hAnsi="Times New Roman" w:cs="Times New Roman"/>
          <w:sz w:val="24"/>
          <w:szCs w:val="24"/>
        </w:rPr>
        <w:t xml:space="preserve"> pot </w:t>
      </w:r>
      <w:proofErr w:type="spellStart"/>
      <w:r w:rsidRPr="005934C4">
        <w:rPr>
          <w:rFonts w:ascii="Times New Roman" w:eastAsia="Calibri" w:hAnsi="Times New Roman" w:cs="Times New Roman"/>
          <w:sz w:val="24"/>
          <w:szCs w:val="24"/>
        </w:rPr>
        <w:t>obţine</w:t>
      </w:r>
      <w:proofErr w:type="spellEnd"/>
      <w:r w:rsidRPr="005934C4">
        <w:rPr>
          <w:rFonts w:ascii="Times New Roman" w:eastAsia="Calibri" w:hAnsi="Times New Roman" w:cs="Times New Roman"/>
          <w:sz w:val="24"/>
          <w:szCs w:val="24"/>
        </w:rPr>
        <w:t xml:space="preserve"> o </w:t>
      </w:r>
      <w:proofErr w:type="spellStart"/>
      <w:r w:rsidRPr="005934C4">
        <w:rPr>
          <w:rFonts w:ascii="Times New Roman" w:eastAsia="Calibri" w:hAnsi="Times New Roman" w:cs="Times New Roman"/>
          <w:sz w:val="24"/>
          <w:szCs w:val="24"/>
        </w:rPr>
        <w:t>certificare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privind</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finalizarea</w:t>
      </w:r>
      <w:proofErr w:type="spellEnd"/>
      <w:r w:rsidRPr="005934C4">
        <w:rPr>
          <w:rFonts w:ascii="Times New Roman" w:eastAsia="Calibri" w:hAnsi="Times New Roman" w:cs="Times New Roman"/>
          <w:sz w:val="24"/>
          <w:szCs w:val="24"/>
        </w:rPr>
        <w:t xml:space="preserve"> cu </w:t>
      </w:r>
      <w:proofErr w:type="spellStart"/>
      <w:r w:rsidRPr="005934C4">
        <w:rPr>
          <w:rFonts w:ascii="Times New Roman" w:eastAsia="Calibri" w:hAnsi="Times New Roman" w:cs="Times New Roman"/>
          <w:sz w:val="24"/>
          <w:szCs w:val="24"/>
        </w:rPr>
        <w:t>succes</w:t>
      </w:r>
      <w:proofErr w:type="spellEnd"/>
      <w:r w:rsidRPr="005934C4">
        <w:rPr>
          <w:rFonts w:ascii="Times New Roman" w:eastAsia="Calibri" w:hAnsi="Times New Roman" w:cs="Times New Roman"/>
          <w:sz w:val="24"/>
          <w:szCs w:val="24"/>
        </w:rPr>
        <w:t xml:space="preserve"> a </w:t>
      </w:r>
      <w:proofErr w:type="spellStart"/>
      <w:r w:rsidRPr="005934C4">
        <w:rPr>
          <w:rFonts w:ascii="Times New Roman" w:eastAsia="Calibri" w:hAnsi="Times New Roman" w:cs="Times New Roman"/>
          <w:sz w:val="24"/>
          <w:szCs w:val="24"/>
        </w:rPr>
        <w:t>testelor</w:t>
      </w:r>
      <w:proofErr w:type="spellEnd"/>
      <w:r w:rsidRPr="005934C4">
        <w:rPr>
          <w:rFonts w:ascii="Times New Roman" w:eastAsia="Calibri" w:hAnsi="Times New Roman" w:cs="Times New Roman"/>
          <w:sz w:val="24"/>
          <w:szCs w:val="24"/>
        </w:rPr>
        <w:t xml:space="preserve"> respective.</w:t>
      </w:r>
    </w:p>
    <w:p w14:paraId="557282A7" w14:textId="77777777" w:rsidR="009022BB" w:rsidRDefault="00EC4359"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lang w:val="ro-RO"/>
        </w:rPr>
        <w:tab/>
      </w:r>
      <w:r w:rsidR="00A61C69">
        <w:rPr>
          <w:rFonts w:ascii="Times New Roman" w:hAnsi="Times New Roman" w:cs="Times New Roman"/>
          <w:sz w:val="24"/>
          <w:szCs w:val="24"/>
          <w:lang w:val="ro-RO"/>
        </w:rPr>
        <w:t xml:space="preserve">                </w:t>
      </w:r>
      <w:r w:rsidRPr="00A61C69">
        <w:rPr>
          <w:rFonts w:ascii="Times New Roman" w:hAnsi="Times New Roman" w:cs="Times New Roman"/>
          <w:b/>
          <w:sz w:val="24"/>
          <w:szCs w:val="24"/>
          <w:lang w:val="ro-RO"/>
        </w:rPr>
        <w:t>(2)</w:t>
      </w:r>
      <w:r w:rsidRPr="005934C4">
        <w:rPr>
          <w:rFonts w:ascii="Times New Roman" w:hAnsi="Times New Roman" w:cs="Times New Roman"/>
          <w:sz w:val="24"/>
          <w:szCs w:val="24"/>
          <w:lang w:val="ro-RO"/>
        </w:rPr>
        <w:t xml:space="preserve"> </w:t>
      </w:r>
      <w:proofErr w:type="spellStart"/>
      <w:r w:rsidR="005D2B5B" w:rsidRPr="00FE192E">
        <w:rPr>
          <w:rFonts w:ascii="Times New Roman" w:hAnsi="Times New Roman" w:cs="Times New Roman"/>
          <w:sz w:val="24"/>
          <w:szCs w:val="24"/>
        </w:rPr>
        <w:t>Entităţile</w:t>
      </w:r>
      <w:proofErr w:type="spellEnd"/>
      <w:r w:rsidR="005D2B5B" w:rsidRPr="00FE192E">
        <w:rPr>
          <w:rFonts w:ascii="Times New Roman" w:hAnsi="Times New Roman" w:cs="Times New Roman"/>
          <w:sz w:val="24"/>
          <w:szCs w:val="24"/>
        </w:rPr>
        <w:t xml:space="preserve"> </w:t>
      </w:r>
      <w:proofErr w:type="spellStart"/>
      <w:r w:rsidR="005D2B5B" w:rsidRPr="00FE192E">
        <w:rPr>
          <w:rFonts w:ascii="Times New Roman" w:hAnsi="Times New Roman" w:cs="Times New Roman"/>
          <w:sz w:val="24"/>
          <w:szCs w:val="24"/>
        </w:rPr>
        <w:t>prevă</w:t>
      </w:r>
      <w:r w:rsidRPr="00FE192E">
        <w:rPr>
          <w:rFonts w:ascii="Times New Roman" w:hAnsi="Times New Roman" w:cs="Times New Roman"/>
          <w:sz w:val="24"/>
          <w:szCs w:val="24"/>
        </w:rPr>
        <w:t>zute</w:t>
      </w:r>
      <w:proofErr w:type="spellEnd"/>
      <w:r w:rsidRPr="00FE192E">
        <w:rPr>
          <w:rFonts w:ascii="Times New Roman" w:hAnsi="Times New Roman" w:cs="Times New Roman"/>
          <w:sz w:val="24"/>
          <w:szCs w:val="24"/>
        </w:rPr>
        <w:t xml:space="preserve"> la art. 6</w:t>
      </w:r>
      <w:r w:rsidRPr="005934C4">
        <w:rPr>
          <w:rFonts w:ascii="Times New Roman" w:hAnsi="Times New Roman" w:cs="Times New Roman"/>
          <w:sz w:val="24"/>
          <w:szCs w:val="24"/>
        </w:rPr>
        <w:t xml:space="preserve"> </w:t>
      </w:r>
      <w:r w:rsidRPr="00E947C6">
        <w:rPr>
          <w:rFonts w:ascii="Times New Roman" w:hAnsi="Times New Roman" w:cs="Times New Roman"/>
          <w:sz w:val="24"/>
          <w:szCs w:val="24"/>
        </w:rPr>
        <w:t xml:space="preserve">pot </w:t>
      </w:r>
      <w:proofErr w:type="spellStart"/>
      <w:r w:rsidRPr="00E947C6">
        <w:rPr>
          <w:rFonts w:ascii="Times New Roman" w:hAnsi="Times New Roman" w:cs="Times New Roman"/>
          <w:sz w:val="24"/>
          <w:szCs w:val="24"/>
        </w:rPr>
        <w:t>să</w:t>
      </w:r>
      <w:proofErr w:type="spellEnd"/>
      <w:r w:rsidRPr="00E947C6">
        <w:rPr>
          <w:rFonts w:ascii="Times New Roman" w:hAnsi="Times New Roman" w:cs="Times New Roman"/>
          <w:sz w:val="24"/>
          <w:szCs w:val="24"/>
        </w:rPr>
        <w:t xml:space="preserve"> </w:t>
      </w:r>
      <w:proofErr w:type="spellStart"/>
      <w:r w:rsidRPr="00E947C6">
        <w:rPr>
          <w:rFonts w:ascii="Times New Roman" w:hAnsi="Times New Roman" w:cs="Times New Roman"/>
          <w:sz w:val="24"/>
          <w:szCs w:val="24"/>
        </w:rPr>
        <w:t>instituie</w:t>
      </w:r>
      <w:proofErr w:type="spellEnd"/>
      <w:r w:rsidRPr="00E947C6">
        <w:rPr>
          <w:rFonts w:ascii="Times New Roman" w:hAnsi="Times New Roman" w:cs="Times New Roman"/>
          <w:sz w:val="24"/>
          <w:szCs w:val="24"/>
        </w:rPr>
        <w:t xml:space="preserve"> </w:t>
      </w:r>
      <w:r w:rsidRPr="005934C4">
        <w:rPr>
          <w:rFonts w:ascii="Times New Roman" w:hAnsi="Times New Roman" w:cs="Times New Roman"/>
          <w:sz w:val="24"/>
          <w:szCs w:val="24"/>
        </w:rPr>
        <w:t xml:space="preserve">un </w:t>
      </w:r>
      <w:proofErr w:type="spellStart"/>
      <w:r w:rsidRPr="005934C4">
        <w:rPr>
          <w:rFonts w:ascii="Times New Roman" w:hAnsi="Times New Roman" w:cs="Times New Roman"/>
          <w:sz w:val="24"/>
          <w:szCs w:val="24"/>
        </w:rPr>
        <w:t>mediu</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testare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unic</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mai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multe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domenii</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permite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singur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reprezentant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autorizat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verifice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caracterul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adecvat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utilizare</w:t>
      </w:r>
      <w:proofErr w:type="spellEnd"/>
      <w:r w:rsidRPr="005934C4">
        <w:rPr>
          <w:rFonts w:ascii="Times New Roman" w:hAnsi="Times New Roman" w:cs="Times New Roman"/>
          <w:sz w:val="24"/>
          <w:szCs w:val="24"/>
        </w:rPr>
        <w:t xml:space="preserve"> al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singur</w:t>
      </w:r>
      <w:proofErr w:type="spellEnd"/>
      <w:r w:rsidRPr="005934C4">
        <w:rPr>
          <w:rFonts w:ascii="Times New Roman" w:hAnsi="Times New Roman" w:cs="Times New Roman"/>
          <w:sz w:val="24"/>
          <w:szCs w:val="24"/>
        </w:rPr>
        <w:t xml:space="preserve"> tip de OBE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numele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mai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multor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furnizori</w:t>
      </w:r>
      <w:proofErr w:type="spellEnd"/>
      <w:r w:rsidRPr="005934C4">
        <w:rPr>
          <w:rFonts w:ascii="Times New Roman" w:hAnsi="Times New Roman" w:cs="Times New Roman"/>
          <w:sz w:val="24"/>
          <w:szCs w:val="24"/>
        </w:rPr>
        <w:t xml:space="preserve"> SETRE.</w:t>
      </w:r>
    </w:p>
    <w:p w14:paraId="250B24C6" w14:textId="77777777" w:rsidR="00EC4359" w:rsidRPr="005934C4" w:rsidRDefault="00EC4359"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lang w:val="ro-RO"/>
        </w:rPr>
        <w:tab/>
      </w:r>
      <w:r w:rsidR="00A61C69">
        <w:rPr>
          <w:rFonts w:ascii="Times New Roman" w:hAnsi="Times New Roman" w:cs="Times New Roman"/>
          <w:sz w:val="24"/>
          <w:szCs w:val="24"/>
          <w:lang w:val="ro-RO"/>
        </w:rPr>
        <w:t xml:space="preserve">                </w:t>
      </w:r>
      <w:r w:rsidRPr="00A61C69">
        <w:rPr>
          <w:rFonts w:ascii="Times New Roman" w:hAnsi="Times New Roman" w:cs="Times New Roman"/>
          <w:b/>
          <w:sz w:val="24"/>
          <w:szCs w:val="24"/>
          <w:lang w:val="ro-RO"/>
        </w:rPr>
        <w:t>(3)</w:t>
      </w:r>
      <w:r w:rsidRPr="005934C4">
        <w:rPr>
          <w:rFonts w:ascii="Times New Roman" w:hAnsi="Times New Roman" w:cs="Times New Roman"/>
          <w:sz w:val="24"/>
          <w:szCs w:val="24"/>
          <w:lang w:val="ro-RO"/>
        </w:rPr>
        <w:t xml:space="preserve"> </w:t>
      </w:r>
      <w:proofErr w:type="spellStart"/>
      <w:r w:rsidR="00CA3F31" w:rsidRPr="005934C4">
        <w:rPr>
          <w:rFonts w:ascii="Times New Roman" w:hAnsi="Times New Roman" w:cs="Times New Roman"/>
          <w:sz w:val="24"/>
          <w:szCs w:val="24"/>
        </w:rPr>
        <w:t>C</w:t>
      </w:r>
      <w:r w:rsidRPr="005934C4">
        <w:rPr>
          <w:rFonts w:ascii="Times New Roman" w:hAnsi="Times New Roman" w:cs="Times New Roman"/>
          <w:sz w:val="24"/>
          <w:szCs w:val="24"/>
        </w:rPr>
        <w:t>ostul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testelor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prevazute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alin</w:t>
      </w:r>
      <w:proofErr w:type="spellEnd"/>
      <w:r w:rsidR="00CA3F31" w:rsidRPr="005934C4">
        <w:rPr>
          <w:rFonts w:ascii="Times New Roman" w:hAnsi="Times New Roman" w:cs="Times New Roman"/>
          <w:sz w:val="24"/>
          <w:szCs w:val="24"/>
        </w:rPr>
        <w:t>.</w:t>
      </w:r>
      <w:r w:rsidRPr="005934C4">
        <w:rPr>
          <w:rFonts w:ascii="Times New Roman" w:hAnsi="Times New Roman" w:cs="Times New Roman"/>
          <w:sz w:val="24"/>
          <w:szCs w:val="24"/>
        </w:rPr>
        <w:t xml:space="preserve"> (1) </w:t>
      </w:r>
      <w:proofErr w:type="spellStart"/>
      <w:r w:rsidR="00CA3F31"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00CA3F31" w:rsidRPr="005934C4">
        <w:rPr>
          <w:rFonts w:ascii="Times New Roman" w:hAnsi="Times New Roman" w:cs="Times New Roman"/>
          <w:sz w:val="24"/>
          <w:szCs w:val="24"/>
        </w:rPr>
        <w:t>alin</w:t>
      </w:r>
      <w:proofErr w:type="spellEnd"/>
      <w:r w:rsidR="00CA3F31" w:rsidRPr="005934C4">
        <w:rPr>
          <w:rFonts w:ascii="Times New Roman" w:hAnsi="Times New Roman" w:cs="Times New Roman"/>
          <w:sz w:val="24"/>
          <w:szCs w:val="24"/>
        </w:rPr>
        <w:t xml:space="preserve">. </w:t>
      </w:r>
      <w:r w:rsidRPr="005934C4">
        <w:rPr>
          <w:rFonts w:ascii="Times New Roman" w:hAnsi="Times New Roman" w:cs="Times New Roman"/>
          <w:sz w:val="24"/>
          <w:szCs w:val="24"/>
        </w:rPr>
        <w:t xml:space="preserve">(2) </w:t>
      </w:r>
      <w:proofErr w:type="spellStart"/>
      <w:r w:rsidRPr="005934C4">
        <w:rPr>
          <w:rFonts w:ascii="Times New Roman" w:hAnsi="Times New Roman" w:cs="Times New Roman"/>
          <w:sz w:val="24"/>
          <w:szCs w:val="24"/>
        </w:rPr>
        <w:t>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suportat</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furnizorii</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interesa</w:t>
      </w:r>
      <w:r w:rsidR="00CA3F31" w:rsidRPr="005934C4">
        <w:rPr>
          <w:rFonts w:ascii="Times New Roman" w:hAnsi="Times New Roman" w:cs="Times New Roman"/>
          <w:sz w:val="24"/>
          <w:szCs w:val="24"/>
        </w:rPr>
        <w:t>ț</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c</w:t>
      </w:r>
      <w:r w:rsidR="00CA3F31" w:rsidRPr="005934C4">
        <w:rPr>
          <w:rFonts w:ascii="Times New Roman" w:hAnsi="Times New Roman" w:cs="Times New Roman"/>
          <w:sz w:val="24"/>
          <w:szCs w:val="24"/>
        </w:rPr>
        <w:t>ă</w:t>
      </w:r>
      <w:r w:rsidRPr="005934C4">
        <w:rPr>
          <w:rFonts w:ascii="Times New Roman" w:hAnsi="Times New Roman" w:cs="Times New Roman"/>
          <w:sz w:val="24"/>
          <w:szCs w:val="24"/>
        </w:rPr>
        <w:t>tre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reprezentanţii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autorizaţi</w:t>
      </w:r>
      <w:proofErr w:type="spellEnd"/>
      <w:r w:rsidRPr="005934C4">
        <w:rPr>
          <w:rFonts w:ascii="Times New Roman" w:hAnsi="Times New Roman" w:cs="Times New Roman"/>
          <w:sz w:val="24"/>
          <w:szCs w:val="24"/>
        </w:rPr>
        <w:t xml:space="preserve"> ai </w:t>
      </w:r>
      <w:proofErr w:type="spellStart"/>
      <w:r w:rsidRPr="005934C4">
        <w:rPr>
          <w:rFonts w:ascii="Times New Roman" w:hAnsi="Times New Roman" w:cs="Times New Roman"/>
          <w:sz w:val="24"/>
          <w:szCs w:val="24"/>
        </w:rPr>
        <w:t>acestora</w:t>
      </w:r>
      <w:proofErr w:type="spellEnd"/>
      <w:r w:rsidRPr="005934C4">
        <w:rPr>
          <w:rFonts w:ascii="Times New Roman" w:hAnsi="Times New Roman" w:cs="Times New Roman"/>
          <w:sz w:val="24"/>
          <w:szCs w:val="24"/>
        </w:rPr>
        <w:t>.</w:t>
      </w:r>
    </w:p>
    <w:p w14:paraId="378E8D2E" w14:textId="77777777" w:rsidR="00EC4359" w:rsidRPr="005934C4" w:rsidRDefault="00EC4359"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lang w:val="ro-RO"/>
        </w:rPr>
        <w:lastRenderedPageBreak/>
        <w:tab/>
      </w:r>
      <w:r w:rsidR="00A61C69">
        <w:rPr>
          <w:rFonts w:ascii="Times New Roman" w:hAnsi="Times New Roman" w:cs="Times New Roman"/>
          <w:sz w:val="24"/>
          <w:szCs w:val="24"/>
          <w:lang w:val="ro-RO"/>
        </w:rPr>
        <w:t xml:space="preserve">                </w:t>
      </w:r>
      <w:r w:rsidRPr="00A61C69">
        <w:rPr>
          <w:rFonts w:ascii="Times New Roman" w:hAnsi="Times New Roman" w:cs="Times New Roman"/>
          <w:b/>
          <w:sz w:val="24"/>
          <w:szCs w:val="24"/>
          <w:lang w:val="ro-RO"/>
        </w:rPr>
        <w:t>(4)</w:t>
      </w:r>
      <w:r w:rsidRPr="005934C4">
        <w:rPr>
          <w:rFonts w:ascii="Times New Roman" w:hAnsi="Times New Roman" w:cs="Times New Roman"/>
          <w:sz w:val="24"/>
          <w:szCs w:val="24"/>
          <w:lang w:val="ro-RO"/>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permite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dezvoltarea</w:t>
      </w:r>
      <w:proofErr w:type="spellEnd"/>
      <w:r w:rsidRPr="005934C4">
        <w:rPr>
          <w:rFonts w:ascii="Times New Roman" w:hAnsi="Times New Roman" w:cs="Times New Roman"/>
          <w:sz w:val="24"/>
          <w:szCs w:val="24"/>
        </w:rPr>
        <w:t xml:space="preserve"> din </w:t>
      </w:r>
      <w:proofErr w:type="spellStart"/>
      <w:r w:rsidRPr="005934C4">
        <w:rPr>
          <w:rFonts w:ascii="Times New Roman" w:hAnsi="Times New Roman" w:cs="Times New Roman"/>
          <w:sz w:val="24"/>
          <w:szCs w:val="24"/>
        </w:rPr>
        <w:t>punct</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vedere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tehnic</w:t>
      </w:r>
      <w:proofErr w:type="spellEnd"/>
      <w:r w:rsidRPr="005934C4">
        <w:rPr>
          <w:rFonts w:ascii="Times New Roman" w:hAnsi="Times New Roman" w:cs="Times New Roman"/>
          <w:sz w:val="24"/>
          <w:szCs w:val="24"/>
        </w:rPr>
        <w:t xml:space="preserve"> a SETRE, </w:t>
      </w:r>
      <w:proofErr w:type="spellStart"/>
      <w:r w:rsidRPr="005934C4">
        <w:rPr>
          <w:rFonts w:ascii="Times New Roman" w:hAnsi="Times New Roman" w:cs="Times New Roman"/>
          <w:sz w:val="24"/>
          <w:szCs w:val="24"/>
        </w:rPr>
        <w:t>enti</w:t>
      </w:r>
      <w:r w:rsidR="00966716" w:rsidRPr="005934C4">
        <w:rPr>
          <w:rFonts w:ascii="Times New Roman" w:hAnsi="Times New Roman" w:cs="Times New Roman"/>
          <w:sz w:val="24"/>
          <w:szCs w:val="24"/>
        </w:rPr>
        <w:t>t</w:t>
      </w:r>
      <w:r w:rsidR="003700DF" w:rsidRPr="005934C4">
        <w:rPr>
          <w:rFonts w:ascii="Times New Roman" w:hAnsi="Times New Roman" w:cs="Times New Roman"/>
          <w:sz w:val="24"/>
          <w:szCs w:val="24"/>
        </w:rPr>
        <w:t>ăț</w:t>
      </w:r>
      <w:r w:rsidRPr="005934C4">
        <w:rPr>
          <w:rFonts w:ascii="Times New Roman" w:hAnsi="Times New Roman" w:cs="Times New Roman"/>
          <w:sz w:val="24"/>
          <w:szCs w:val="24"/>
        </w:rPr>
        <w:t>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prev</w:t>
      </w:r>
      <w:r w:rsidR="003700DF" w:rsidRPr="005934C4">
        <w:rPr>
          <w:rFonts w:ascii="Times New Roman" w:hAnsi="Times New Roman" w:cs="Times New Roman"/>
          <w:sz w:val="24"/>
          <w:szCs w:val="24"/>
        </w:rPr>
        <w:t>ă</w:t>
      </w:r>
      <w:r w:rsidRPr="005934C4">
        <w:rPr>
          <w:rFonts w:ascii="Times New Roman" w:hAnsi="Times New Roman" w:cs="Times New Roman"/>
          <w:sz w:val="24"/>
          <w:szCs w:val="24"/>
        </w:rPr>
        <w:t>zute</w:t>
      </w:r>
      <w:proofErr w:type="spellEnd"/>
      <w:r w:rsidRPr="005934C4">
        <w:rPr>
          <w:rFonts w:ascii="Times New Roman" w:hAnsi="Times New Roman" w:cs="Times New Roman"/>
          <w:sz w:val="24"/>
          <w:szCs w:val="24"/>
        </w:rPr>
        <w:t xml:space="preserve"> la art. 6 pot </w:t>
      </w:r>
      <w:proofErr w:type="spellStart"/>
      <w:r w:rsidRPr="005934C4">
        <w:rPr>
          <w:rFonts w:ascii="Times New Roman" w:hAnsi="Times New Roman" w:cs="Times New Roman"/>
          <w:sz w:val="24"/>
          <w:szCs w:val="24"/>
        </w:rPr>
        <w:t>autoriza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temporar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zone </w:t>
      </w:r>
      <w:proofErr w:type="spellStart"/>
      <w:r w:rsidRPr="005934C4">
        <w:rPr>
          <w:rFonts w:ascii="Times New Roman" w:hAnsi="Times New Roman" w:cs="Times New Roman"/>
          <w:sz w:val="24"/>
          <w:szCs w:val="24"/>
        </w:rPr>
        <w:t>limitate</w:t>
      </w:r>
      <w:proofErr w:type="spellEnd"/>
      <w:r w:rsidRPr="005934C4">
        <w:rPr>
          <w:rFonts w:ascii="Times New Roman" w:hAnsi="Times New Roman" w:cs="Times New Roman"/>
          <w:sz w:val="24"/>
          <w:szCs w:val="24"/>
        </w:rPr>
        <w:t xml:space="preserve"> ale </w:t>
      </w:r>
      <w:proofErr w:type="spellStart"/>
      <w:r w:rsidRPr="005934C4">
        <w:rPr>
          <w:rFonts w:ascii="Times New Roman" w:hAnsi="Times New Roman" w:cs="Times New Roman"/>
          <w:sz w:val="24"/>
          <w:szCs w:val="24"/>
        </w:rPr>
        <w:t>domeniului</w:t>
      </w:r>
      <w:proofErr w:type="spellEnd"/>
      <w:r w:rsidRPr="005934C4">
        <w:rPr>
          <w:rFonts w:ascii="Times New Roman" w:hAnsi="Times New Roman" w:cs="Times New Roman"/>
          <w:sz w:val="24"/>
          <w:szCs w:val="24"/>
        </w:rPr>
        <w:t xml:space="preserve"> lor de </w:t>
      </w:r>
      <w:proofErr w:type="spellStart"/>
      <w:r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paralel</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sistemul</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este</w:t>
      </w:r>
      <w:proofErr w:type="spellEnd"/>
      <w:r w:rsidRPr="005934C4">
        <w:rPr>
          <w:rFonts w:ascii="Times New Roman" w:hAnsi="Times New Roman" w:cs="Times New Roman"/>
          <w:sz w:val="24"/>
          <w:szCs w:val="24"/>
        </w:rPr>
        <w:t xml:space="preserve"> conform SETRE, </w:t>
      </w:r>
      <w:proofErr w:type="spellStart"/>
      <w:r w:rsidRPr="005934C4">
        <w:rPr>
          <w:rFonts w:ascii="Times New Roman" w:hAnsi="Times New Roman" w:cs="Times New Roman"/>
          <w:sz w:val="24"/>
          <w:szCs w:val="24"/>
        </w:rPr>
        <w:t>sisteme</w:t>
      </w:r>
      <w:proofErr w:type="spellEnd"/>
      <w:r w:rsidRPr="005934C4">
        <w:rPr>
          <w:rFonts w:ascii="Times New Roman" w:hAnsi="Times New Roman" w:cs="Times New Roman"/>
          <w:sz w:val="24"/>
          <w:szCs w:val="24"/>
        </w:rPr>
        <w:t xml:space="preserve">-pilot de </w:t>
      </w:r>
      <w:proofErr w:type="spellStart"/>
      <w:r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includ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concepte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tehnologii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noi</w:t>
      </w:r>
      <w:proofErr w:type="spellEnd"/>
      <w:r w:rsidRPr="005934C4">
        <w:rPr>
          <w:rFonts w:ascii="Times New Roman" w:hAnsi="Times New Roman" w:cs="Times New Roman"/>
          <w:sz w:val="24"/>
          <w:szCs w:val="24"/>
        </w:rPr>
        <w:t xml:space="preserve"> care nu sunt </w:t>
      </w:r>
      <w:proofErr w:type="spellStart"/>
      <w:r w:rsidRPr="005934C4">
        <w:rPr>
          <w:rFonts w:ascii="Times New Roman" w:hAnsi="Times New Roman" w:cs="Times New Roman"/>
          <w:sz w:val="24"/>
          <w:szCs w:val="24"/>
        </w:rPr>
        <w:t>conforme</w:t>
      </w:r>
      <w:proofErr w:type="spellEnd"/>
      <w:r w:rsidRPr="005934C4">
        <w:rPr>
          <w:rFonts w:ascii="Times New Roman" w:hAnsi="Times New Roman" w:cs="Times New Roman"/>
          <w:sz w:val="24"/>
          <w:szCs w:val="24"/>
        </w:rPr>
        <w:t xml:space="preserve"> cu una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mai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multe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prevederi</w:t>
      </w:r>
      <w:proofErr w:type="spellEnd"/>
      <w:r w:rsidRPr="005934C4">
        <w:rPr>
          <w:rFonts w:ascii="Times New Roman" w:hAnsi="Times New Roman" w:cs="Times New Roman"/>
          <w:sz w:val="24"/>
          <w:szCs w:val="24"/>
        </w:rPr>
        <w:t xml:space="preserve"> ale </w:t>
      </w:r>
      <w:proofErr w:type="spellStart"/>
      <w:r w:rsidRPr="005934C4">
        <w:rPr>
          <w:rFonts w:ascii="Times New Roman" w:hAnsi="Times New Roman" w:cs="Times New Roman"/>
          <w:sz w:val="24"/>
          <w:szCs w:val="24"/>
        </w:rPr>
        <w:t>prezentei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ordonan</w:t>
      </w:r>
      <w:r w:rsidR="003700DF" w:rsidRPr="005934C4">
        <w:rPr>
          <w:rFonts w:ascii="Times New Roman" w:hAnsi="Times New Roman" w:cs="Times New Roman"/>
          <w:sz w:val="24"/>
          <w:szCs w:val="24"/>
        </w:rPr>
        <w:t>ț</w:t>
      </w:r>
      <w:r w:rsidRPr="005934C4">
        <w:rPr>
          <w:rFonts w:ascii="Times New Roman" w:hAnsi="Times New Roman" w:cs="Times New Roman"/>
          <w:sz w:val="24"/>
          <w:szCs w:val="24"/>
        </w:rPr>
        <w:t>e</w:t>
      </w:r>
      <w:proofErr w:type="spellEnd"/>
      <w:r w:rsidRPr="005934C4">
        <w:rPr>
          <w:rFonts w:ascii="Times New Roman" w:hAnsi="Times New Roman" w:cs="Times New Roman"/>
          <w:sz w:val="24"/>
          <w:szCs w:val="24"/>
        </w:rPr>
        <w:t>.</w:t>
      </w:r>
    </w:p>
    <w:p w14:paraId="72CB01F6" w14:textId="77777777" w:rsidR="00EC4359" w:rsidRPr="005934C4" w:rsidRDefault="00EC4359"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lang w:val="ro-RO"/>
        </w:rPr>
        <w:tab/>
      </w:r>
      <w:r w:rsidR="00A61C69">
        <w:rPr>
          <w:rFonts w:ascii="Times New Roman" w:hAnsi="Times New Roman" w:cs="Times New Roman"/>
          <w:sz w:val="24"/>
          <w:szCs w:val="24"/>
          <w:lang w:val="ro-RO"/>
        </w:rPr>
        <w:t xml:space="preserve">                </w:t>
      </w:r>
      <w:r w:rsidRPr="00A61C69">
        <w:rPr>
          <w:rFonts w:ascii="Times New Roman" w:hAnsi="Times New Roman" w:cs="Times New Roman"/>
          <w:b/>
          <w:sz w:val="24"/>
          <w:szCs w:val="24"/>
          <w:lang w:val="ro-RO"/>
        </w:rPr>
        <w:t>(5)</w:t>
      </w:r>
      <w:r w:rsidRPr="005934C4">
        <w:rPr>
          <w:rFonts w:ascii="Times New Roman" w:hAnsi="Times New Roman" w:cs="Times New Roman"/>
          <w:sz w:val="24"/>
          <w:szCs w:val="24"/>
          <w:lang w:val="ro-RO"/>
        </w:rPr>
        <w:t xml:space="preserve"> </w:t>
      </w:r>
      <w:proofErr w:type="spellStart"/>
      <w:r w:rsidRPr="005934C4">
        <w:rPr>
          <w:rFonts w:ascii="Times New Roman" w:hAnsi="Times New Roman" w:cs="Times New Roman"/>
          <w:sz w:val="24"/>
          <w:szCs w:val="24"/>
        </w:rPr>
        <w:t>Entit</w:t>
      </w:r>
      <w:r w:rsidR="00966716" w:rsidRPr="005934C4">
        <w:rPr>
          <w:rFonts w:ascii="Times New Roman" w:hAnsi="Times New Roman" w:cs="Times New Roman"/>
          <w:sz w:val="24"/>
          <w:szCs w:val="24"/>
        </w:rPr>
        <w:t>ăț</w:t>
      </w:r>
      <w:r w:rsidRPr="005934C4">
        <w:rPr>
          <w:rFonts w:ascii="Times New Roman" w:hAnsi="Times New Roman" w:cs="Times New Roman"/>
          <w:sz w:val="24"/>
          <w:szCs w:val="24"/>
        </w:rPr>
        <w:t>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prev</w:t>
      </w:r>
      <w:r w:rsidR="00966716" w:rsidRPr="005934C4">
        <w:rPr>
          <w:rFonts w:ascii="Times New Roman" w:hAnsi="Times New Roman" w:cs="Times New Roman"/>
          <w:sz w:val="24"/>
          <w:szCs w:val="24"/>
        </w:rPr>
        <w:t>ă</w:t>
      </w:r>
      <w:r w:rsidRPr="005934C4">
        <w:rPr>
          <w:rFonts w:ascii="Times New Roman" w:hAnsi="Times New Roman" w:cs="Times New Roman"/>
          <w:sz w:val="24"/>
          <w:szCs w:val="24"/>
        </w:rPr>
        <w:t>zute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alin</w:t>
      </w:r>
      <w:proofErr w:type="spellEnd"/>
      <w:r w:rsidRPr="005934C4">
        <w:rPr>
          <w:rFonts w:ascii="Times New Roman" w:hAnsi="Times New Roman" w:cs="Times New Roman"/>
          <w:sz w:val="24"/>
          <w:szCs w:val="24"/>
        </w:rPr>
        <w:t xml:space="preserve">. (4) nu </w:t>
      </w:r>
      <w:proofErr w:type="spellStart"/>
      <w:r w:rsidRPr="005934C4">
        <w:rPr>
          <w:rFonts w:ascii="Times New Roman" w:hAnsi="Times New Roman" w:cs="Times New Roman"/>
          <w:sz w:val="24"/>
          <w:szCs w:val="24"/>
        </w:rPr>
        <w:t>oblig</w:t>
      </w:r>
      <w:r w:rsidR="00966716"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furnizorii</w:t>
      </w:r>
      <w:proofErr w:type="spellEnd"/>
      <w:r w:rsidRPr="005934C4">
        <w:rPr>
          <w:rFonts w:ascii="Times New Roman" w:hAnsi="Times New Roman" w:cs="Times New Roman"/>
          <w:sz w:val="24"/>
          <w:szCs w:val="24"/>
        </w:rPr>
        <w:t xml:space="preserve"> </w:t>
      </w:r>
      <w:proofErr w:type="spellStart"/>
      <w:r w:rsidR="00966716" w:rsidRPr="005934C4">
        <w:rPr>
          <w:rFonts w:ascii="Times New Roman" w:hAnsi="Times New Roman" w:cs="Times New Roman"/>
          <w:sz w:val="24"/>
          <w:szCs w:val="24"/>
        </w:rPr>
        <w:t>autorizați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solicit</w:t>
      </w:r>
      <w:r w:rsidR="00966716"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00966716" w:rsidRPr="005934C4">
        <w:rPr>
          <w:rFonts w:ascii="Times New Roman" w:hAnsi="Times New Roman" w:cs="Times New Roman"/>
          <w:sz w:val="24"/>
          <w:szCs w:val="24"/>
        </w:rPr>
        <w:t>autorizarea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w:t>
      </w:r>
      <w:r w:rsidR="00966716"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participe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aceste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sisteme</w:t>
      </w:r>
      <w:proofErr w:type="spellEnd"/>
      <w:r w:rsidRPr="005934C4">
        <w:rPr>
          <w:rFonts w:ascii="Times New Roman" w:hAnsi="Times New Roman" w:cs="Times New Roman"/>
          <w:sz w:val="24"/>
          <w:szCs w:val="24"/>
        </w:rPr>
        <w:t xml:space="preserve">-pilot de </w:t>
      </w:r>
      <w:proofErr w:type="spellStart"/>
      <w:r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rutieră</w:t>
      </w:r>
      <w:proofErr w:type="spellEnd"/>
      <w:r w:rsidRPr="005934C4">
        <w:rPr>
          <w:rFonts w:ascii="Times New Roman" w:hAnsi="Times New Roman" w:cs="Times New Roman"/>
          <w:sz w:val="24"/>
          <w:szCs w:val="24"/>
        </w:rPr>
        <w:t>.</w:t>
      </w:r>
    </w:p>
    <w:p w14:paraId="71173BEA" w14:textId="77777777" w:rsidR="00EC4359" w:rsidRPr="005934C4" w:rsidRDefault="00EC4359" w:rsidP="005934C4">
      <w:pPr>
        <w:spacing w:after="0" w:line="240" w:lineRule="auto"/>
        <w:jc w:val="both"/>
        <w:rPr>
          <w:rFonts w:ascii="Times New Roman" w:hAnsi="Times New Roman" w:cs="Times New Roman"/>
          <w:b/>
          <w:sz w:val="24"/>
          <w:szCs w:val="24"/>
        </w:rPr>
      </w:pPr>
      <w:r w:rsidRPr="005934C4">
        <w:rPr>
          <w:rFonts w:ascii="Times New Roman" w:hAnsi="Times New Roman" w:cs="Times New Roman"/>
          <w:sz w:val="24"/>
          <w:szCs w:val="24"/>
          <w:lang w:val="ro-RO"/>
        </w:rPr>
        <w:tab/>
      </w:r>
      <w:r w:rsidR="00A61C69">
        <w:rPr>
          <w:rFonts w:ascii="Times New Roman" w:hAnsi="Times New Roman" w:cs="Times New Roman"/>
          <w:sz w:val="24"/>
          <w:szCs w:val="24"/>
          <w:lang w:val="ro-RO"/>
        </w:rPr>
        <w:t xml:space="preserve">                </w:t>
      </w:r>
      <w:r w:rsidRPr="00A61C69">
        <w:rPr>
          <w:rFonts w:ascii="Times New Roman" w:hAnsi="Times New Roman" w:cs="Times New Roman"/>
          <w:b/>
          <w:sz w:val="24"/>
          <w:szCs w:val="24"/>
          <w:lang w:val="ro-RO"/>
        </w:rPr>
        <w:t>(6)</w:t>
      </w:r>
      <w:r w:rsidRPr="005934C4">
        <w:rPr>
          <w:rFonts w:ascii="Times New Roman" w:hAnsi="Times New Roman" w:cs="Times New Roman"/>
          <w:sz w:val="24"/>
          <w:szCs w:val="24"/>
          <w:lang w:val="ro-RO"/>
        </w:rPr>
        <w:t xml:space="preserve"> </w:t>
      </w:r>
      <w:proofErr w:type="spellStart"/>
      <w:r w:rsidRPr="005934C4">
        <w:rPr>
          <w:rFonts w:ascii="Times New Roman" w:hAnsi="Times New Roman" w:cs="Times New Roman"/>
          <w:sz w:val="24"/>
          <w:szCs w:val="24"/>
        </w:rPr>
        <w:t>Înainte</w:t>
      </w:r>
      <w:proofErr w:type="spellEnd"/>
      <w:r w:rsidRPr="005934C4">
        <w:rPr>
          <w:rFonts w:ascii="Times New Roman" w:hAnsi="Times New Roman" w:cs="Times New Roman"/>
          <w:sz w:val="24"/>
          <w:szCs w:val="24"/>
        </w:rPr>
        <w:t xml:space="preserve"> de a </w:t>
      </w:r>
      <w:proofErr w:type="spellStart"/>
      <w:r w:rsidRPr="005934C4">
        <w:rPr>
          <w:rFonts w:ascii="Times New Roman" w:hAnsi="Times New Roman" w:cs="Times New Roman"/>
          <w:sz w:val="24"/>
          <w:szCs w:val="24"/>
        </w:rPr>
        <w:t>demara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w:t>
      </w:r>
      <w:r w:rsidR="00966716" w:rsidRPr="005934C4">
        <w:rPr>
          <w:rFonts w:ascii="Times New Roman" w:hAnsi="Times New Roman" w:cs="Times New Roman"/>
          <w:sz w:val="24"/>
          <w:szCs w:val="24"/>
        </w:rPr>
        <w:t>ă</w:t>
      </w:r>
      <w:r w:rsidRPr="005934C4">
        <w:rPr>
          <w:rFonts w:ascii="Times New Roman" w:hAnsi="Times New Roman" w:cs="Times New Roman"/>
          <w:sz w:val="24"/>
          <w:szCs w:val="24"/>
        </w:rPr>
        <w:t>surile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implementarea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sistem</w:t>
      </w:r>
      <w:proofErr w:type="spellEnd"/>
      <w:r w:rsidRPr="005934C4">
        <w:rPr>
          <w:rFonts w:ascii="Times New Roman" w:hAnsi="Times New Roman" w:cs="Times New Roman"/>
          <w:sz w:val="24"/>
          <w:szCs w:val="24"/>
        </w:rPr>
        <w:t xml:space="preserve"> - pilot de </w:t>
      </w:r>
      <w:proofErr w:type="spellStart"/>
      <w:r w:rsidRPr="005934C4">
        <w:rPr>
          <w:rFonts w:ascii="Times New Roman" w:hAnsi="Times New Roman" w:cs="Times New Roman"/>
          <w:sz w:val="24"/>
          <w:szCs w:val="24"/>
        </w:rPr>
        <w:t>tarifare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entit</w:t>
      </w:r>
      <w:r w:rsidR="00966716" w:rsidRPr="005934C4">
        <w:rPr>
          <w:rFonts w:ascii="Times New Roman" w:hAnsi="Times New Roman" w:cs="Times New Roman"/>
          <w:sz w:val="24"/>
          <w:szCs w:val="24"/>
        </w:rPr>
        <w:t>ăț</w:t>
      </w:r>
      <w:r w:rsidRPr="005934C4">
        <w:rPr>
          <w:rFonts w:ascii="Times New Roman" w:hAnsi="Times New Roman" w:cs="Times New Roman"/>
          <w:sz w:val="24"/>
          <w:szCs w:val="24"/>
        </w:rPr>
        <w:t>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prev</w:t>
      </w:r>
      <w:r w:rsidR="00966716" w:rsidRPr="005934C4">
        <w:rPr>
          <w:rFonts w:ascii="Times New Roman" w:hAnsi="Times New Roman" w:cs="Times New Roman"/>
          <w:sz w:val="24"/>
          <w:szCs w:val="24"/>
        </w:rPr>
        <w:t>ă</w:t>
      </w:r>
      <w:r w:rsidRPr="005934C4">
        <w:rPr>
          <w:rFonts w:ascii="Times New Roman" w:hAnsi="Times New Roman" w:cs="Times New Roman"/>
          <w:sz w:val="24"/>
          <w:szCs w:val="24"/>
        </w:rPr>
        <w:t>zute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alin</w:t>
      </w:r>
      <w:proofErr w:type="spellEnd"/>
      <w:r w:rsidRPr="005934C4">
        <w:rPr>
          <w:rFonts w:ascii="Times New Roman" w:hAnsi="Times New Roman" w:cs="Times New Roman"/>
          <w:sz w:val="24"/>
          <w:szCs w:val="24"/>
        </w:rPr>
        <w:t xml:space="preserve">. (4) </w:t>
      </w:r>
      <w:proofErr w:type="spellStart"/>
      <w:r w:rsidRPr="005934C4">
        <w:rPr>
          <w:rFonts w:ascii="Times New Roman" w:hAnsi="Times New Roman" w:cs="Times New Roman"/>
          <w:sz w:val="24"/>
          <w:szCs w:val="24"/>
        </w:rPr>
        <w:t>trebuie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w:t>
      </w:r>
      <w:r w:rsidR="00966716"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solicite</w:t>
      </w:r>
      <w:proofErr w:type="spellEnd"/>
      <w:r w:rsidRPr="005934C4">
        <w:rPr>
          <w:rFonts w:ascii="Times New Roman" w:hAnsi="Times New Roman" w:cs="Times New Roman"/>
          <w:sz w:val="24"/>
          <w:szCs w:val="24"/>
        </w:rPr>
        <w:t xml:space="preserve"> </w:t>
      </w:r>
      <w:proofErr w:type="spellStart"/>
      <w:r w:rsidR="00966716"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w:t>
      </w:r>
      <w:r w:rsidR="00966716"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ob</w:t>
      </w:r>
      <w:r w:rsidR="00966716" w:rsidRPr="005934C4">
        <w:rPr>
          <w:rFonts w:ascii="Times New Roman" w:hAnsi="Times New Roman" w:cs="Times New Roman"/>
          <w:sz w:val="24"/>
          <w:szCs w:val="24"/>
        </w:rPr>
        <w:t>ț</w:t>
      </w:r>
      <w:r w:rsidRPr="005934C4">
        <w:rPr>
          <w:rFonts w:ascii="Times New Roman" w:hAnsi="Times New Roman" w:cs="Times New Roman"/>
          <w:sz w:val="24"/>
          <w:szCs w:val="24"/>
        </w:rPr>
        <w:t>in</w:t>
      </w:r>
      <w:r w:rsidR="00966716"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autorizarea</w:t>
      </w:r>
      <w:proofErr w:type="spellEnd"/>
      <w:r w:rsidRPr="005934C4">
        <w:rPr>
          <w:rFonts w:ascii="Times New Roman" w:hAnsi="Times New Roman" w:cs="Times New Roman"/>
          <w:sz w:val="24"/>
          <w:szCs w:val="24"/>
        </w:rPr>
        <w:t xml:space="preserve"> de la </w:t>
      </w:r>
      <w:proofErr w:type="spellStart"/>
      <w:r w:rsidRPr="005934C4">
        <w:rPr>
          <w:rFonts w:ascii="Times New Roman" w:hAnsi="Times New Roman" w:cs="Times New Roman"/>
          <w:sz w:val="24"/>
          <w:szCs w:val="24"/>
        </w:rPr>
        <w:t>Comisia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European</w:t>
      </w:r>
      <w:r w:rsidR="00966716" w:rsidRPr="005934C4">
        <w:rPr>
          <w:rFonts w:ascii="Times New Roman" w:hAnsi="Times New Roman" w:cs="Times New Roman"/>
          <w:sz w:val="24"/>
          <w:szCs w:val="24"/>
        </w:rPr>
        <w:t>ă</w:t>
      </w:r>
      <w:proofErr w:type="spellEnd"/>
      <w:r w:rsidRPr="005934C4">
        <w:rPr>
          <w:rFonts w:ascii="Times New Roman" w:hAnsi="Times New Roman" w:cs="Times New Roman"/>
          <w:b/>
          <w:sz w:val="24"/>
          <w:szCs w:val="24"/>
        </w:rPr>
        <w:t>.</w:t>
      </w:r>
    </w:p>
    <w:p w14:paraId="23628276" w14:textId="77777777" w:rsidR="00EC4359" w:rsidRPr="005934C4" w:rsidRDefault="00EC4359" w:rsidP="005934C4">
      <w:pPr>
        <w:spacing w:after="0" w:line="240" w:lineRule="auto"/>
        <w:jc w:val="both"/>
        <w:rPr>
          <w:rFonts w:ascii="Times New Roman" w:hAnsi="Times New Roman" w:cs="Times New Roman"/>
          <w:sz w:val="24"/>
          <w:szCs w:val="24"/>
          <w:lang w:val="ro-RO"/>
        </w:rPr>
      </w:pPr>
    </w:p>
    <w:p w14:paraId="1533A57D" w14:textId="77777777" w:rsidR="00EC4359" w:rsidRPr="005934C4" w:rsidRDefault="00EC4359" w:rsidP="00A61C69">
      <w:pPr>
        <w:spacing w:after="0" w:line="240" w:lineRule="auto"/>
        <w:ind w:firstLine="720"/>
        <w:jc w:val="both"/>
        <w:rPr>
          <w:rFonts w:ascii="Times New Roman" w:eastAsia="Calibri" w:hAnsi="Times New Roman" w:cs="Times New Roman"/>
          <w:sz w:val="24"/>
          <w:szCs w:val="24"/>
        </w:rPr>
      </w:pPr>
      <w:r w:rsidRPr="005934C4">
        <w:rPr>
          <w:rFonts w:ascii="Times New Roman" w:eastAsia="Calibri" w:hAnsi="Times New Roman" w:cs="Times New Roman"/>
          <w:b/>
          <w:sz w:val="24"/>
          <w:szCs w:val="24"/>
        </w:rPr>
        <w:t>Art. 15</w:t>
      </w:r>
      <w:r w:rsidR="00A61C69">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w:t>
      </w:r>
      <w:r w:rsidRPr="00993D92">
        <w:rPr>
          <w:rFonts w:ascii="Times New Roman" w:eastAsia="Calibri" w:hAnsi="Times New Roman" w:cs="Times New Roman"/>
          <w:b/>
          <w:sz w:val="24"/>
          <w:szCs w:val="24"/>
        </w:rPr>
        <w:t>(1)</w:t>
      </w:r>
      <w:r w:rsidR="001C7D24">
        <w:rPr>
          <w:rFonts w:ascii="Times New Roman" w:eastAsia="Calibri" w:hAnsi="Times New Roman" w:cs="Times New Roman"/>
          <w:sz w:val="24"/>
          <w:szCs w:val="24"/>
        </w:rPr>
        <w:t xml:space="preserve"> </w:t>
      </w:r>
      <w:proofErr w:type="spellStart"/>
      <w:r w:rsidR="001C7D24">
        <w:rPr>
          <w:rFonts w:ascii="Times New Roman" w:eastAsia="Calibri" w:hAnsi="Times New Roman" w:cs="Times New Roman"/>
          <w:sz w:val="24"/>
          <w:szCs w:val="24"/>
        </w:rPr>
        <w:t>Introducerea</w:t>
      </w:r>
      <w:proofErr w:type="spellEnd"/>
      <w:r w:rsidR="001C7D24">
        <w:rPr>
          <w:rFonts w:ascii="Times New Roman" w:eastAsia="Calibri" w:hAnsi="Times New Roman" w:cs="Times New Roman"/>
          <w:sz w:val="24"/>
          <w:szCs w:val="24"/>
        </w:rPr>
        <w:t xml:space="preserve"> pe </w:t>
      </w:r>
      <w:proofErr w:type="spellStart"/>
      <w:r w:rsidR="001C7D24">
        <w:rPr>
          <w:rFonts w:ascii="Times New Roman" w:eastAsia="Calibri" w:hAnsi="Times New Roman" w:cs="Times New Roman"/>
          <w:sz w:val="24"/>
          <w:szCs w:val="24"/>
        </w:rPr>
        <w:t>piață</w:t>
      </w:r>
      <w:proofErr w:type="spellEnd"/>
      <w:r w:rsidRPr="005934C4">
        <w:rPr>
          <w:rFonts w:ascii="Times New Roman" w:eastAsia="Calibri" w:hAnsi="Times New Roman" w:cs="Times New Roman"/>
          <w:sz w:val="24"/>
          <w:szCs w:val="24"/>
        </w:rPr>
        <w:t xml:space="preserve"> </w:t>
      </w:r>
      <w:proofErr w:type="gramStart"/>
      <w:r w:rsidRPr="005934C4">
        <w:rPr>
          <w:rFonts w:ascii="Times New Roman" w:eastAsia="Calibri" w:hAnsi="Times New Roman" w:cs="Times New Roman"/>
          <w:sz w:val="24"/>
          <w:szCs w:val="24"/>
        </w:rPr>
        <w:t>a</w:t>
      </w:r>
      <w:proofErr w:type="gram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elementelor</w:t>
      </w:r>
      <w:proofErr w:type="spellEnd"/>
      <w:r w:rsidRPr="005934C4">
        <w:rPr>
          <w:rFonts w:ascii="Times New Roman" w:eastAsia="Calibri" w:hAnsi="Times New Roman" w:cs="Times New Roman"/>
          <w:sz w:val="24"/>
          <w:szCs w:val="24"/>
        </w:rPr>
        <w:t xml:space="preserve"> constitutive de </w:t>
      </w:r>
      <w:proofErr w:type="spellStart"/>
      <w:r w:rsidRPr="005934C4">
        <w:rPr>
          <w:rFonts w:ascii="Times New Roman" w:eastAsia="Calibri" w:hAnsi="Times New Roman" w:cs="Times New Roman"/>
          <w:sz w:val="24"/>
          <w:szCs w:val="24"/>
        </w:rPr>
        <w:t>interoperabilitate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pentru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utilizarea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cadrul</w:t>
      </w:r>
      <w:proofErr w:type="spellEnd"/>
      <w:r w:rsidRPr="005934C4">
        <w:rPr>
          <w:rFonts w:ascii="Times New Roman" w:eastAsia="Calibri" w:hAnsi="Times New Roman" w:cs="Times New Roman"/>
          <w:sz w:val="24"/>
          <w:szCs w:val="24"/>
        </w:rPr>
        <w:t xml:space="preserve"> SETRE</w:t>
      </w:r>
      <w:r w:rsidR="001A514F" w:rsidRPr="005934C4">
        <w:rPr>
          <w:rFonts w:ascii="Times New Roman" w:eastAsia="Calibri" w:hAnsi="Times New Roman" w:cs="Times New Roman"/>
          <w:sz w:val="24"/>
          <w:szCs w:val="24"/>
        </w:rPr>
        <w:t>,</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dacă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acestea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poartă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marcajul</w:t>
      </w:r>
      <w:proofErr w:type="spellEnd"/>
      <w:r w:rsidRPr="005934C4">
        <w:rPr>
          <w:rFonts w:ascii="Times New Roman" w:eastAsia="Calibri" w:hAnsi="Times New Roman" w:cs="Times New Roman"/>
          <w:sz w:val="24"/>
          <w:szCs w:val="24"/>
        </w:rPr>
        <w:t xml:space="preserve"> CE </w:t>
      </w:r>
      <w:proofErr w:type="spellStart"/>
      <w:r w:rsidRPr="005934C4">
        <w:rPr>
          <w:rFonts w:ascii="Times New Roman" w:eastAsia="Calibri" w:hAnsi="Times New Roman" w:cs="Times New Roman"/>
          <w:sz w:val="24"/>
          <w:szCs w:val="24"/>
        </w:rPr>
        <w:t>sau</w:t>
      </w:r>
      <w:proofErr w:type="spellEnd"/>
      <w:r w:rsidRPr="005934C4">
        <w:rPr>
          <w:rFonts w:ascii="Times New Roman" w:eastAsia="Calibri" w:hAnsi="Times New Roman" w:cs="Times New Roman"/>
          <w:sz w:val="24"/>
          <w:szCs w:val="24"/>
        </w:rPr>
        <w:t xml:space="preserve"> sunt </w:t>
      </w:r>
      <w:proofErr w:type="spellStart"/>
      <w:r w:rsidRPr="005934C4">
        <w:rPr>
          <w:rFonts w:ascii="Times New Roman" w:eastAsia="Calibri" w:hAnsi="Times New Roman" w:cs="Times New Roman"/>
          <w:sz w:val="24"/>
          <w:szCs w:val="24"/>
        </w:rPr>
        <w:t>însoţite</w:t>
      </w:r>
      <w:proofErr w:type="spellEnd"/>
      <w:r w:rsidRPr="005934C4">
        <w:rPr>
          <w:rFonts w:ascii="Times New Roman" w:eastAsia="Calibri" w:hAnsi="Times New Roman" w:cs="Times New Roman"/>
          <w:sz w:val="24"/>
          <w:szCs w:val="24"/>
        </w:rPr>
        <w:t xml:space="preserve"> de o </w:t>
      </w:r>
      <w:proofErr w:type="spellStart"/>
      <w:r w:rsidRPr="005934C4">
        <w:rPr>
          <w:rFonts w:ascii="Times New Roman" w:eastAsia="Calibri" w:hAnsi="Times New Roman" w:cs="Times New Roman"/>
          <w:sz w:val="24"/>
          <w:szCs w:val="24"/>
        </w:rPr>
        <w:t>declaraţie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conformitate</w:t>
      </w:r>
      <w:proofErr w:type="spellEnd"/>
      <w:r w:rsidRPr="005934C4">
        <w:rPr>
          <w:rFonts w:ascii="Times New Roman" w:eastAsia="Calibri" w:hAnsi="Times New Roman" w:cs="Times New Roman"/>
          <w:sz w:val="24"/>
          <w:szCs w:val="24"/>
        </w:rPr>
        <w:t xml:space="preserve"> cu </w:t>
      </w:r>
      <w:proofErr w:type="spellStart"/>
      <w:r w:rsidRPr="005934C4">
        <w:rPr>
          <w:rFonts w:ascii="Times New Roman" w:eastAsia="Calibri" w:hAnsi="Times New Roman" w:cs="Times New Roman"/>
          <w:sz w:val="24"/>
          <w:szCs w:val="24"/>
        </w:rPr>
        <w:t>specificaţiile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sau</w:t>
      </w:r>
      <w:proofErr w:type="spellEnd"/>
      <w:r w:rsidRPr="005934C4">
        <w:rPr>
          <w:rFonts w:ascii="Times New Roman" w:eastAsia="Calibri" w:hAnsi="Times New Roman" w:cs="Times New Roman"/>
          <w:sz w:val="24"/>
          <w:szCs w:val="24"/>
        </w:rPr>
        <w:t xml:space="preserve"> o </w:t>
      </w:r>
      <w:proofErr w:type="spellStart"/>
      <w:r w:rsidRPr="005934C4">
        <w:rPr>
          <w:rFonts w:ascii="Times New Roman" w:eastAsia="Calibri" w:hAnsi="Times New Roman" w:cs="Times New Roman"/>
          <w:sz w:val="24"/>
          <w:szCs w:val="24"/>
        </w:rPr>
        <w:t>declaraţie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privind</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caracterul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adecvat</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pentru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utilizare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sau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ambele</w:t>
      </w:r>
      <w:proofErr w:type="spellEnd"/>
      <w:r w:rsidR="001A514F" w:rsidRPr="005934C4">
        <w:rPr>
          <w:rFonts w:ascii="Times New Roman" w:eastAsia="Calibri" w:hAnsi="Times New Roman" w:cs="Times New Roman"/>
          <w:sz w:val="24"/>
          <w:szCs w:val="24"/>
        </w:rPr>
        <w:t>,</w:t>
      </w:r>
      <w:r w:rsidRPr="005934C4">
        <w:rPr>
          <w:rFonts w:ascii="Times New Roman" w:eastAsia="Calibri" w:hAnsi="Times New Roman" w:cs="Times New Roman"/>
          <w:sz w:val="24"/>
          <w:szCs w:val="24"/>
        </w:rPr>
        <w:t xml:space="preserve"> nu </w:t>
      </w:r>
      <w:proofErr w:type="spellStart"/>
      <w:r w:rsidRPr="005934C4">
        <w:rPr>
          <w:rFonts w:ascii="Times New Roman" w:eastAsia="Calibri" w:hAnsi="Times New Roman" w:cs="Times New Roman"/>
          <w:sz w:val="24"/>
          <w:szCs w:val="24"/>
        </w:rPr>
        <w:t>poate</w:t>
      </w:r>
      <w:proofErr w:type="spellEnd"/>
      <w:r w:rsidRPr="005934C4">
        <w:rPr>
          <w:rFonts w:ascii="Times New Roman" w:eastAsia="Calibri" w:hAnsi="Times New Roman" w:cs="Times New Roman"/>
          <w:sz w:val="24"/>
          <w:szCs w:val="24"/>
        </w:rPr>
        <w:t xml:space="preserve"> fi </w:t>
      </w:r>
      <w:proofErr w:type="spellStart"/>
      <w:r w:rsidRPr="005934C4">
        <w:rPr>
          <w:rFonts w:ascii="Times New Roman" w:eastAsia="Calibri" w:hAnsi="Times New Roman" w:cs="Times New Roman"/>
          <w:sz w:val="24"/>
          <w:szCs w:val="24"/>
        </w:rPr>
        <w:t>interzis</w:t>
      </w:r>
      <w:r w:rsidR="001A514F"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restricţionat</w:t>
      </w:r>
      <w:r w:rsidR="001A514F"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sau</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împiedicat</w:t>
      </w:r>
      <w:r w:rsidR="001A514F"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w:t>
      </w:r>
    </w:p>
    <w:p w14:paraId="79605DDC" w14:textId="77777777" w:rsidR="00EC4359" w:rsidRPr="005934C4" w:rsidRDefault="00EC4359"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lang w:val="ro-RO"/>
        </w:rPr>
        <w:tab/>
      </w:r>
      <w:r w:rsidR="00993D92">
        <w:rPr>
          <w:rFonts w:ascii="Times New Roman" w:hAnsi="Times New Roman" w:cs="Times New Roman"/>
          <w:sz w:val="24"/>
          <w:szCs w:val="24"/>
          <w:lang w:val="ro-RO"/>
        </w:rPr>
        <w:t xml:space="preserve">                  </w:t>
      </w:r>
      <w:r w:rsidRPr="00993D92">
        <w:rPr>
          <w:rFonts w:ascii="Times New Roman" w:hAnsi="Times New Roman" w:cs="Times New Roman"/>
          <w:b/>
          <w:sz w:val="24"/>
          <w:szCs w:val="24"/>
          <w:lang w:val="ro-RO"/>
        </w:rPr>
        <w:t>(2)</w:t>
      </w:r>
      <w:r w:rsidRPr="005934C4">
        <w:rPr>
          <w:rFonts w:ascii="Times New Roman" w:hAnsi="Times New Roman" w:cs="Times New Roman"/>
          <w:sz w:val="24"/>
          <w:szCs w:val="24"/>
          <w:lang w:val="ro-RO"/>
        </w:rPr>
        <w:t xml:space="preserve"> </w:t>
      </w:r>
      <w:bookmarkStart w:id="6" w:name="_Hlk67575367"/>
      <w:proofErr w:type="spellStart"/>
      <w:r w:rsidR="001A514F" w:rsidRPr="005934C4">
        <w:rPr>
          <w:rFonts w:ascii="Times New Roman" w:hAnsi="Times New Roman" w:cs="Times New Roman"/>
          <w:sz w:val="24"/>
          <w:szCs w:val="24"/>
        </w:rPr>
        <w:t>În</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cazul</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în</w:t>
      </w:r>
      <w:proofErr w:type="spellEnd"/>
      <w:r w:rsidR="001A514F" w:rsidRPr="005934C4">
        <w:rPr>
          <w:rFonts w:ascii="Times New Roman" w:hAnsi="Times New Roman" w:cs="Times New Roman"/>
          <w:sz w:val="24"/>
          <w:szCs w:val="24"/>
        </w:rPr>
        <w:t xml:space="preserve"> care </w:t>
      </w:r>
      <w:proofErr w:type="spellStart"/>
      <w:r w:rsidR="001A514F" w:rsidRPr="005934C4">
        <w:rPr>
          <w:rFonts w:ascii="Times New Roman" w:hAnsi="Times New Roman" w:cs="Times New Roman"/>
          <w:sz w:val="24"/>
          <w:szCs w:val="24"/>
        </w:rPr>
        <w:t>entitatea</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prevazut</w:t>
      </w:r>
      <w:r w:rsidR="00301ED9" w:rsidRPr="005934C4">
        <w:rPr>
          <w:rFonts w:ascii="Times New Roman" w:hAnsi="Times New Roman" w:cs="Times New Roman"/>
          <w:sz w:val="24"/>
          <w:szCs w:val="24"/>
        </w:rPr>
        <w:t>ă</w:t>
      </w:r>
      <w:proofErr w:type="spellEnd"/>
      <w:r w:rsidR="001A514F" w:rsidRPr="005934C4">
        <w:rPr>
          <w:rFonts w:ascii="Times New Roman" w:hAnsi="Times New Roman" w:cs="Times New Roman"/>
          <w:sz w:val="24"/>
          <w:szCs w:val="24"/>
        </w:rPr>
        <w:t xml:space="preserve"> la art. 6 are </w:t>
      </w:r>
      <w:proofErr w:type="spellStart"/>
      <w:r w:rsidR="001A514F" w:rsidRPr="003406AC">
        <w:rPr>
          <w:rFonts w:ascii="Times New Roman" w:hAnsi="Times New Roman" w:cs="Times New Roman"/>
          <w:sz w:val="24"/>
          <w:szCs w:val="24"/>
        </w:rPr>
        <w:t>indicii</w:t>
      </w:r>
      <w:proofErr w:type="spellEnd"/>
      <w:r w:rsidR="001A514F" w:rsidRPr="003406AC">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să</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considere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că</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este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probabil</w:t>
      </w:r>
      <w:proofErr w:type="spellEnd"/>
      <w:r w:rsidR="001A514F" w:rsidRPr="005934C4">
        <w:rPr>
          <w:rFonts w:ascii="Times New Roman" w:hAnsi="Times New Roman" w:cs="Times New Roman"/>
          <w:sz w:val="24"/>
          <w:szCs w:val="24"/>
        </w:rPr>
        <w:t xml:space="preserve"> ca </w:t>
      </w:r>
      <w:proofErr w:type="spellStart"/>
      <w:r w:rsidR="001A514F" w:rsidRPr="005934C4">
        <w:rPr>
          <w:rFonts w:ascii="Times New Roman" w:hAnsi="Times New Roman" w:cs="Times New Roman"/>
          <w:sz w:val="24"/>
          <w:szCs w:val="24"/>
        </w:rPr>
        <w:t>elementele</w:t>
      </w:r>
      <w:proofErr w:type="spellEnd"/>
      <w:r w:rsidR="001A514F" w:rsidRPr="005934C4">
        <w:rPr>
          <w:rFonts w:ascii="Times New Roman" w:hAnsi="Times New Roman" w:cs="Times New Roman"/>
          <w:sz w:val="24"/>
          <w:szCs w:val="24"/>
        </w:rPr>
        <w:t xml:space="preserve"> constitutive de </w:t>
      </w:r>
      <w:proofErr w:type="spellStart"/>
      <w:r w:rsidR="001A514F" w:rsidRPr="005934C4">
        <w:rPr>
          <w:rFonts w:ascii="Times New Roman" w:hAnsi="Times New Roman" w:cs="Times New Roman"/>
          <w:sz w:val="24"/>
          <w:szCs w:val="24"/>
        </w:rPr>
        <w:t>interoperabilitate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marcate</w:t>
      </w:r>
      <w:proofErr w:type="spellEnd"/>
      <w:r w:rsidR="001A514F" w:rsidRPr="005934C4">
        <w:rPr>
          <w:rFonts w:ascii="Times New Roman" w:hAnsi="Times New Roman" w:cs="Times New Roman"/>
          <w:sz w:val="24"/>
          <w:szCs w:val="24"/>
        </w:rPr>
        <w:t xml:space="preserve"> CE </w:t>
      </w:r>
      <w:proofErr w:type="spellStart"/>
      <w:r w:rsidR="001A514F" w:rsidRPr="005934C4">
        <w:rPr>
          <w:rFonts w:ascii="Times New Roman" w:hAnsi="Times New Roman" w:cs="Times New Roman"/>
          <w:sz w:val="24"/>
          <w:szCs w:val="24"/>
        </w:rPr>
        <w:t>şi</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introduse</w:t>
      </w:r>
      <w:proofErr w:type="spellEnd"/>
      <w:r w:rsidR="001A514F" w:rsidRPr="005934C4">
        <w:rPr>
          <w:rFonts w:ascii="Times New Roman" w:hAnsi="Times New Roman" w:cs="Times New Roman"/>
          <w:sz w:val="24"/>
          <w:szCs w:val="24"/>
        </w:rPr>
        <w:t xml:space="preserve"> pe </w:t>
      </w:r>
      <w:proofErr w:type="spellStart"/>
      <w:r w:rsidR="001A514F" w:rsidRPr="005934C4">
        <w:rPr>
          <w:rFonts w:ascii="Times New Roman" w:hAnsi="Times New Roman" w:cs="Times New Roman"/>
          <w:sz w:val="24"/>
          <w:szCs w:val="24"/>
        </w:rPr>
        <w:t>piaţă</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când</w:t>
      </w:r>
      <w:proofErr w:type="spellEnd"/>
      <w:r w:rsidR="001A514F" w:rsidRPr="005934C4">
        <w:rPr>
          <w:rFonts w:ascii="Times New Roman" w:hAnsi="Times New Roman" w:cs="Times New Roman"/>
          <w:sz w:val="24"/>
          <w:szCs w:val="24"/>
        </w:rPr>
        <w:t xml:space="preserve"> sunt </w:t>
      </w:r>
      <w:proofErr w:type="spellStart"/>
      <w:r w:rsidR="001A514F" w:rsidRPr="005934C4">
        <w:rPr>
          <w:rFonts w:ascii="Times New Roman" w:hAnsi="Times New Roman" w:cs="Times New Roman"/>
          <w:sz w:val="24"/>
          <w:szCs w:val="24"/>
        </w:rPr>
        <w:t>utilizate</w:t>
      </w:r>
      <w:proofErr w:type="spellEnd"/>
      <w:r w:rsidR="001A514F" w:rsidRPr="005934C4">
        <w:rPr>
          <w:rFonts w:ascii="Times New Roman" w:hAnsi="Times New Roman" w:cs="Times New Roman"/>
          <w:sz w:val="24"/>
          <w:szCs w:val="24"/>
        </w:rPr>
        <w:t xml:space="preserve"> conform </w:t>
      </w:r>
      <w:proofErr w:type="spellStart"/>
      <w:r w:rsidR="001A514F" w:rsidRPr="005934C4">
        <w:rPr>
          <w:rFonts w:ascii="Times New Roman" w:hAnsi="Times New Roman" w:cs="Times New Roman"/>
          <w:sz w:val="24"/>
          <w:szCs w:val="24"/>
        </w:rPr>
        <w:t>destinaţiei</w:t>
      </w:r>
      <w:proofErr w:type="spellEnd"/>
      <w:r w:rsidR="001A514F" w:rsidRPr="005934C4">
        <w:rPr>
          <w:rFonts w:ascii="Times New Roman" w:hAnsi="Times New Roman" w:cs="Times New Roman"/>
          <w:sz w:val="24"/>
          <w:szCs w:val="24"/>
        </w:rPr>
        <w:t xml:space="preserve"> lor, </w:t>
      </w:r>
      <w:proofErr w:type="spellStart"/>
      <w:r w:rsidR="001A514F" w:rsidRPr="005934C4">
        <w:rPr>
          <w:rFonts w:ascii="Times New Roman" w:hAnsi="Times New Roman" w:cs="Times New Roman"/>
          <w:sz w:val="24"/>
          <w:szCs w:val="24"/>
        </w:rPr>
        <w:t>să</w:t>
      </w:r>
      <w:proofErr w:type="spellEnd"/>
      <w:r w:rsidR="001A514F" w:rsidRPr="005934C4">
        <w:rPr>
          <w:rFonts w:ascii="Times New Roman" w:hAnsi="Times New Roman" w:cs="Times New Roman"/>
          <w:sz w:val="24"/>
          <w:szCs w:val="24"/>
        </w:rPr>
        <w:t xml:space="preserve"> nu </w:t>
      </w:r>
      <w:proofErr w:type="spellStart"/>
      <w:r w:rsidR="001A514F" w:rsidRPr="005934C4">
        <w:rPr>
          <w:rFonts w:ascii="Times New Roman" w:hAnsi="Times New Roman" w:cs="Times New Roman"/>
          <w:sz w:val="24"/>
          <w:szCs w:val="24"/>
        </w:rPr>
        <w:t>îndeplinească</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cerinţele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aplicabile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ace</w:t>
      </w:r>
      <w:r w:rsidR="00301ED9" w:rsidRPr="005934C4">
        <w:rPr>
          <w:rFonts w:ascii="Times New Roman" w:hAnsi="Times New Roman" w:cs="Times New Roman"/>
          <w:sz w:val="24"/>
          <w:szCs w:val="24"/>
        </w:rPr>
        <w:t>a</w:t>
      </w:r>
      <w:r w:rsidR="001A514F" w:rsidRPr="005934C4">
        <w:rPr>
          <w:rFonts w:ascii="Times New Roman" w:hAnsi="Times New Roman" w:cs="Times New Roman"/>
          <w:sz w:val="24"/>
          <w:szCs w:val="24"/>
        </w:rPr>
        <w:t>sta</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trebuie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să</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ia</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măsurile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necesare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pentru</w:t>
      </w:r>
      <w:proofErr w:type="spellEnd"/>
      <w:r w:rsidR="001A514F" w:rsidRPr="005934C4">
        <w:rPr>
          <w:rFonts w:ascii="Times New Roman" w:hAnsi="Times New Roman" w:cs="Times New Roman"/>
          <w:sz w:val="24"/>
          <w:szCs w:val="24"/>
        </w:rPr>
        <w:t xml:space="preserve"> a </w:t>
      </w:r>
      <w:proofErr w:type="spellStart"/>
      <w:r w:rsidR="001A514F" w:rsidRPr="005934C4">
        <w:rPr>
          <w:rFonts w:ascii="Times New Roman" w:hAnsi="Times New Roman" w:cs="Times New Roman"/>
          <w:sz w:val="24"/>
          <w:szCs w:val="24"/>
        </w:rPr>
        <w:t>limita</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domeniul</w:t>
      </w:r>
      <w:proofErr w:type="spellEnd"/>
      <w:r w:rsidR="001A514F" w:rsidRPr="005934C4">
        <w:rPr>
          <w:rFonts w:ascii="Times New Roman" w:hAnsi="Times New Roman" w:cs="Times New Roman"/>
          <w:sz w:val="24"/>
          <w:szCs w:val="24"/>
        </w:rPr>
        <w:t xml:space="preserve"> de </w:t>
      </w:r>
      <w:proofErr w:type="spellStart"/>
      <w:r w:rsidR="001A514F" w:rsidRPr="005934C4">
        <w:rPr>
          <w:rFonts w:ascii="Times New Roman" w:hAnsi="Times New Roman" w:cs="Times New Roman"/>
          <w:sz w:val="24"/>
          <w:szCs w:val="24"/>
        </w:rPr>
        <w:t>aplicare</w:t>
      </w:r>
      <w:proofErr w:type="spellEnd"/>
      <w:r w:rsidR="001A514F" w:rsidRPr="005934C4">
        <w:rPr>
          <w:rFonts w:ascii="Times New Roman" w:hAnsi="Times New Roman" w:cs="Times New Roman"/>
          <w:sz w:val="24"/>
          <w:szCs w:val="24"/>
        </w:rPr>
        <w:t xml:space="preserve"> al </w:t>
      </w:r>
      <w:proofErr w:type="spellStart"/>
      <w:r w:rsidR="001A514F" w:rsidRPr="005934C4">
        <w:rPr>
          <w:rFonts w:ascii="Times New Roman" w:hAnsi="Times New Roman" w:cs="Times New Roman"/>
          <w:sz w:val="24"/>
          <w:szCs w:val="24"/>
        </w:rPr>
        <w:t>acestor</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elemente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sau</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dup</w:t>
      </w:r>
      <w:r w:rsidR="00301ED9" w:rsidRPr="005934C4">
        <w:rPr>
          <w:rFonts w:ascii="Times New Roman" w:hAnsi="Times New Roman" w:cs="Times New Roman"/>
          <w:sz w:val="24"/>
          <w:szCs w:val="24"/>
        </w:rPr>
        <w:t>ă</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caz</w:t>
      </w:r>
      <w:proofErr w:type="spellEnd"/>
      <w:r w:rsidR="001A514F" w:rsidRPr="005934C4">
        <w:rPr>
          <w:rFonts w:ascii="Times New Roman" w:hAnsi="Times New Roman" w:cs="Times New Roman"/>
          <w:sz w:val="24"/>
          <w:szCs w:val="24"/>
        </w:rPr>
        <w:t xml:space="preserve">, </w:t>
      </w:r>
      <w:proofErr w:type="spellStart"/>
      <w:r w:rsidR="00301ED9" w:rsidRPr="005934C4">
        <w:rPr>
          <w:rFonts w:ascii="Times New Roman" w:hAnsi="Times New Roman" w:cs="Times New Roman"/>
          <w:sz w:val="24"/>
          <w:szCs w:val="24"/>
        </w:rPr>
        <w:t>să</w:t>
      </w:r>
      <w:proofErr w:type="spellEnd"/>
      <w:r w:rsidR="00301ED9"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notific</w:t>
      </w:r>
      <w:r w:rsidR="00301ED9" w:rsidRPr="005934C4">
        <w:rPr>
          <w:rFonts w:ascii="Times New Roman" w:hAnsi="Times New Roman" w:cs="Times New Roman"/>
          <w:sz w:val="24"/>
          <w:szCs w:val="24"/>
        </w:rPr>
        <w:t>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autorit</w:t>
      </w:r>
      <w:r w:rsidR="00301ED9" w:rsidRPr="005934C4">
        <w:rPr>
          <w:rFonts w:ascii="Times New Roman" w:hAnsi="Times New Roman" w:cs="Times New Roman"/>
          <w:sz w:val="24"/>
          <w:szCs w:val="24"/>
        </w:rPr>
        <w:t>ăț</w:t>
      </w:r>
      <w:r w:rsidR="001A514F" w:rsidRPr="005934C4">
        <w:rPr>
          <w:rFonts w:ascii="Times New Roman" w:hAnsi="Times New Roman" w:cs="Times New Roman"/>
          <w:sz w:val="24"/>
          <w:szCs w:val="24"/>
        </w:rPr>
        <w:t>ile</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competente</w:t>
      </w:r>
      <w:proofErr w:type="spellEnd"/>
      <w:r w:rsidR="001A514F" w:rsidRPr="005934C4">
        <w:rPr>
          <w:rFonts w:ascii="Times New Roman" w:hAnsi="Times New Roman" w:cs="Times New Roman"/>
          <w:sz w:val="24"/>
          <w:szCs w:val="24"/>
        </w:rPr>
        <w:t xml:space="preserve"> </w:t>
      </w:r>
      <w:proofErr w:type="spellStart"/>
      <w:r w:rsidR="00C17164">
        <w:rPr>
          <w:rFonts w:ascii="Times New Roman" w:hAnsi="Times New Roman" w:cs="Times New Roman"/>
          <w:sz w:val="24"/>
          <w:szCs w:val="24"/>
        </w:rPr>
        <w:t>î</w:t>
      </w:r>
      <w:r w:rsidR="00301ED9" w:rsidRPr="005934C4">
        <w:rPr>
          <w:rFonts w:ascii="Times New Roman" w:hAnsi="Times New Roman" w:cs="Times New Roman"/>
          <w:sz w:val="24"/>
          <w:szCs w:val="24"/>
        </w:rPr>
        <w:t>n</w:t>
      </w:r>
      <w:proofErr w:type="spellEnd"/>
      <w:r w:rsidR="00301ED9" w:rsidRPr="005934C4">
        <w:rPr>
          <w:rFonts w:ascii="Times New Roman" w:hAnsi="Times New Roman" w:cs="Times New Roman"/>
          <w:sz w:val="24"/>
          <w:szCs w:val="24"/>
        </w:rPr>
        <w:t xml:space="preserve"> </w:t>
      </w:r>
      <w:proofErr w:type="spellStart"/>
      <w:r w:rsidR="00301ED9" w:rsidRPr="005934C4">
        <w:rPr>
          <w:rFonts w:ascii="Times New Roman" w:hAnsi="Times New Roman" w:cs="Times New Roman"/>
          <w:sz w:val="24"/>
          <w:szCs w:val="24"/>
        </w:rPr>
        <w:t>scopul</w:t>
      </w:r>
      <w:proofErr w:type="spellEnd"/>
      <w:r w:rsidR="00301ED9"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interzice</w:t>
      </w:r>
      <w:r w:rsidR="00301ED9" w:rsidRPr="005934C4">
        <w:rPr>
          <w:rFonts w:ascii="Times New Roman" w:hAnsi="Times New Roman" w:cs="Times New Roman"/>
          <w:sz w:val="24"/>
          <w:szCs w:val="24"/>
        </w:rPr>
        <w:t>rii</w:t>
      </w:r>
      <w:proofErr w:type="spellEnd"/>
      <w:r w:rsidR="00C17164">
        <w:rPr>
          <w:rFonts w:ascii="Times New Roman" w:hAnsi="Times New Roman" w:cs="Times New Roman"/>
          <w:sz w:val="24"/>
          <w:szCs w:val="24"/>
        </w:rPr>
        <w:t xml:space="preserve"> </w:t>
      </w:r>
      <w:proofErr w:type="spellStart"/>
      <w:r w:rsidR="00C17164">
        <w:rPr>
          <w:rFonts w:ascii="Times New Roman" w:hAnsi="Times New Roman" w:cs="Times New Roman"/>
          <w:sz w:val="24"/>
          <w:szCs w:val="24"/>
        </w:rPr>
        <w:t>utiliză</w:t>
      </w:r>
      <w:r w:rsidR="001A514F" w:rsidRPr="005934C4">
        <w:rPr>
          <w:rFonts w:ascii="Times New Roman" w:hAnsi="Times New Roman" w:cs="Times New Roman"/>
          <w:sz w:val="24"/>
          <w:szCs w:val="24"/>
        </w:rPr>
        <w:t>r</w:t>
      </w:r>
      <w:r w:rsidR="00301ED9" w:rsidRPr="005934C4">
        <w:rPr>
          <w:rFonts w:ascii="Times New Roman" w:hAnsi="Times New Roman" w:cs="Times New Roman"/>
          <w:sz w:val="24"/>
          <w:szCs w:val="24"/>
        </w:rPr>
        <w:t>ii</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acestora</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sau</w:t>
      </w:r>
      <w:proofErr w:type="spellEnd"/>
      <w:r w:rsidR="001A514F" w:rsidRPr="005934C4">
        <w:rPr>
          <w:rFonts w:ascii="Times New Roman" w:hAnsi="Times New Roman" w:cs="Times New Roman"/>
          <w:sz w:val="24"/>
          <w:szCs w:val="24"/>
        </w:rPr>
        <w:t xml:space="preserve"> </w:t>
      </w:r>
      <w:proofErr w:type="spellStart"/>
      <w:r w:rsidR="001A514F" w:rsidRPr="005934C4">
        <w:rPr>
          <w:rFonts w:ascii="Times New Roman" w:hAnsi="Times New Roman" w:cs="Times New Roman"/>
          <w:sz w:val="24"/>
          <w:szCs w:val="24"/>
        </w:rPr>
        <w:t>pentru</w:t>
      </w:r>
      <w:proofErr w:type="spellEnd"/>
      <w:r w:rsidR="001A514F" w:rsidRPr="005934C4">
        <w:rPr>
          <w:rFonts w:ascii="Times New Roman" w:hAnsi="Times New Roman" w:cs="Times New Roman"/>
          <w:sz w:val="24"/>
          <w:szCs w:val="24"/>
        </w:rPr>
        <w:t xml:space="preserve"> a le </w:t>
      </w:r>
      <w:proofErr w:type="spellStart"/>
      <w:r w:rsidR="001A514F" w:rsidRPr="005934C4">
        <w:rPr>
          <w:rFonts w:ascii="Times New Roman" w:hAnsi="Times New Roman" w:cs="Times New Roman"/>
          <w:sz w:val="24"/>
          <w:szCs w:val="24"/>
        </w:rPr>
        <w:t>retrage</w:t>
      </w:r>
      <w:proofErr w:type="spellEnd"/>
      <w:r w:rsidR="001A514F" w:rsidRPr="005934C4">
        <w:rPr>
          <w:rFonts w:ascii="Times New Roman" w:hAnsi="Times New Roman" w:cs="Times New Roman"/>
          <w:sz w:val="24"/>
          <w:szCs w:val="24"/>
        </w:rPr>
        <w:t xml:space="preserve"> de pe </w:t>
      </w:r>
      <w:proofErr w:type="spellStart"/>
      <w:r w:rsidR="001A514F" w:rsidRPr="005934C4">
        <w:rPr>
          <w:rFonts w:ascii="Times New Roman" w:hAnsi="Times New Roman" w:cs="Times New Roman"/>
          <w:sz w:val="24"/>
          <w:szCs w:val="24"/>
        </w:rPr>
        <w:t>piaţă</w:t>
      </w:r>
      <w:proofErr w:type="spellEnd"/>
      <w:r w:rsidR="001A514F" w:rsidRPr="005934C4">
        <w:rPr>
          <w:rFonts w:ascii="Times New Roman" w:hAnsi="Times New Roman" w:cs="Times New Roman"/>
          <w:sz w:val="24"/>
          <w:szCs w:val="24"/>
        </w:rPr>
        <w:t>.</w:t>
      </w:r>
      <w:bookmarkEnd w:id="6"/>
      <w:r w:rsidR="003406AC">
        <w:rPr>
          <w:rFonts w:ascii="Times New Roman" w:hAnsi="Times New Roman" w:cs="Times New Roman"/>
          <w:sz w:val="24"/>
          <w:szCs w:val="24"/>
        </w:rPr>
        <w:t xml:space="preserve"> </w:t>
      </w:r>
    </w:p>
    <w:p w14:paraId="00FDBCA2" w14:textId="77777777" w:rsidR="001A514F" w:rsidRPr="005934C4" w:rsidRDefault="001A514F"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rPr>
        <w:tab/>
      </w:r>
      <w:r w:rsidR="00993D92">
        <w:rPr>
          <w:rFonts w:ascii="Times New Roman" w:hAnsi="Times New Roman" w:cs="Times New Roman"/>
          <w:sz w:val="24"/>
          <w:szCs w:val="24"/>
        </w:rPr>
        <w:t xml:space="preserve">                 </w:t>
      </w:r>
      <w:r w:rsidRPr="00993D92">
        <w:rPr>
          <w:rFonts w:ascii="Times New Roman" w:hAnsi="Times New Roman" w:cs="Times New Roman"/>
          <w:b/>
          <w:sz w:val="24"/>
          <w:szCs w:val="24"/>
        </w:rPr>
        <w:t>(3)</w:t>
      </w:r>
      <w:r w:rsidRPr="005934C4">
        <w:rPr>
          <w:rFonts w:ascii="Times New Roman" w:hAnsi="Times New Roman" w:cs="Times New Roman"/>
          <w:sz w:val="24"/>
          <w:szCs w:val="24"/>
        </w:rPr>
        <w:t xml:space="preserve"> </w:t>
      </w:r>
      <w:proofErr w:type="spellStart"/>
      <w:r w:rsidR="00301ED9"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cazurile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prev</w:t>
      </w:r>
      <w:r w:rsidR="00301ED9" w:rsidRPr="005934C4">
        <w:rPr>
          <w:rFonts w:ascii="Times New Roman" w:hAnsi="Times New Roman" w:cs="Times New Roman"/>
          <w:sz w:val="24"/>
          <w:szCs w:val="24"/>
        </w:rPr>
        <w:t>ă</w:t>
      </w:r>
      <w:r w:rsidRPr="005934C4">
        <w:rPr>
          <w:rFonts w:ascii="Times New Roman" w:hAnsi="Times New Roman" w:cs="Times New Roman"/>
          <w:sz w:val="24"/>
          <w:szCs w:val="24"/>
        </w:rPr>
        <w:t>zute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alin</w:t>
      </w:r>
      <w:proofErr w:type="spellEnd"/>
      <w:r w:rsidRPr="005934C4">
        <w:rPr>
          <w:rFonts w:ascii="Times New Roman" w:hAnsi="Times New Roman" w:cs="Times New Roman"/>
          <w:sz w:val="24"/>
          <w:szCs w:val="24"/>
        </w:rPr>
        <w:t xml:space="preserve"> (2), </w:t>
      </w:r>
      <w:proofErr w:type="spellStart"/>
      <w:r w:rsidRPr="005934C4">
        <w:rPr>
          <w:rFonts w:ascii="Times New Roman" w:hAnsi="Times New Roman" w:cs="Times New Roman"/>
          <w:sz w:val="24"/>
          <w:szCs w:val="24"/>
        </w:rPr>
        <w:t>enti</w:t>
      </w:r>
      <w:r w:rsidR="000D7D96">
        <w:rPr>
          <w:rFonts w:ascii="Times New Roman" w:hAnsi="Times New Roman" w:cs="Times New Roman"/>
          <w:sz w:val="24"/>
          <w:szCs w:val="24"/>
        </w:rPr>
        <w:t>tatea</w:t>
      </w:r>
      <w:proofErr w:type="spellEnd"/>
      <w:r w:rsidR="000D7D96">
        <w:rPr>
          <w:rFonts w:ascii="Times New Roman" w:hAnsi="Times New Roman" w:cs="Times New Roman"/>
          <w:sz w:val="24"/>
          <w:szCs w:val="24"/>
        </w:rPr>
        <w:t xml:space="preserve"> </w:t>
      </w:r>
      <w:proofErr w:type="spellStart"/>
      <w:r w:rsidR="000D7D96">
        <w:rPr>
          <w:rFonts w:ascii="Times New Roman" w:hAnsi="Times New Roman" w:cs="Times New Roman"/>
          <w:sz w:val="24"/>
          <w:szCs w:val="24"/>
        </w:rPr>
        <w:t>sau</w:t>
      </w:r>
      <w:proofErr w:type="spellEnd"/>
      <w:r w:rsidR="000D7D96">
        <w:rPr>
          <w:rFonts w:ascii="Times New Roman" w:hAnsi="Times New Roman" w:cs="Times New Roman"/>
          <w:sz w:val="24"/>
          <w:szCs w:val="24"/>
        </w:rPr>
        <w:t xml:space="preserve"> </w:t>
      </w:r>
      <w:proofErr w:type="spellStart"/>
      <w:r w:rsidR="000D7D96">
        <w:rPr>
          <w:rFonts w:ascii="Times New Roman" w:hAnsi="Times New Roman" w:cs="Times New Roman"/>
          <w:sz w:val="24"/>
          <w:szCs w:val="24"/>
        </w:rPr>
        <w:t>autoritatea</w:t>
      </w:r>
      <w:proofErr w:type="spellEnd"/>
      <w:r w:rsidR="000D7D96">
        <w:rPr>
          <w:rFonts w:ascii="Times New Roman" w:hAnsi="Times New Roman" w:cs="Times New Roman"/>
          <w:sz w:val="24"/>
          <w:szCs w:val="24"/>
        </w:rPr>
        <w:t xml:space="preserve"> </w:t>
      </w:r>
      <w:proofErr w:type="spellStart"/>
      <w:r w:rsidR="000D7D96">
        <w:rPr>
          <w:rFonts w:ascii="Times New Roman" w:hAnsi="Times New Roman" w:cs="Times New Roman"/>
          <w:sz w:val="24"/>
          <w:szCs w:val="24"/>
        </w:rPr>
        <w:t>competentă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dup</w:t>
      </w:r>
      <w:r w:rsidR="00301ED9"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caz</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informeaz</w:t>
      </w:r>
      <w:r w:rsidR="00301ED9"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Ministerul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Transporturilor</w:t>
      </w:r>
      <w:proofErr w:type="spellEnd"/>
      <w:r w:rsidRPr="005934C4">
        <w:rPr>
          <w:rFonts w:ascii="Times New Roman" w:hAnsi="Times New Roman" w:cs="Times New Roman"/>
          <w:sz w:val="24"/>
          <w:szCs w:val="24"/>
        </w:rPr>
        <w:t xml:space="preserve"> </w:t>
      </w:r>
      <w:proofErr w:type="spellStart"/>
      <w:r w:rsidR="00301ED9"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Infrastructurii</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privire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m</w:t>
      </w:r>
      <w:r w:rsidR="00301ED9" w:rsidRPr="005934C4">
        <w:rPr>
          <w:rFonts w:ascii="Times New Roman" w:hAnsi="Times New Roman" w:cs="Times New Roman"/>
          <w:sz w:val="24"/>
          <w:szCs w:val="24"/>
        </w:rPr>
        <w:t>ă</w:t>
      </w:r>
      <w:r w:rsidRPr="005934C4">
        <w:rPr>
          <w:rFonts w:ascii="Times New Roman" w:hAnsi="Times New Roman" w:cs="Times New Roman"/>
          <w:sz w:val="24"/>
          <w:szCs w:val="24"/>
        </w:rPr>
        <w:t>surile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luate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preciz</w:t>
      </w:r>
      <w:r w:rsidR="00301ED9" w:rsidRPr="005934C4">
        <w:rPr>
          <w:rFonts w:ascii="Times New Roman" w:hAnsi="Times New Roman" w:cs="Times New Roman"/>
          <w:sz w:val="24"/>
          <w:szCs w:val="24"/>
        </w:rPr>
        <w:t>â</w:t>
      </w:r>
      <w:r w:rsidRPr="005934C4">
        <w:rPr>
          <w:rFonts w:ascii="Times New Roman" w:hAnsi="Times New Roman" w:cs="Times New Roman"/>
          <w:sz w:val="24"/>
          <w:szCs w:val="24"/>
        </w:rPr>
        <w:t>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special, </w:t>
      </w:r>
      <w:proofErr w:type="spellStart"/>
      <w:r w:rsidRPr="005934C4">
        <w:rPr>
          <w:rFonts w:ascii="Times New Roman" w:hAnsi="Times New Roman" w:cs="Times New Roman"/>
          <w:sz w:val="24"/>
          <w:szCs w:val="24"/>
        </w:rPr>
        <w:t>dacă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neconformitatea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determinată</w:t>
      </w:r>
      <w:proofErr w:type="spellEnd"/>
      <w:r w:rsidRPr="005934C4">
        <w:rPr>
          <w:rFonts w:ascii="Times New Roman" w:hAnsi="Times New Roman" w:cs="Times New Roman"/>
          <w:sz w:val="24"/>
          <w:szCs w:val="24"/>
        </w:rPr>
        <w:t xml:space="preserve"> de</w:t>
      </w:r>
      <w:r w:rsidRPr="005934C4">
        <w:rPr>
          <w:rFonts w:ascii="Times New Roman" w:eastAsia="Times New Roman" w:hAnsi="Times New Roman" w:cs="Times New Roman"/>
          <w:sz w:val="24"/>
          <w:szCs w:val="24"/>
          <w:shd w:val="clear" w:color="auto" w:fill="FFFFFF"/>
        </w:rPr>
        <w:t xml:space="preserve"> </w:t>
      </w:r>
      <w:proofErr w:type="spellStart"/>
      <w:r w:rsidRPr="005934C4">
        <w:rPr>
          <w:rFonts w:ascii="Times New Roman" w:hAnsi="Times New Roman" w:cs="Times New Roman"/>
          <w:sz w:val="24"/>
          <w:szCs w:val="24"/>
        </w:rPr>
        <w:t>aplicarea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incorectă</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specificaţiilor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tehnice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eastAsia="Times New Roman" w:hAnsi="Times New Roman" w:cs="Times New Roman"/>
          <w:sz w:val="24"/>
          <w:szCs w:val="24"/>
          <w:shd w:val="clear" w:color="auto" w:fill="FFFFFF"/>
        </w:rPr>
        <w:t xml:space="preserve"> de </w:t>
      </w:r>
      <w:proofErr w:type="spellStart"/>
      <w:r w:rsidR="008918F0" w:rsidRPr="005934C4">
        <w:rPr>
          <w:rFonts w:ascii="Times New Roman" w:eastAsia="Times New Roman" w:hAnsi="Times New Roman" w:cs="Times New Roman"/>
          <w:sz w:val="24"/>
          <w:szCs w:val="24"/>
          <w:shd w:val="clear" w:color="auto" w:fill="FFFFFF"/>
        </w:rPr>
        <w:t>in</w:t>
      </w:r>
      <w:r w:rsidRPr="005934C4">
        <w:rPr>
          <w:rFonts w:ascii="Times New Roman" w:hAnsi="Times New Roman" w:cs="Times New Roman"/>
          <w:sz w:val="24"/>
          <w:szCs w:val="24"/>
        </w:rPr>
        <w:t>adecvarea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specificaţiilor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tehnice</w:t>
      </w:r>
      <w:proofErr w:type="spellEnd"/>
      <w:r w:rsidRPr="005934C4">
        <w:rPr>
          <w:rFonts w:ascii="Times New Roman" w:hAnsi="Times New Roman" w:cs="Times New Roman"/>
          <w:sz w:val="24"/>
          <w:szCs w:val="24"/>
        </w:rPr>
        <w:t>.</w:t>
      </w:r>
    </w:p>
    <w:p w14:paraId="213A4222" w14:textId="77777777" w:rsidR="001A514F" w:rsidRPr="005934C4" w:rsidRDefault="001A514F"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rPr>
        <w:tab/>
      </w:r>
      <w:r w:rsidR="00993D92">
        <w:rPr>
          <w:rFonts w:ascii="Times New Roman" w:hAnsi="Times New Roman" w:cs="Times New Roman"/>
          <w:sz w:val="24"/>
          <w:szCs w:val="24"/>
        </w:rPr>
        <w:t xml:space="preserve">                 </w:t>
      </w:r>
      <w:r w:rsidRPr="00993D92">
        <w:rPr>
          <w:rFonts w:ascii="Times New Roman" w:hAnsi="Times New Roman" w:cs="Times New Roman"/>
          <w:b/>
          <w:sz w:val="24"/>
          <w:szCs w:val="24"/>
        </w:rPr>
        <w:t>(4)</w:t>
      </w:r>
      <w:r w:rsidR="000E6355">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Ministerul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Transporturilor</w:t>
      </w:r>
      <w:proofErr w:type="spellEnd"/>
      <w:r w:rsidRPr="005934C4">
        <w:rPr>
          <w:rFonts w:ascii="Times New Roman" w:hAnsi="Times New Roman" w:cs="Times New Roman"/>
          <w:sz w:val="24"/>
          <w:szCs w:val="24"/>
        </w:rPr>
        <w:t xml:space="preserve"> </w:t>
      </w:r>
      <w:proofErr w:type="spellStart"/>
      <w:r w:rsidR="00301ED9"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Infrastructurii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informează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imediat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Comisia</w:t>
      </w:r>
      <w:proofErr w:type="spellEnd"/>
      <w:r w:rsidRPr="005934C4">
        <w:rPr>
          <w:rFonts w:ascii="Times New Roman" w:hAnsi="Times New Roman" w:cs="Times New Roman"/>
          <w:sz w:val="24"/>
          <w:szCs w:val="24"/>
        </w:rPr>
        <w:t xml:space="preserve"> </w:t>
      </w:r>
      <w:proofErr w:type="spellStart"/>
      <w:r w:rsidR="008918F0" w:rsidRPr="005934C4">
        <w:rPr>
          <w:rFonts w:ascii="Times New Roman" w:hAnsi="Times New Roman" w:cs="Times New Roman"/>
          <w:sz w:val="24"/>
          <w:szCs w:val="24"/>
        </w:rPr>
        <w:t>Europeană</w:t>
      </w:r>
      <w:proofErr w:type="spellEnd"/>
      <w:r w:rsidR="008918F0" w:rsidRPr="005934C4">
        <w:rPr>
          <w:rFonts w:ascii="Times New Roman" w:hAnsi="Times New Roman" w:cs="Times New Roman"/>
          <w:sz w:val="24"/>
          <w:szCs w:val="24"/>
        </w:rPr>
        <w:t xml:space="preserve"> </w:t>
      </w:r>
      <w:r w:rsidRPr="005934C4">
        <w:rPr>
          <w:rFonts w:ascii="Times New Roman" w:hAnsi="Times New Roman" w:cs="Times New Roman"/>
          <w:sz w:val="24"/>
          <w:szCs w:val="24"/>
        </w:rPr>
        <w:t xml:space="preserve">cu </w:t>
      </w:r>
      <w:proofErr w:type="spellStart"/>
      <w:r w:rsidRPr="005934C4">
        <w:rPr>
          <w:rFonts w:ascii="Times New Roman" w:hAnsi="Times New Roman" w:cs="Times New Roman"/>
          <w:sz w:val="24"/>
          <w:szCs w:val="24"/>
        </w:rPr>
        <w:t>privire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măsurile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luate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potrivit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alin</w:t>
      </w:r>
      <w:proofErr w:type="spellEnd"/>
      <w:r w:rsidRPr="005934C4">
        <w:rPr>
          <w:rFonts w:ascii="Times New Roman" w:hAnsi="Times New Roman" w:cs="Times New Roman"/>
          <w:sz w:val="24"/>
          <w:szCs w:val="24"/>
        </w:rPr>
        <w:t xml:space="preserve">. (2)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prezintă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argumentele</w:t>
      </w:r>
      <w:proofErr w:type="spellEnd"/>
      <w:r w:rsidRPr="005934C4">
        <w:rPr>
          <w:rFonts w:ascii="Times New Roman" w:hAnsi="Times New Roman" w:cs="Times New Roman"/>
          <w:sz w:val="24"/>
          <w:szCs w:val="24"/>
        </w:rPr>
        <w:t xml:space="preserve"> care au stat la </w:t>
      </w:r>
      <w:proofErr w:type="spellStart"/>
      <w:r w:rsidRPr="005934C4">
        <w:rPr>
          <w:rFonts w:ascii="Times New Roman" w:hAnsi="Times New Roman" w:cs="Times New Roman"/>
          <w:sz w:val="24"/>
          <w:szCs w:val="24"/>
        </w:rPr>
        <w:t>baza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deciziei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adoptate</w:t>
      </w:r>
      <w:proofErr w:type="spellEnd"/>
      <w:r w:rsidRPr="005934C4">
        <w:rPr>
          <w:rFonts w:ascii="Times New Roman" w:hAnsi="Times New Roman" w:cs="Times New Roman"/>
          <w:sz w:val="24"/>
          <w:szCs w:val="24"/>
        </w:rPr>
        <w:t>.</w:t>
      </w:r>
    </w:p>
    <w:p w14:paraId="5307DD6E" w14:textId="77777777" w:rsidR="001A514F" w:rsidRPr="005934C4" w:rsidRDefault="001A514F"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rPr>
        <w:tab/>
      </w:r>
      <w:r w:rsidR="00993D92" w:rsidRPr="00993D92">
        <w:rPr>
          <w:rFonts w:ascii="Times New Roman" w:hAnsi="Times New Roman" w:cs="Times New Roman"/>
          <w:b/>
          <w:sz w:val="24"/>
          <w:szCs w:val="24"/>
        </w:rPr>
        <w:t xml:space="preserve">                 </w:t>
      </w:r>
      <w:r w:rsidRPr="00993D92">
        <w:rPr>
          <w:rFonts w:ascii="Times New Roman" w:hAnsi="Times New Roman" w:cs="Times New Roman"/>
          <w:b/>
          <w:sz w:val="24"/>
          <w:szCs w:val="24"/>
        </w:rPr>
        <w:t>(5)</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cazul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elementele</w:t>
      </w:r>
      <w:proofErr w:type="spellEnd"/>
      <w:r w:rsidRPr="005934C4">
        <w:rPr>
          <w:rFonts w:ascii="Times New Roman" w:hAnsi="Times New Roman" w:cs="Times New Roman"/>
          <w:sz w:val="24"/>
          <w:szCs w:val="24"/>
        </w:rPr>
        <w:t xml:space="preserve"> constitutive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poartă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marcajul</w:t>
      </w:r>
      <w:proofErr w:type="spellEnd"/>
      <w:r w:rsidRPr="005934C4">
        <w:rPr>
          <w:rFonts w:ascii="Times New Roman" w:hAnsi="Times New Roman" w:cs="Times New Roman"/>
          <w:sz w:val="24"/>
          <w:szCs w:val="24"/>
        </w:rPr>
        <w:t xml:space="preserve"> CE nu </w:t>
      </w:r>
      <w:proofErr w:type="spellStart"/>
      <w:r w:rsidRPr="005934C4">
        <w:rPr>
          <w:rFonts w:ascii="Times New Roman" w:hAnsi="Times New Roman" w:cs="Times New Roman"/>
          <w:sz w:val="24"/>
          <w:szCs w:val="24"/>
        </w:rPr>
        <w:t>îndeplinesc</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cerinţele</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Ministerul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Transporturilor</w:t>
      </w:r>
      <w:proofErr w:type="spellEnd"/>
      <w:r w:rsidRPr="005934C4">
        <w:rPr>
          <w:rFonts w:ascii="Times New Roman" w:hAnsi="Times New Roman" w:cs="Times New Roman"/>
          <w:sz w:val="24"/>
          <w:szCs w:val="24"/>
        </w:rPr>
        <w:t xml:space="preserve"> </w:t>
      </w:r>
      <w:proofErr w:type="spellStart"/>
      <w:r w:rsidR="00301ED9"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Infrastructurii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notific</w:t>
      </w:r>
      <w:r w:rsidR="00301ED9"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producătorul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reprezentantul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autorizat</w:t>
      </w:r>
      <w:proofErr w:type="spellEnd"/>
      <w:r w:rsidRPr="005934C4">
        <w:rPr>
          <w:rFonts w:ascii="Times New Roman" w:hAnsi="Times New Roman" w:cs="Times New Roman"/>
          <w:sz w:val="24"/>
          <w:szCs w:val="24"/>
        </w:rPr>
        <w:t xml:space="preserve"> al </w:t>
      </w:r>
      <w:proofErr w:type="spellStart"/>
      <w:r w:rsidRPr="005934C4">
        <w:rPr>
          <w:rFonts w:ascii="Times New Roman" w:hAnsi="Times New Roman" w:cs="Times New Roman"/>
          <w:sz w:val="24"/>
          <w:szCs w:val="24"/>
        </w:rPr>
        <w:t>acestuia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stabilit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Uniune</w:t>
      </w:r>
      <w:r w:rsidR="00301ED9" w:rsidRPr="005934C4">
        <w:rPr>
          <w:rFonts w:ascii="Times New Roman" w:hAnsi="Times New Roman" w:cs="Times New Roman"/>
          <w:sz w:val="24"/>
          <w:szCs w:val="24"/>
        </w:rPr>
        <w:t>a</w:t>
      </w:r>
      <w:proofErr w:type="spellEnd"/>
      <w:r w:rsidR="00301ED9" w:rsidRPr="005934C4">
        <w:rPr>
          <w:rFonts w:ascii="Times New Roman" w:hAnsi="Times New Roman" w:cs="Times New Roman"/>
          <w:sz w:val="24"/>
          <w:szCs w:val="24"/>
        </w:rPr>
        <w:t xml:space="preserve"> </w:t>
      </w:r>
      <w:proofErr w:type="spellStart"/>
      <w:r w:rsidR="00301ED9" w:rsidRPr="005934C4">
        <w:rPr>
          <w:rFonts w:ascii="Times New Roman" w:hAnsi="Times New Roman" w:cs="Times New Roman"/>
          <w:sz w:val="24"/>
          <w:szCs w:val="24"/>
        </w:rPr>
        <w:t>Europeană</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privire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obligativitatea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readucerii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elementului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constitutiv</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starea</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conformitate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specificaţiile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starea</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existenţă</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unui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caracter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adecvat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ambele</w:t>
      </w:r>
      <w:proofErr w:type="spellEnd"/>
      <w:r w:rsidRPr="005934C4">
        <w:rPr>
          <w:rFonts w:ascii="Times New Roman" w:hAnsi="Times New Roman" w:cs="Times New Roman"/>
          <w:sz w:val="24"/>
          <w:szCs w:val="24"/>
        </w:rPr>
        <w:t xml:space="preserve">, </w:t>
      </w:r>
      <w:proofErr w:type="spellStart"/>
      <w:r w:rsidR="00301ED9"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vederea</w:t>
      </w:r>
      <w:proofErr w:type="spellEnd"/>
      <w:r w:rsidRPr="005934C4">
        <w:rPr>
          <w:rFonts w:ascii="Times New Roman" w:hAnsi="Times New Roman" w:cs="Times New Roman"/>
          <w:sz w:val="24"/>
          <w:szCs w:val="24"/>
        </w:rPr>
        <w:t xml:space="preserve"> </w:t>
      </w:r>
      <w:proofErr w:type="spellStart"/>
      <w:r w:rsidR="00301ED9" w:rsidRPr="005934C4">
        <w:rPr>
          <w:rFonts w:ascii="Times New Roman" w:hAnsi="Times New Roman" w:cs="Times New Roman"/>
          <w:sz w:val="24"/>
          <w:szCs w:val="24"/>
        </w:rPr>
        <w:t>î</w:t>
      </w:r>
      <w:r w:rsidRPr="005934C4">
        <w:rPr>
          <w:rFonts w:ascii="Times New Roman" w:hAnsi="Times New Roman" w:cs="Times New Roman"/>
          <w:sz w:val="24"/>
          <w:szCs w:val="24"/>
        </w:rPr>
        <w:t>ncet</w:t>
      </w:r>
      <w:r w:rsidR="00301ED9" w:rsidRPr="005934C4">
        <w:rPr>
          <w:rFonts w:ascii="Times New Roman" w:hAnsi="Times New Roman" w:cs="Times New Roman"/>
          <w:sz w:val="24"/>
          <w:szCs w:val="24"/>
        </w:rPr>
        <w:t>ă</w:t>
      </w:r>
      <w:r w:rsidRPr="005934C4">
        <w:rPr>
          <w:rFonts w:ascii="Times New Roman" w:hAnsi="Times New Roman" w:cs="Times New Roman"/>
          <w:sz w:val="24"/>
          <w:szCs w:val="24"/>
        </w:rPr>
        <w:t>rii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w:t>
      </w:r>
      <w:r w:rsidR="00301ED9" w:rsidRPr="005934C4">
        <w:rPr>
          <w:rFonts w:ascii="Times New Roman" w:hAnsi="Times New Roman" w:cs="Times New Roman"/>
          <w:sz w:val="24"/>
          <w:szCs w:val="24"/>
        </w:rPr>
        <w:t>ă</w:t>
      </w:r>
      <w:r w:rsidRPr="005934C4">
        <w:rPr>
          <w:rFonts w:ascii="Times New Roman" w:hAnsi="Times New Roman" w:cs="Times New Roman"/>
          <w:sz w:val="24"/>
          <w:szCs w:val="24"/>
        </w:rPr>
        <w:t>surii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aplicate</w:t>
      </w:r>
      <w:proofErr w:type="spellEnd"/>
      <w:r w:rsidRPr="005934C4">
        <w:rPr>
          <w:rFonts w:ascii="Times New Roman" w:hAnsi="Times New Roman" w:cs="Times New Roman"/>
          <w:sz w:val="24"/>
          <w:szCs w:val="24"/>
        </w:rPr>
        <w:t xml:space="preserve"> conform </w:t>
      </w:r>
      <w:proofErr w:type="spellStart"/>
      <w:r w:rsidRPr="005934C4">
        <w:rPr>
          <w:rFonts w:ascii="Times New Roman" w:hAnsi="Times New Roman" w:cs="Times New Roman"/>
          <w:sz w:val="24"/>
          <w:szCs w:val="24"/>
        </w:rPr>
        <w:t>alin</w:t>
      </w:r>
      <w:proofErr w:type="spellEnd"/>
      <w:r w:rsidRPr="005934C4">
        <w:rPr>
          <w:rFonts w:ascii="Times New Roman" w:hAnsi="Times New Roman" w:cs="Times New Roman"/>
          <w:sz w:val="24"/>
          <w:szCs w:val="24"/>
        </w:rPr>
        <w:t xml:space="preserve">. (2)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informează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acest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sens</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Comisia</w:t>
      </w:r>
      <w:proofErr w:type="spellEnd"/>
      <w:r w:rsidR="008918F0" w:rsidRPr="005934C4">
        <w:rPr>
          <w:rFonts w:ascii="Times New Roman" w:hAnsi="Times New Roman" w:cs="Times New Roman"/>
          <w:sz w:val="24"/>
          <w:szCs w:val="24"/>
        </w:rPr>
        <w:t xml:space="preserve"> </w:t>
      </w:r>
      <w:proofErr w:type="spellStart"/>
      <w:r w:rsidR="008918F0" w:rsidRPr="005934C4">
        <w:rPr>
          <w:rFonts w:ascii="Times New Roman" w:hAnsi="Times New Roman" w:cs="Times New Roman"/>
          <w:sz w:val="24"/>
          <w:szCs w:val="24"/>
        </w:rPr>
        <w:t>Europeană</w:t>
      </w:r>
      <w:proofErr w:type="spellEnd"/>
      <w:r w:rsidRPr="005934C4">
        <w:rPr>
          <w:rFonts w:ascii="Times New Roman" w:hAnsi="Times New Roman" w:cs="Times New Roman"/>
          <w:sz w:val="24"/>
          <w:szCs w:val="24"/>
        </w:rPr>
        <w:t xml:space="preserve">, precum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celelalte</w:t>
      </w:r>
      <w:proofErr w:type="spellEnd"/>
      <w:r w:rsidRPr="005934C4">
        <w:rPr>
          <w:rFonts w:ascii="Times New Roman" w:hAnsi="Times New Roman" w:cs="Times New Roman"/>
          <w:sz w:val="24"/>
          <w:szCs w:val="24"/>
        </w:rPr>
        <w:t xml:space="preserve"> state </w:t>
      </w:r>
      <w:proofErr w:type="spellStart"/>
      <w:r w:rsidRPr="005934C4">
        <w:rPr>
          <w:rFonts w:ascii="Times New Roman" w:hAnsi="Times New Roman" w:cs="Times New Roman"/>
          <w:sz w:val="24"/>
          <w:szCs w:val="24"/>
        </w:rPr>
        <w:t>membre</w:t>
      </w:r>
      <w:proofErr w:type="spellEnd"/>
      <w:r w:rsidR="00301ED9" w:rsidRPr="005934C4">
        <w:rPr>
          <w:rFonts w:ascii="Times New Roman" w:hAnsi="Times New Roman" w:cs="Times New Roman"/>
          <w:sz w:val="24"/>
          <w:szCs w:val="24"/>
        </w:rPr>
        <w:t xml:space="preserve"> ale </w:t>
      </w:r>
      <w:proofErr w:type="spellStart"/>
      <w:r w:rsidR="00301ED9" w:rsidRPr="005934C4">
        <w:rPr>
          <w:rFonts w:ascii="Times New Roman" w:hAnsi="Times New Roman" w:cs="Times New Roman"/>
          <w:sz w:val="24"/>
          <w:szCs w:val="24"/>
        </w:rPr>
        <w:t>Uniunii</w:t>
      </w:r>
      <w:proofErr w:type="spellEnd"/>
      <w:r w:rsidR="00301ED9" w:rsidRPr="005934C4">
        <w:rPr>
          <w:rFonts w:ascii="Times New Roman" w:hAnsi="Times New Roman" w:cs="Times New Roman"/>
          <w:sz w:val="24"/>
          <w:szCs w:val="24"/>
        </w:rPr>
        <w:t xml:space="preserve"> </w:t>
      </w:r>
      <w:proofErr w:type="spellStart"/>
      <w:r w:rsidR="00301ED9" w:rsidRPr="005934C4">
        <w:rPr>
          <w:rFonts w:ascii="Times New Roman" w:hAnsi="Times New Roman" w:cs="Times New Roman"/>
          <w:sz w:val="24"/>
          <w:szCs w:val="24"/>
        </w:rPr>
        <w:t>Europene</w:t>
      </w:r>
      <w:proofErr w:type="spellEnd"/>
      <w:r w:rsidRPr="005934C4">
        <w:rPr>
          <w:rFonts w:ascii="Times New Roman" w:hAnsi="Times New Roman" w:cs="Times New Roman"/>
          <w:sz w:val="24"/>
          <w:szCs w:val="24"/>
        </w:rPr>
        <w:t>.</w:t>
      </w:r>
    </w:p>
    <w:p w14:paraId="6FC6AA73" w14:textId="77777777" w:rsidR="001A514F" w:rsidRPr="005934C4" w:rsidRDefault="001A514F"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rPr>
        <w:tab/>
      </w:r>
      <w:r w:rsidR="00993D92" w:rsidRPr="00993D92">
        <w:rPr>
          <w:rFonts w:ascii="Times New Roman" w:hAnsi="Times New Roman" w:cs="Times New Roman"/>
          <w:b/>
          <w:sz w:val="24"/>
          <w:szCs w:val="24"/>
        </w:rPr>
        <w:t xml:space="preserve">                </w:t>
      </w:r>
      <w:r w:rsidRPr="00993D92">
        <w:rPr>
          <w:rFonts w:ascii="Times New Roman" w:hAnsi="Times New Roman" w:cs="Times New Roman"/>
          <w:b/>
          <w:sz w:val="24"/>
          <w:szCs w:val="24"/>
        </w:rPr>
        <w:t>(6)</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decizie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adoptată</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privire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evaluarea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conformităţii</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specificaţiile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caracterului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adecvat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utilizare</w:t>
      </w:r>
      <w:proofErr w:type="spellEnd"/>
      <w:r w:rsidRPr="005934C4">
        <w:rPr>
          <w:rFonts w:ascii="Times New Roman" w:hAnsi="Times New Roman" w:cs="Times New Roman"/>
          <w:sz w:val="24"/>
          <w:szCs w:val="24"/>
        </w:rPr>
        <w:t xml:space="preserve"> al </w:t>
      </w:r>
      <w:proofErr w:type="spellStart"/>
      <w:r w:rsidRPr="005934C4">
        <w:rPr>
          <w:rFonts w:ascii="Times New Roman" w:hAnsi="Times New Roman" w:cs="Times New Roman"/>
          <w:sz w:val="24"/>
          <w:szCs w:val="24"/>
        </w:rPr>
        <w:t>elementelor</w:t>
      </w:r>
      <w:proofErr w:type="spellEnd"/>
      <w:r w:rsidRPr="005934C4">
        <w:rPr>
          <w:rFonts w:ascii="Times New Roman" w:hAnsi="Times New Roman" w:cs="Times New Roman"/>
          <w:sz w:val="24"/>
          <w:szCs w:val="24"/>
        </w:rPr>
        <w:t xml:space="preserve"> constitutive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orice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decizie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adoptată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conformitate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alin</w:t>
      </w:r>
      <w:proofErr w:type="spellEnd"/>
      <w:r w:rsidRPr="005934C4">
        <w:rPr>
          <w:rFonts w:ascii="Times New Roman" w:hAnsi="Times New Roman" w:cs="Times New Roman"/>
          <w:sz w:val="24"/>
          <w:szCs w:val="24"/>
        </w:rPr>
        <w:t xml:space="preserve">. (2) </w:t>
      </w:r>
      <w:proofErr w:type="spellStart"/>
      <w:r w:rsidR="00EB127C">
        <w:rPr>
          <w:rFonts w:ascii="Times New Roman" w:hAnsi="Times New Roman" w:cs="Times New Roman"/>
          <w:sz w:val="24"/>
          <w:szCs w:val="24"/>
        </w:rPr>
        <w:t>prevede</w:t>
      </w:r>
      <w:proofErr w:type="spellEnd"/>
      <w:r w:rsidR="00EB127C">
        <w:rPr>
          <w:rFonts w:ascii="Times New Roman" w:hAnsi="Times New Roman" w:cs="Times New Roman"/>
          <w:sz w:val="24"/>
          <w:szCs w:val="24"/>
        </w:rPr>
        <w:t xml:space="preserve"> </w:t>
      </w:r>
      <w:proofErr w:type="spellStart"/>
      <w:r w:rsidR="00EB127C">
        <w:rPr>
          <w:rFonts w:ascii="Times New Roman" w:hAnsi="Times New Roman" w:cs="Times New Roman"/>
          <w:sz w:val="24"/>
          <w:szCs w:val="24"/>
        </w:rPr>
        <w:t>î</w:t>
      </w:r>
      <w:r w:rsidR="00795CF9" w:rsidRPr="005934C4">
        <w:rPr>
          <w:rFonts w:ascii="Times New Roman" w:hAnsi="Times New Roman" w:cs="Times New Roman"/>
          <w:sz w:val="24"/>
          <w:szCs w:val="24"/>
        </w:rPr>
        <w:t>n</w:t>
      </w:r>
      <w:proofErr w:type="spellEnd"/>
      <w:r w:rsidR="00795CF9" w:rsidRPr="005934C4">
        <w:rPr>
          <w:rFonts w:ascii="Times New Roman" w:hAnsi="Times New Roman" w:cs="Times New Roman"/>
          <w:sz w:val="24"/>
          <w:szCs w:val="24"/>
        </w:rPr>
        <w:t xml:space="preserve"> </w:t>
      </w:r>
      <w:proofErr w:type="spellStart"/>
      <w:r w:rsidR="00795CF9" w:rsidRPr="005934C4">
        <w:rPr>
          <w:rFonts w:ascii="Times New Roman" w:hAnsi="Times New Roman" w:cs="Times New Roman"/>
          <w:sz w:val="24"/>
          <w:szCs w:val="24"/>
        </w:rPr>
        <w:t>detaliu</w:t>
      </w:r>
      <w:proofErr w:type="spellEnd"/>
      <w:r w:rsidR="00795CF9"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motivele</w:t>
      </w:r>
      <w:proofErr w:type="spellEnd"/>
      <w:r w:rsidRPr="005934C4">
        <w:rPr>
          <w:rFonts w:ascii="Times New Roman" w:hAnsi="Times New Roman" w:cs="Times New Roman"/>
          <w:sz w:val="24"/>
          <w:szCs w:val="24"/>
        </w:rPr>
        <w:t xml:space="preserve"> care au stat la </w:t>
      </w:r>
      <w:proofErr w:type="spellStart"/>
      <w:r w:rsidRPr="005934C4">
        <w:rPr>
          <w:rFonts w:ascii="Times New Roman" w:hAnsi="Times New Roman" w:cs="Times New Roman"/>
          <w:sz w:val="24"/>
          <w:szCs w:val="24"/>
        </w:rPr>
        <w:t>baza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adoptării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acesteia</w:t>
      </w:r>
      <w:proofErr w:type="spellEnd"/>
      <w:r w:rsidRPr="005934C4">
        <w:rPr>
          <w:rFonts w:ascii="Times New Roman" w:hAnsi="Times New Roman" w:cs="Times New Roman"/>
          <w:sz w:val="24"/>
          <w:szCs w:val="24"/>
        </w:rPr>
        <w:t>.</w:t>
      </w:r>
    </w:p>
    <w:p w14:paraId="3385EC13" w14:textId="77777777" w:rsidR="001A514F" w:rsidRPr="005934C4" w:rsidRDefault="001A514F" w:rsidP="005934C4">
      <w:pPr>
        <w:spacing w:after="0" w:line="240" w:lineRule="auto"/>
        <w:jc w:val="both"/>
        <w:rPr>
          <w:rFonts w:ascii="Times New Roman" w:hAnsi="Times New Roman" w:cs="Times New Roman"/>
          <w:sz w:val="24"/>
          <w:szCs w:val="24"/>
        </w:rPr>
      </w:pPr>
      <w:r w:rsidRPr="005934C4">
        <w:rPr>
          <w:rFonts w:ascii="Times New Roman" w:hAnsi="Times New Roman" w:cs="Times New Roman"/>
          <w:sz w:val="24"/>
          <w:szCs w:val="24"/>
        </w:rPr>
        <w:tab/>
      </w:r>
      <w:r w:rsidR="00993D92">
        <w:rPr>
          <w:rFonts w:ascii="Times New Roman" w:hAnsi="Times New Roman" w:cs="Times New Roman"/>
          <w:sz w:val="24"/>
          <w:szCs w:val="24"/>
        </w:rPr>
        <w:t xml:space="preserve">                </w:t>
      </w:r>
      <w:r w:rsidRPr="00993D92">
        <w:rPr>
          <w:rFonts w:ascii="Times New Roman" w:hAnsi="Times New Roman" w:cs="Times New Roman"/>
          <w:b/>
          <w:sz w:val="24"/>
          <w:szCs w:val="24"/>
        </w:rPr>
        <w:t>(7)</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Dec</w:t>
      </w:r>
      <w:r w:rsidR="00795CF9" w:rsidRPr="005934C4">
        <w:rPr>
          <w:rFonts w:ascii="Times New Roman" w:hAnsi="Times New Roman" w:cs="Times New Roman"/>
          <w:sz w:val="24"/>
          <w:szCs w:val="24"/>
        </w:rPr>
        <w:t>i</w:t>
      </w:r>
      <w:r w:rsidRPr="005934C4">
        <w:rPr>
          <w:rFonts w:ascii="Times New Roman" w:hAnsi="Times New Roman" w:cs="Times New Roman"/>
          <w:sz w:val="24"/>
          <w:szCs w:val="24"/>
        </w:rPr>
        <w:t>zia</w:t>
      </w:r>
      <w:proofErr w:type="spellEnd"/>
      <w:r w:rsidRPr="005934C4">
        <w:rPr>
          <w:rFonts w:ascii="Times New Roman" w:hAnsi="Times New Roman" w:cs="Times New Roman"/>
          <w:sz w:val="24"/>
          <w:szCs w:val="24"/>
        </w:rPr>
        <w:t xml:space="preserve"> </w:t>
      </w:r>
      <w:proofErr w:type="spellStart"/>
      <w:r w:rsidR="00795CF9" w:rsidRPr="005934C4">
        <w:rPr>
          <w:rFonts w:ascii="Times New Roman" w:hAnsi="Times New Roman" w:cs="Times New Roman"/>
          <w:sz w:val="24"/>
          <w:szCs w:val="24"/>
        </w:rPr>
        <w:t>adoptată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notificată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producătorului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cauză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furnizorului</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sau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reprezentanţilor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autorizaţi</w:t>
      </w:r>
      <w:proofErr w:type="spellEnd"/>
      <w:r w:rsidRPr="005934C4">
        <w:rPr>
          <w:rFonts w:ascii="Times New Roman" w:hAnsi="Times New Roman" w:cs="Times New Roman"/>
          <w:sz w:val="24"/>
          <w:szCs w:val="24"/>
        </w:rPr>
        <w:t xml:space="preserve"> ai </w:t>
      </w:r>
      <w:proofErr w:type="spellStart"/>
      <w:r w:rsidRPr="005934C4">
        <w:rPr>
          <w:rFonts w:ascii="Times New Roman" w:hAnsi="Times New Roman" w:cs="Times New Roman"/>
          <w:sz w:val="24"/>
          <w:szCs w:val="24"/>
        </w:rPr>
        <w:t>acestora</w:t>
      </w:r>
      <w:proofErr w:type="spellEnd"/>
      <w:r w:rsidRPr="005934C4">
        <w:rPr>
          <w:rFonts w:ascii="Times New Roman" w:hAnsi="Times New Roman" w:cs="Times New Roman"/>
          <w:sz w:val="24"/>
          <w:szCs w:val="24"/>
        </w:rPr>
        <w:t xml:space="preserve">, </w:t>
      </w:r>
      <w:proofErr w:type="spellStart"/>
      <w:r w:rsidR="00795CF9" w:rsidRPr="005934C4">
        <w:rPr>
          <w:rFonts w:ascii="Times New Roman" w:hAnsi="Times New Roman" w:cs="Times New Roman"/>
          <w:sz w:val="24"/>
          <w:szCs w:val="24"/>
        </w:rPr>
        <w:t>și</w:t>
      </w:r>
      <w:proofErr w:type="spellEnd"/>
      <w:r w:rsidR="00795CF9" w:rsidRPr="005934C4">
        <w:rPr>
          <w:rFonts w:ascii="Times New Roman" w:hAnsi="Times New Roman" w:cs="Times New Roman"/>
          <w:sz w:val="24"/>
          <w:szCs w:val="24"/>
        </w:rPr>
        <w:t xml:space="preserve"> include</w:t>
      </w:r>
      <w:r w:rsidRPr="005934C4">
        <w:rPr>
          <w:rFonts w:ascii="Times New Roman" w:hAnsi="Times New Roman" w:cs="Times New Roman"/>
          <w:sz w:val="24"/>
          <w:szCs w:val="24"/>
        </w:rPr>
        <w:t xml:space="preserve"> o </w:t>
      </w:r>
      <w:proofErr w:type="spellStart"/>
      <w:r w:rsidRPr="005934C4">
        <w:rPr>
          <w:rFonts w:ascii="Times New Roman" w:hAnsi="Times New Roman" w:cs="Times New Roman"/>
          <w:sz w:val="24"/>
          <w:szCs w:val="24"/>
        </w:rPr>
        <w:t>menţiune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căile</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atac</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disponibile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temeiul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legislaţiei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vigoare</w:t>
      </w:r>
      <w:proofErr w:type="spellEnd"/>
      <w:r w:rsidRPr="005934C4">
        <w:rPr>
          <w:rFonts w:ascii="Times New Roman" w:hAnsi="Times New Roman" w:cs="Times New Roman"/>
          <w:sz w:val="24"/>
          <w:szCs w:val="24"/>
        </w:rPr>
        <w:t xml:space="preserve">, precum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termenele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respectivele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căi</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atac</w:t>
      </w:r>
      <w:proofErr w:type="spellEnd"/>
      <w:r w:rsidRPr="005934C4">
        <w:rPr>
          <w:rFonts w:ascii="Times New Roman" w:hAnsi="Times New Roman" w:cs="Times New Roman"/>
          <w:sz w:val="24"/>
          <w:szCs w:val="24"/>
        </w:rPr>
        <w:t xml:space="preserve"> pot fi </w:t>
      </w:r>
      <w:proofErr w:type="spellStart"/>
      <w:r w:rsidRPr="005934C4">
        <w:rPr>
          <w:rFonts w:ascii="Times New Roman" w:hAnsi="Times New Roman" w:cs="Times New Roman"/>
          <w:sz w:val="24"/>
          <w:szCs w:val="24"/>
        </w:rPr>
        <w:t>exercitate</w:t>
      </w:r>
      <w:proofErr w:type="spellEnd"/>
      <w:r w:rsidRPr="005934C4">
        <w:rPr>
          <w:rFonts w:ascii="Times New Roman" w:hAnsi="Times New Roman" w:cs="Times New Roman"/>
          <w:sz w:val="24"/>
          <w:szCs w:val="24"/>
        </w:rPr>
        <w:t>.</w:t>
      </w:r>
    </w:p>
    <w:p w14:paraId="33BE56C4" w14:textId="77777777" w:rsidR="00C4085E" w:rsidRPr="005934C4" w:rsidRDefault="00C4085E" w:rsidP="005934C4">
      <w:pPr>
        <w:spacing w:after="0" w:line="240" w:lineRule="auto"/>
        <w:jc w:val="both"/>
        <w:rPr>
          <w:rFonts w:ascii="Times New Roman" w:hAnsi="Times New Roman" w:cs="Times New Roman"/>
          <w:sz w:val="24"/>
          <w:szCs w:val="24"/>
          <w:lang w:val="ro-RO"/>
        </w:rPr>
      </w:pPr>
    </w:p>
    <w:p w14:paraId="28136A15" w14:textId="77777777" w:rsidR="00D1194E" w:rsidRPr="005934C4" w:rsidRDefault="00C4085E" w:rsidP="00993D92">
      <w:pPr>
        <w:spacing w:after="0" w:line="240" w:lineRule="auto"/>
        <w:ind w:firstLine="720"/>
        <w:jc w:val="both"/>
        <w:rPr>
          <w:rFonts w:ascii="Times New Roman" w:hAnsi="Times New Roman" w:cs="Times New Roman"/>
          <w:iCs/>
          <w:sz w:val="24"/>
          <w:szCs w:val="24"/>
        </w:rPr>
      </w:pPr>
      <w:r w:rsidRPr="005934C4">
        <w:rPr>
          <w:rFonts w:ascii="Times New Roman" w:eastAsia="Calibri" w:hAnsi="Times New Roman" w:cs="Times New Roman"/>
          <w:b/>
          <w:sz w:val="24"/>
          <w:szCs w:val="24"/>
        </w:rPr>
        <w:t>Art. 16</w:t>
      </w:r>
      <w:r w:rsidR="00993D92">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w:t>
      </w:r>
      <w:bookmarkStart w:id="7" w:name="_Hlk67577633"/>
      <w:proofErr w:type="spellStart"/>
      <w:r w:rsidR="00165894" w:rsidRPr="005934C4">
        <w:rPr>
          <w:rFonts w:ascii="Times New Roman" w:hAnsi="Times New Roman" w:cs="Times New Roman"/>
          <w:iCs/>
          <w:sz w:val="24"/>
          <w:szCs w:val="24"/>
        </w:rPr>
        <w:t>În</w:t>
      </w:r>
      <w:proofErr w:type="spellEnd"/>
      <w:r w:rsidR="00165894" w:rsidRPr="005934C4">
        <w:rPr>
          <w:rFonts w:ascii="Times New Roman" w:hAnsi="Times New Roman" w:cs="Times New Roman"/>
          <w:iCs/>
          <w:sz w:val="24"/>
          <w:szCs w:val="24"/>
        </w:rPr>
        <w:t xml:space="preserve"> </w:t>
      </w:r>
      <w:proofErr w:type="spellStart"/>
      <w:r w:rsidR="00165894" w:rsidRPr="005934C4">
        <w:rPr>
          <w:rFonts w:ascii="Times New Roman" w:hAnsi="Times New Roman" w:cs="Times New Roman"/>
          <w:iCs/>
          <w:sz w:val="24"/>
          <w:szCs w:val="24"/>
        </w:rPr>
        <w:t>condițiile</w:t>
      </w:r>
      <w:proofErr w:type="spellEnd"/>
      <w:r w:rsidR="00165894" w:rsidRPr="005934C4">
        <w:rPr>
          <w:rFonts w:ascii="Times New Roman" w:hAnsi="Times New Roman" w:cs="Times New Roman"/>
          <w:iCs/>
          <w:sz w:val="24"/>
          <w:szCs w:val="24"/>
        </w:rPr>
        <w:t xml:space="preserve"> </w:t>
      </w:r>
      <w:proofErr w:type="spellStart"/>
      <w:r w:rsidR="00165894" w:rsidRPr="005934C4">
        <w:rPr>
          <w:rFonts w:ascii="Times New Roman" w:hAnsi="Times New Roman" w:cs="Times New Roman"/>
          <w:iCs/>
          <w:sz w:val="24"/>
          <w:szCs w:val="24"/>
        </w:rPr>
        <w:t>definirii</w:t>
      </w:r>
      <w:proofErr w:type="spellEnd"/>
      <w:r w:rsidR="00165894" w:rsidRPr="005934C4">
        <w:rPr>
          <w:rFonts w:ascii="Times New Roman" w:hAnsi="Times New Roman" w:cs="Times New Roman"/>
          <w:iCs/>
          <w:sz w:val="24"/>
          <w:szCs w:val="24"/>
        </w:rPr>
        <w:t xml:space="preserve"> a </w:t>
      </w:r>
      <w:proofErr w:type="spellStart"/>
      <w:r w:rsidR="00165894" w:rsidRPr="005934C4">
        <w:rPr>
          <w:rFonts w:ascii="Times New Roman" w:hAnsi="Times New Roman" w:cs="Times New Roman"/>
          <w:iCs/>
          <w:sz w:val="24"/>
          <w:szCs w:val="24"/>
        </w:rPr>
        <w:t>cel</w:t>
      </w:r>
      <w:proofErr w:type="spellEnd"/>
      <w:r w:rsidR="00165894" w:rsidRPr="005934C4">
        <w:rPr>
          <w:rFonts w:ascii="Times New Roman" w:hAnsi="Times New Roman" w:cs="Times New Roman"/>
          <w:iCs/>
          <w:sz w:val="24"/>
          <w:szCs w:val="24"/>
        </w:rPr>
        <w:t xml:space="preserve"> </w:t>
      </w:r>
      <w:proofErr w:type="spellStart"/>
      <w:r w:rsidR="00165894" w:rsidRPr="005934C4">
        <w:rPr>
          <w:rFonts w:ascii="Times New Roman" w:hAnsi="Times New Roman" w:cs="Times New Roman"/>
          <w:iCs/>
          <w:sz w:val="24"/>
          <w:szCs w:val="24"/>
        </w:rPr>
        <w:t>putin</w:t>
      </w:r>
      <w:proofErr w:type="spellEnd"/>
      <w:r w:rsidR="00165894" w:rsidRPr="005934C4">
        <w:rPr>
          <w:rFonts w:ascii="Times New Roman" w:hAnsi="Times New Roman" w:cs="Times New Roman"/>
          <w:iCs/>
          <w:sz w:val="24"/>
          <w:szCs w:val="24"/>
        </w:rPr>
        <w:t xml:space="preserve"> </w:t>
      </w:r>
      <w:proofErr w:type="spellStart"/>
      <w:r w:rsidR="00165894" w:rsidRPr="005934C4">
        <w:rPr>
          <w:rFonts w:ascii="Times New Roman" w:hAnsi="Times New Roman" w:cs="Times New Roman"/>
          <w:iCs/>
          <w:sz w:val="24"/>
          <w:szCs w:val="24"/>
        </w:rPr>
        <w:t>două</w:t>
      </w:r>
      <w:proofErr w:type="spellEnd"/>
      <w:r w:rsidR="00165894" w:rsidRPr="005934C4">
        <w:rPr>
          <w:rFonts w:ascii="Times New Roman" w:hAnsi="Times New Roman" w:cs="Times New Roman"/>
          <w:iCs/>
          <w:sz w:val="24"/>
          <w:szCs w:val="24"/>
        </w:rPr>
        <w:t xml:space="preserve"> </w:t>
      </w:r>
      <w:proofErr w:type="spellStart"/>
      <w:r w:rsidR="00165894" w:rsidRPr="005934C4">
        <w:rPr>
          <w:rFonts w:ascii="Times New Roman" w:hAnsi="Times New Roman" w:cs="Times New Roman"/>
          <w:iCs/>
          <w:sz w:val="24"/>
          <w:szCs w:val="24"/>
        </w:rPr>
        <w:t>domenii</w:t>
      </w:r>
      <w:proofErr w:type="spellEnd"/>
      <w:r w:rsidR="00165894" w:rsidRPr="005934C4">
        <w:rPr>
          <w:rFonts w:ascii="Times New Roman" w:hAnsi="Times New Roman" w:cs="Times New Roman"/>
          <w:iCs/>
          <w:sz w:val="24"/>
          <w:szCs w:val="24"/>
        </w:rPr>
        <w:t xml:space="preserve"> SETRE </w:t>
      </w:r>
      <w:proofErr w:type="spellStart"/>
      <w:r w:rsidR="00165894" w:rsidRPr="005934C4">
        <w:rPr>
          <w:rFonts w:ascii="Times New Roman" w:hAnsi="Times New Roman" w:cs="Times New Roman"/>
          <w:iCs/>
          <w:sz w:val="24"/>
          <w:szCs w:val="24"/>
        </w:rPr>
        <w:t>în</w:t>
      </w:r>
      <w:proofErr w:type="spellEnd"/>
      <w:r w:rsidR="00165894" w:rsidRPr="005934C4">
        <w:rPr>
          <w:rFonts w:ascii="Times New Roman" w:hAnsi="Times New Roman" w:cs="Times New Roman"/>
          <w:iCs/>
          <w:sz w:val="24"/>
          <w:szCs w:val="24"/>
        </w:rPr>
        <w:t xml:space="preserve"> </w:t>
      </w:r>
      <w:proofErr w:type="spellStart"/>
      <w:r w:rsidR="00165894" w:rsidRPr="005934C4">
        <w:rPr>
          <w:rFonts w:ascii="Times New Roman" w:hAnsi="Times New Roman" w:cs="Times New Roman"/>
          <w:iCs/>
          <w:sz w:val="24"/>
          <w:szCs w:val="24"/>
        </w:rPr>
        <w:t>România</w:t>
      </w:r>
      <w:proofErr w:type="spellEnd"/>
      <w:r w:rsidR="00165894" w:rsidRPr="005934C4">
        <w:rPr>
          <w:rFonts w:ascii="Times New Roman" w:hAnsi="Times New Roman" w:cs="Times New Roman"/>
          <w:iCs/>
          <w:sz w:val="24"/>
          <w:szCs w:val="24"/>
        </w:rPr>
        <w:t xml:space="preserve">, </w:t>
      </w:r>
      <w:r w:rsidR="00165894" w:rsidRPr="005934C4">
        <w:rPr>
          <w:rFonts w:ascii="Times New Roman" w:hAnsi="Times New Roman" w:cs="Times New Roman"/>
          <w:sz w:val="24"/>
          <w:szCs w:val="24"/>
          <w:lang w:val="ro-RO"/>
        </w:rPr>
        <w:t xml:space="preserve">ICI București </w:t>
      </w:r>
      <w:proofErr w:type="spellStart"/>
      <w:r w:rsidR="006F61F0">
        <w:rPr>
          <w:rFonts w:ascii="Times New Roman" w:hAnsi="Times New Roman" w:cs="Times New Roman"/>
          <w:iCs/>
          <w:sz w:val="24"/>
          <w:szCs w:val="24"/>
        </w:rPr>
        <w:t>va</w:t>
      </w:r>
      <w:proofErr w:type="spellEnd"/>
      <w:r w:rsidR="006F61F0">
        <w:rPr>
          <w:rFonts w:ascii="Times New Roman" w:hAnsi="Times New Roman" w:cs="Times New Roman"/>
          <w:iCs/>
          <w:sz w:val="24"/>
          <w:szCs w:val="24"/>
        </w:rPr>
        <w:t xml:space="preserve"> </w:t>
      </w:r>
      <w:proofErr w:type="spellStart"/>
      <w:r w:rsidR="006F61F0">
        <w:rPr>
          <w:rFonts w:ascii="Times New Roman" w:hAnsi="Times New Roman" w:cs="Times New Roman"/>
          <w:iCs/>
          <w:sz w:val="24"/>
          <w:szCs w:val="24"/>
        </w:rPr>
        <w:t>operaț</w:t>
      </w:r>
      <w:r w:rsidR="00165894" w:rsidRPr="005934C4">
        <w:rPr>
          <w:rFonts w:ascii="Times New Roman" w:hAnsi="Times New Roman" w:cs="Times New Roman"/>
          <w:iCs/>
          <w:sz w:val="24"/>
          <w:szCs w:val="24"/>
        </w:rPr>
        <w:t>ionaliza</w:t>
      </w:r>
      <w:proofErr w:type="spellEnd"/>
      <w:r w:rsidR="00165894" w:rsidRPr="005934C4">
        <w:rPr>
          <w:rFonts w:ascii="Times New Roman" w:hAnsi="Times New Roman" w:cs="Times New Roman"/>
          <w:iCs/>
          <w:sz w:val="24"/>
          <w:szCs w:val="24"/>
        </w:rPr>
        <w:t xml:space="preserve"> o </w:t>
      </w:r>
      <w:proofErr w:type="spellStart"/>
      <w:r w:rsidR="00165894" w:rsidRPr="005934C4">
        <w:rPr>
          <w:rFonts w:ascii="Times New Roman" w:hAnsi="Times New Roman" w:cs="Times New Roman"/>
          <w:iCs/>
          <w:sz w:val="24"/>
          <w:szCs w:val="24"/>
        </w:rPr>
        <w:t>platformă</w:t>
      </w:r>
      <w:proofErr w:type="spellEnd"/>
      <w:r w:rsidR="00165894" w:rsidRPr="005934C4">
        <w:rPr>
          <w:rFonts w:ascii="Times New Roman" w:hAnsi="Times New Roman" w:cs="Times New Roman"/>
          <w:iCs/>
          <w:sz w:val="24"/>
          <w:szCs w:val="24"/>
        </w:rPr>
        <w:t xml:space="preserve"> </w:t>
      </w:r>
      <w:proofErr w:type="spellStart"/>
      <w:r w:rsidR="00165894" w:rsidRPr="005934C4">
        <w:rPr>
          <w:rFonts w:ascii="Times New Roman" w:hAnsi="Times New Roman" w:cs="Times New Roman"/>
          <w:iCs/>
          <w:sz w:val="24"/>
          <w:szCs w:val="24"/>
        </w:rPr>
        <w:t>informatică</w:t>
      </w:r>
      <w:proofErr w:type="spellEnd"/>
      <w:r w:rsidR="00165894" w:rsidRPr="005934C4">
        <w:rPr>
          <w:rFonts w:ascii="Times New Roman" w:hAnsi="Times New Roman" w:cs="Times New Roman"/>
          <w:iCs/>
          <w:sz w:val="24"/>
          <w:szCs w:val="24"/>
        </w:rPr>
        <w:t xml:space="preserve"> cu </w:t>
      </w:r>
      <w:proofErr w:type="spellStart"/>
      <w:r w:rsidR="00165894" w:rsidRPr="005934C4">
        <w:rPr>
          <w:rFonts w:ascii="Times New Roman" w:hAnsi="Times New Roman" w:cs="Times New Roman"/>
          <w:iCs/>
          <w:sz w:val="24"/>
          <w:szCs w:val="24"/>
        </w:rPr>
        <w:t>rol</w:t>
      </w:r>
      <w:proofErr w:type="spellEnd"/>
      <w:r w:rsidR="00165894" w:rsidRPr="005934C4">
        <w:rPr>
          <w:rFonts w:ascii="Times New Roman" w:hAnsi="Times New Roman" w:cs="Times New Roman"/>
          <w:iCs/>
          <w:sz w:val="24"/>
          <w:szCs w:val="24"/>
        </w:rPr>
        <w:t xml:space="preserve"> de </w:t>
      </w:r>
      <w:proofErr w:type="spellStart"/>
      <w:r w:rsidR="00165894" w:rsidRPr="005934C4">
        <w:rPr>
          <w:rFonts w:ascii="Times New Roman" w:hAnsi="Times New Roman" w:cs="Times New Roman"/>
          <w:iCs/>
          <w:sz w:val="24"/>
          <w:szCs w:val="24"/>
        </w:rPr>
        <w:t>birou</w:t>
      </w:r>
      <w:proofErr w:type="spellEnd"/>
      <w:r w:rsidR="00165894" w:rsidRPr="005934C4">
        <w:rPr>
          <w:rFonts w:ascii="Times New Roman" w:hAnsi="Times New Roman" w:cs="Times New Roman"/>
          <w:iCs/>
          <w:sz w:val="24"/>
          <w:szCs w:val="24"/>
        </w:rPr>
        <w:t xml:space="preserve"> </w:t>
      </w:r>
      <w:proofErr w:type="spellStart"/>
      <w:r w:rsidR="00165894" w:rsidRPr="005934C4">
        <w:rPr>
          <w:rFonts w:ascii="Times New Roman" w:hAnsi="Times New Roman" w:cs="Times New Roman"/>
          <w:iCs/>
          <w:sz w:val="24"/>
          <w:szCs w:val="24"/>
        </w:rPr>
        <w:t>unic</w:t>
      </w:r>
      <w:proofErr w:type="spellEnd"/>
      <w:r w:rsidR="00165894" w:rsidRPr="005934C4">
        <w:rPr>
          <w:rFonts w:ascii="Times New Roman" w:hAnsi="Times New Roman" w:cs="Times New Roman"/>
          <w:iCs/>
          <w:sz w:val="24"/>
          <w:szCs w:val="24"/>
        </w:rPr>
        <w:t xml:space="preserve"> de contact </w:t>
      </w:r>
      <w:proofErr w:type="spellStart"/>
      <w:r w:rsidR="00165894" w:rsidRPr="005934C4">
        <w:rPr>
          <w:rFonts w:ascii="Times New Roman" w:hAnsi="Times New Roman" w:cs="Times New Roman"/>
          <w:iCs/>
          <w:sz w:val="24"/>
          <w:szCs w:val="24"/>
        </w:rPr>
        <w:t>pentru</w:t>
      </w:r>
      <w:proofErr w:type="spellEnd"/>
      <w:r w:rsidR="00165894" w:rsidRPr="005934C4">
        <w:rPr>
          <w:rFonts w:ascii="Times New Roman" w:hAnsi="Times New Roman" w:cs="Times New Roman"/>
          <w:iCs/>
          <w:sz w:val="24"/>
          <w:szCs w:val="24"/>
        </w:rPr>
        <w:t xml:space="preserve"> </w:t>
      </w:r>
      <w:proofErr w:type="spellStart"/>
      <w:r w:rsidR="00165894" w:rsidRPr="005934C4">
        <w:rPr>
          <w:rFonts w:ascii="Times New Roman" w:hAnsi="Times New Roman" w:cs="Times New Roman"/>
          <w:iCs/>
          <w:sz w:val="24"/>
          <w:szCs w:val="24"/>
        </w:rPr>
        <w:t>furni</w:t>
      </w:r>
      <w:r w:rsidR="006F61F0">
        <w:rPr>
          <w:rFonts w:ascii="Times New Roman" w:hAnsi="Times New Roman" w:cs="Times New Roman"/>
          <w:iCs/>
          <w:sz w:val="24"/>
          <w:szCs w:val="24"/>
        </w:rPr>
        <w:t>zorii</w:t>
      </w:r>
      <w:proofErr w:type="spellEnd"/>
      <w:r w:rsidR="006F61F0">
        <w:rPr>
          <w:rFonts w:ascii="Times New Roman" w:hAnsi="Times New Roman" w:cs="Times New Roman"/>
          <w:iCs/>
          <w:sz w:val="24"/>
          <w:szCs w:val="24"/>
        </w:rPr>
        <w:t xml:space="preserve"> SETRE, </w:t>
      </w:r>
      <w:proofErr w:type="spellStart"/>
      <w:r w:rsidR="006F61F0">
        <w:rPr>
          <w:rFonts w:ascii="Times New Roman" w:hAnsi="Times New Roman" w:cs="Times New Roman"/>
          <w:iCs/>
          <w:sz w:val="24"/>
          <w:szCs w:val="24"/>
        </w:rPr>
        <w:t>prin</w:t>
      </w:r>
      <w:proofErr w:type="spellEnd"/>
      <w:r w:rsidR="006F61F0">
        <w:rPr>
          <w:rFonts w:ascii="Times New Roman" w:hAnsi="Times New Roman" w:cs="Times New Roman"/>
          <w:iCs/>
          <w:sz w:val="24"/>
          <w:szCs w:val="24"/>
        </w:rPr>
        <w:t xml:space="preserve"> </w:t>
      </w:r>
      <w:proofErr w:type="spellStart"/>
      <w:r w:rsidR="006F61F0">
        <w:rPr>
          <w:rFonts w:ascii="Times New Roman" w:hAnsi="Times New Roman" w:cs="Times New Roman"/>
          <w:iCs/>
          <w:sz w:val="24"/>
          <w:szCs w:val="24"/>
        </w:rPr>
        <w:t>intermediul</w:t>
      </w:r>
      <w:proofErr w:type="spellEnd"/>
      <w:r w:rsidR="006F61F0">
        <w:rPr>
          <w:rFonts w:ascii="Times New Roman" w:hAnsi="Times New Roman" w:cs="Times New Roman"/>
          <w:iCs/>
          <w:sz w:val="24"/>
          <w:szCs w:val="24"/>
        </w:rPr>
        <w:t xml:space="preserve"> </w:t>
      </w:r>
      <w:proofErr w:type="spellStart"/>
      <w:r w:rsidR="006F61F0">
        <w:rPr>
          <w:rFonts w:ascii="Times New Roman" w:hAnsi="Times New Roman" w:cs="Times New Roman"/>
          <w:iCs/>
          <w:sz w:val="24"/>
          <w:szCs w:val="24"/>
        </w:rPr>
        <w:t>că</w:t>
      </w:r>
      <w:r w:rsidR="00165894" w:rsidRPr="005934C4">
        <w:rPr>
          <w:rFonts w:ascii="Times New Roman" w:hAnsi="Times New Roman" w:cs="Times New Roman"/>
          <w:iCs/>
          <w:sz w:val="24"/>
          <w:szCs w:val="24"/>
        </w:rPr>
        <w:t>reia</w:t>
      </w:r>
      <w:proofErr w:type="spellEnd"/>
      <w:r w:rsidR="00165894" w:rsidRPr="005934C4">
        <w:rPr>
          <w:rFonts w:ascii="Times New Roman" w:hAnsi="Times New Roman" w:cs="Times New Roman"/>
          <w:iCs/>
          <w:sz w:val="24"/>
          <w:szCs w:val="24"/>
        </w:rPr>
        <w:t xml:space="preserve"> </w:t>
      </w:r>
      <w:proofErr w:type="spellStart"/>
      <w:r w:rsidR="00165894" w:rsidRPr="005934C4">
        <w:rPr>
          <w:rFonts w:ascii="Times New Roman" w:hAnsi="Times New Roman" w:cs="Times New Roman"/>
          <w:sz w:val="24"/>
          <w:szCs w:val="24"/>
        </w:rPr>
        <w:t>furnizori</w:t>
      </w:r>
      <w:r w:rsidR="006F61F0">
        <w:rPr>
          <w:rFonts w:ascii="Times New Roman" w:hAnsi="Times New Roman" w:cs="Times New Roman"/>
          <w:sz w:val="24"/>
          <w:szCs w:val="24"/>
        </w:rPr>
        <w:t>i</w:t>
      </w:r>
      <w:proofErr w:type="spellEnd"/>
      <w:r w:rsidR="00165894" w:rsidRPr="005934C4">
        <w:rPr>
          <w:rFonts w:ascii="Times New Roman" w:hAnsi="Times New Roman" w:cs="Times New Roman"/>
          <w:sz w:val="24"/>
          <w:szCs w:val="24"/>
        </w:rPr>
        <w:t xml:space="preserve"> SETRE </w:t>
      </w:r>
      <w:proofErr w:type="spellStart"/>
      <w:r w:rsidR="00165894" w:rsidRPr="005934C4">
        <w:rPr>
          <w:rFonts w:ascii="Times New Roman" w:hAnsi="Times New Roman" w:cs="Times New Roman"/>
          <w:sz w:val="24"/>
          <w:szCs w:val="24"/>
        </w:rPr>
        <w:t>interesați</w:t>
      </w:r>
      <w:proofErr w:type="spellEnd"/>
      <w:r w:rsidR="00165894" w:rsidRPr="005934C4">
        <w:rPr>
          <w:rFonts w:ascii="Times New Roman" w:hAnsi="Times New Roman" w:cs="Times New Roman"/>
          <w:sz w:val="24"/>
          <w:szCs w:val="24"/>
        </w:rPr>
        <w:t xml:space="preserve"> pot </w:t>
      </w:r>
      <w:proofErr w:type="spellStart"/>
      <w:r w:rsidR="00165894" w:rsidRPr="005934C4">
        <w:rPr>
          <w:rFonts w:ascii="Times New Roman" w:hAnsi="Times New Roman" w:cs="Times New Roman"/>
          <w:sz w:val="24"/>
          <w:szCs w:val="24"/>
        </w:rPr>
        <w:t>obține</w:t>
      </w:r>
      <w:proofErr w:type="spellEnd"/>
      <w:r w:rsidR="00165894" w:rsidRPr="005934C4">
        <w:rPr>
          <w:rFonts w:ascii="Times New Roman" w:hAnsi="Times New Roman" w:cs="Times New Roman"/>
          <w:sz w:val="24"/>
          <w:szCs w:val="24"/>
        </w:rPr>
        <w:t xml:space="preserve"> </w:t>
      </w:r>
      <w:proofErr w:type="spellStart"/>
      <w:r w:rsidR="00165894" w:rsidRPr="005934C4">
        <w:rPr>
          <w:rFonts w:ascii="Times New Roman" w:hAnsi="Times New Roman" w:cs="Times New Roman"/>
          <w:sz w:val="24"/>
          <w:szCs w:val="24"/>
        </w:rPr>
        <w:t>informații</w:t>
      </w:r>
      <w:proofErr w:type="spellEnd"/>
      <w:r w:rsidR="00165894" w:rsidRPr="005934C4">
        <w:rPr>
          <w:rFonts w:ascii="Times New Roman" w:hAnsi="Times New Roman" w:cs="Times New Roman"/>
          <w:sz w:val="24"/>
          <w:szCs w:val="24"/>
        </w:rPr>
        <w:t xml:space="preserve"> </w:t>
      </w:r>
      <w:proofErr w:type="spellStart"/>
      <w:r w:rsidR="00165894" w:rsidRPr="005934C4">
        <w:rPr>
          <w:rFonts w:ascii="Times New Roman" w:hAnsi="Times New Roman" w:cs="Times New Roman"/>
          <w:sz w:val="24"/>
          <w:szCs w:val="24"/>
        </w:rPr>
        <w:t>privind</w:t>
      </w:r>
      <w:proofErr w:type="spellEnd"/>
      <w:r w:rsidR="00165894" w:rsidRPr="005934C4">
        <w:rPr>
          <w:rFonts w:ascii="Times New Roman" w:hAnsi="Times New Roman" w:cs="Times New Roman"/>
          <w:sz w:val="24"/>
          <w:szCs w:val="24"/>
        </w:rPr>
        <w:t xml:space="preserve"> </w:t>
      </w:r>
      <w:proofErr w:type="spellStart"/>
      <w:r w:rsidR="00165894" w:rsidRPr="005934C4">
        <w:rPr>
          <w:rFonts w:ascii="Times New Roman" w:hAnsi="Times New Roman" w:cs="Times New Roman"/>
          <w:sz w:val="24"/>
          <w:szCs w:val="24"/>
        </w:rPr>
        <w:t>entităţile</w:t>
      </w:r>
      <w:proofErr w:type="spellEnd"/>
      <w:r w:rsidR="00165894" w:rsidRPr="005934C4">
        <w:rPr>
          <w:rFonts w:ascii="Times New Roman" w:hAnsi="Times New Roman" w:cs="Times New Roman"/>
          <w:sz w:val="24"/>
          <w:szCs w:val="24"/>
        </w:rPr>
        <w:t xml:space="preserve"> din </w:t>
      </w:r>
      <w:proofErr w:type="spellStart"/>
      <w:r w:rsidR="00165894" w:rsidRPr="005934C4">
        <w:rPr>
          <w:rFonts w:ascii="Times New Roman" w:hAnsi="Times New Roman" w:cs="Times New Roman"/>
          <w:sz w:val="24"/>
          <w:szCs w:val="24"/>
        </w:rPr>
        <w:t>România</w:t>
      </w:r>
      <w:proofErr w:type="spellEnd"/>
      <w:r w:rsidR="00165894" w:rsidRPr="005934C4">
        <w:rPr>
          <w:rFonts w:ascii="Times New Roman" w:hAnsi="Times New Roman" w:cs="Times New Roman"/>
          <w:sz w:val="24"/>
          <w:szCs w:val="24"/>
        </w:rPr>
        <w:t xml:space="preserve"> care </w:t>
      </w:r>
      <w:proofErr w:type="spellStart"/>
      <w:r w:rsidR="00165894" w:rsidRPr="005934C4">
        <w:rPr>
          <w:rFonts w:ascii="Times New Roman" w:hAnsi="Times New Roman" w:cs="Times New Roman"/>
          <w:sz w:val="24"/>
          <w:szCs w:val="24"/>
        </w:rPr>
        <w:t>percep</w:t>
      </w:r>
      <w:proofErr w:type="spellEnd"/>
      <w:r w:rsidR="00165894" w:rsidRPr="005934C4">
        <w:rPr>
          <w:rFonts w:ascii="Times New Roman" w:hAnsi="Times New Roman" w:cs="Times New Roman"/>
          <w:sz w:val="24"/>
          <w:szCs w:val="24"/>
        </w:rPr>
        <w:t xml:space="preserve"> </w:t>
      </w:r>
      <w:proofErr w:type="spellStart"/>
      <w:r w:rsidR="00165894" w:rsidRPr="005934C4">
        <w:rPr>
          <w:rFonts w:ascii="Times New Roman" w:hAnsi="Times New Roman" w:cs="Times New Roman"/>
          <w:sz w:val="24"/>
          <w:szCs w:val="24"/>
        </w:rPr>
        <w:t>tarife</w:t>
      </w:r>
      <w:proofErr w:type="spellEnd"/>
      <w:r w:rsidR="00165894" w:rsidRPr="005934C4">
        <w:rPr>
          <w:rFonts w:ascii="Times New Roman" w:hAnsi="Times New Roman" w:cs="Times New Roman"/>
          <w:sz w:val="24"/>
          <w:szCs w:val="24"/>
        </w:rPr>
        <w:t xml:space="preserve"> </w:t>
      </w:r>
      <w:proofErr w:type="spellStart"/>
      <w:r w:rsidR="00165894" w:rsidRPr="005934C4">
        <w:rPr>
          <w:rFonts w:ascii="Times New Roman" w:hAnsi="Times New Roman" w:cs="Times New Roman"/>
          <w:sz w:val="24"/>
          <w:szCs w:val="24"/>
        </w:rPr>
        <w:t>rutiere</w:t>
      </w:r>
      <w:proofErr w:type="spellEnd"/>
      <w:r w:rsidR="00165894" w:rsidRPr="005934C4">
        <w:rPr>
          <w:rFonts w:ascii="Times New Roman" w:hAnsi="Times New Roman" w:cs="Times New Roman"/>
          <w:sz w:val="24"/>
          <w:szCs w:val="24"/>
        </w:rPr>
        <w:t xml:space="preserve"> </w:t>
      </w:r>
      <w:proofErr w:type="spellStart"/>
      <w:r w:rsidR="00165894" w:rsidRPr="005934C4">
        <w:rPr>
          <w:rFonts w:ascii="Times New Roman" w:hAnsi="Times New Roman" w:cs="Times New Roman"/>
          <w:sz w:val="24"/>
          <w:szCs w:val="24"/>
        </w:rPr>
        <w:t>în</w:t>
      </w:r>
      <w:proofErr w:type="spellEnd"/>
      <w:r w:rsidR="00165894" w:rsidRPr="005934C4">
        <w:rPr>
          <w:rFonts w:ascii="Times New Roman" w:hAnsi="Times New Roman" w:cs="Times New Roman"/>
          <w:sz w:val="24"/>
          <w:szCs w:val="24"/>
        </w:rPr>
        <w:t xml:space="preserve"> </w:t>
      </w:r>
      <w:proofErr w:type="spellStart"/>
      <w:r w:rsidR="00165894" w:rsidRPr="005934C4">
        <w:rPr>
          <w:rFonts w:ascii="Times New Roman" w:hAnsi="Times New Roman" w:cs="Times New Roman"/>
          <w:sz w:val="24"/>
          <w:szCs w:val="24"/>
        </w:rPr>
        <w:t>vederea</w:t>
      </w:r>
      <w:proofErr w:type="spellEnd"/>
      <w:r w:rsidR="00165894" w:rsidRPr="005934C4">
        <w:rPr>
          <w:rFonts w:ascii="Times New Roman" w:hAnsi="Times New Roman" w:cs="Times New Roman"/>
          <w:sz w:val="24"/>
          <w:szCs w:val="24"/>
        </w:rPr>
        <w:t xml:space="preserve"> </w:t>
      </w:r>
      <w:proofErr w:type="spellStart"/>
      <w:r w:rsidR="00165894" w:rsidRPr="005934C4">
        <w:rPr>
          <w:rFonts w:ascii="Times New Roman" w:hAnsi="Times New Roman" w:cs="Times New Roman"/>
          <w:sz w:val="24"/>
          <w:szCs w:val="24"/>
        </w:rPr>
        <w:t>stabilirii</w:t>
      </w:r>
      <w:proofErr w:type="spellEnd"/>
      <w:r w:rsidR="00165894" w:rsidRPr="005934C4">
        <w:rPr>
          <w:rFonts w:ascii="Times New Roman" w:hAnsi="Times New Roman" w:cs="Times New Roman"/>
          <w:sz w:val="24"/>
          <w:szCs w:val="24"/>
        </w:rPr>
        <w:t xml:space="preserve"> de </w:t>
      </w:r>
      <w:proofErr w:type="spellStart"/>
      <w:r w:rsidR="00165894" w:rsidRPr="005934C4">
        <w:rPr>
          <w:rFonts w:ascii="Times New Roman" w:hAnsi="Times New Roman" w:cs="Times New Roman"/>
          <w:sz w:val="24"/>
          <w:szCs w:val="24"/>
        </w:rPr>
        <w:t>contacte</w:t>
      </w:r>
      <w:proofErr w:type="spellEnd"/>
      <w:r w:rsidR="00165894" w:rsidRPr="005934C4">
        <w:rPr>
          <w:rFonts w:ascii="Times New Roman" w:hAnsi="Times New Roman" w:cs="Times New Roman"/>
          <w:sz w:val="24"/>
          <w:szCs w:val="24"/>
        </w:rPr>
        <w:t xml:space="preserve"> administrative cu</w:t>
      </w:r>
      <w:bookmarkEnd w:id="7"/>
      <w:r w:rsidR="00165894" w:rsidRPr="005934C4">
        <w:rPr>
          <w:rFonts w:ascii="Times New Roman" w:hAnsi="Times New Roman" w:cs="Times New Roman"/>
          <w:sz w:val="24"/>
          <w:szCs w:val="24"/>
        </w:rPr>
        <w:t xml:space="preserve"> </w:t>
      </w:r>
      <w:proofErr w:type="spellStart"/>
      <w:r w:rsidR="00165894" w:rsidRPr="005934C4">
        <w:rPr>
          <w:rFonts w:ascii="Times New Roman" w:hAnsi="Times New Roman" w:cs="Times New Roman"/>
          <w:iCs/>
          <w:sz w:val="24"/>
          <w:szCs w:val="24"/>
        </w:rPr>
        <w:t>acestea</w:t>
      </w:r>
      <w:proofErr w:type="spellEnd"/>
      <w:r w:rsidR="00165894" w:rsidRPr="005934C4">
        <w:rPr>
          <w:rFonts w:ascii="Times New Roman" w:hAnsi="Times New Roman" w:cs="Times New Roman"/>
          <w:iCs/>
          <w:sz w:val="24"/>
          <w:szCs w:val="24"/>
        </w:rPr>
        <w:t>.</w:t>
      </w:r>
    </w:p>
    <w:p w14:paraId="0BD9690B" w14:textId="77777777" w:rsidR="00165894" w:rsidRPr="005934C4" w:rsidRDefault="00165894" w:rsidP="005934C4">
      <w:pPr>
        <w:spacing w:after="0" w:line="240" w:lineRule="auto"/>
        <w:jc w:val="both"/>
        <w:rPr>
          <w:rFonts w:ascii="Times New Roman" w:hAnsi="Times New Roman" w:cs="Times New Roman"/>
          <w:sz w:val="24"/>
          <w:szCs w:val="24"/>
          <w:lang w:val="ro-RO"/>
        </w:rPr>
      </w:pPr>
    </w:p>
    <w:p w14:paraId="2E9F946D" w14:textId="77777777" w:rsidR="0062703F" w:rsidRPr="005934C4" w:rsidRDefault="00BB0397" w:rsidP="00993D92">
      <w:pPr>
        <w:spacing w:after="0" w:line="240" w:lineRule="auto"/>
        <w:ind w:firstLine="720"/>
        <w:jc w:val="both"/>
        <w:rPr>
          <w:rFonts w:ascii="Times New Roman" w:hAnsi="Times New Roman" w:cs="Times New Roman"/>
          <w:sz w:val="24"/>
          <w:szCs w:val="24"/>
        </w:rPr>
      </w:pPr>
      <w:r w:rsidRPr="005934C4">
        <w:rPr>
          <w:rFonts w:ascii="Times New Roman" w:hAnsi="Times New Roman" w:cs="Times New Roman"/>
          <w:b/>
          <w:sz w:val="24"/>
          <w:szCs w:val="24"/>
        </w:rPr>
        <w:t>Art. 17</w:t>
      </w:r>
      <w:r w:rsidR="00993D92">
        <w:rPr>
          <w:rFonts w:ascii="Times New Roman" w:hAnsi="Times New Roman" w:cs="Times New Roman"/>
          <w:b/>
          <w:sz w:val="24"/>
          <w:szCs w:val="24"/>
        </w:rPr>
        <w:t>. -</w:t>
      </w:r>
      <w:r w:rsidRPr="005934C4">
        <w:rPr>
          <w:rFonts w:ascii="Times New Roman" w:hAnsi="Times New Roman" w:cs="Times New Roman"/>
          <w:sz w:val="24"/>
          <w:szCs w:val="24"/>
        </w:rPr>
        <w:t xml:space="preserve"> </w:t>
      </w:r>
      <w:r w:rsidRPr="00993D92">
        <w:rPr>
          <w:rFonts w:ascii="Times New Roman" w:hAnsi="Times New Roman" w:cs="Times New Roman"/>
          <w:b/>
          <w:sz w:val="24"/>
          <w:szCs w:val="24"/>
        </w:rPr>
        <w:t>(1)</w:t>
      </w:r>
      <w:r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Ministerul</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Transporturilor</w:t>
      </w:r>
      <w:proofErr w:type="spellEnd"/>
      <w:r w:rsidR="0062303F"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ș</w:t>
      </w:r>
      <w:r w:rsidR="0062303F" w:rsidRPr="005934C4">
        <w:rPr>
          <w:rFonts w:ascii="Times New Roman" w:hAnsi="Times New Roman" w:cs="Times New Roman"/>
          <w:sz w:val="24"/>
          <w:szCs w:val="24"/>
        </w:rPr>
        <w:t>i</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Infrastructurii</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desemnează</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organismele</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autorizate</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să</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aplice</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sau</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să</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supravegheze</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procedura</w:t>
      </w:r>
      <w:proofErr w:type="spellEnd"/>
      <w:r w:rsidR="0062303F" w:rsidRPr="005934C4">
        <w:rPr>
          <w:rFonts w:ascii="Times New Roman" w:hAnsi="Times New Roman" w:cs="Times New Roman"/>
          <w:sz w:val="24"/>
          <w:szCs w:val="24"/>
        </w:rPr>
        <w:t xml:space="preserve"> de </w:t>
      </w:r>
      <w:proofErr w:type="spellStart"/>
      <w:r w:rsidR="0062303F" w:rsidRPr="005934C4">
        <w:rPr>
          <w:rFonts w:ascii="Times New Roman" w:hAnsi="Times New Roman" w:cs="Times New Roman"/>
          <w:sz w:val="24"/>
          <w:szCs w:val="24"/>
        </w:rPr>
        <w:t>evaluare</w:t>
      </w:r>
      <w:proofErr w:type="spellEnd"/>
      <w:r w:rsidR="0062303F" w:rsidRPr="005934C4">
        <w:rPr>
          <w:rFonts w:ascii="Times New Roman" w:hAnsi="Times New Roman" w:cs="Times New Roman"/>
          <w:sz w:val="24"/>
          <w:szCs w:val="24"/>
        </w:rPr>
        <w:t xml:space="preserve"> a </w:t>
      </w:r>
      <w:proofErr w:type="spellStart"/>
      <w:r w:rsidR="0062303F" w:rsidRPr="005934C4">
        <w:rPr>
          <w:rFonts w:ascii="Times New Roman" w:hAnsi="Times New Roman" w:cs="Times New Roman"/>
          <w:sz w:val="24"/>
          <w:szCs w:val="24"/>
        </w:rPr>
        <w:t>conformităţii</w:t>
      </w:r>
      <w:proofErr w:type="spellEnd"/>
      <w:r w:rsidR="0062303F" w:rsidRPr="005934C4">
        <w:rPr>
          <w:rFonts w:ascii="Times New Roman" w:hAnsi="Times New Roman" w:cs="Times New Roman"/>
          <w:sz w:val="24"/>
          <w:szCs w:val="24"/>
        </w:rPr>
        <w:t xml:space="preserve"> cu </w:t>
      </w:r>
      <w:proofErr w:type="spellStart"/>
      <w:r w:rsidR="0062303F" w:rsidRPr="005934C4">
        <w:rPr>
          <w:rFonts w:ascii="Times New Roman" w:hAnsi="Times New Roman" w:cs="Times New Roman"/>
          <w:sz w:val="24"/>
          <w:szCs w:val="24"/>
        </w:rPr>
        <w:t>specificaţiile</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sau</w:t>
      </w:r>
      <w:proofErr w:type="spellEnd"/>
      <w:r w:rsidR="0062303F" w:rsidRPr="005934C4">
        <w:rPr>
          <w:rFonts w:ascii="Times New Roman" w:hAnsi="Times New Roman" w:cs="Times New Roman"/>
          <w:sz w:val="24"/>
          <w:szCs w:val="24"/>
        </w:rPr>
        <w:t xml:space="preserve"> a </w:t>
      </w:r>
      <w:proofErr w:type="spellStart"/>
      <w:r w:rsidR="0062303F" w:rsidRPr="005934C4">
        <w:rPr>
          <w:rFonts w:ascii="Times New Roman" w:hAnsi="Times New Roman" w:cs="Times New Roman"/>
          <w:sz w:val="24"/>
          <w:szCs w:val="24"/>
        </w:rPr>
        <w:t>caracterului</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adecvat</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pentru</w:t>
      </w:r>
      <w:proofErr w:type="spellEnd"/>
      <w:r w:rsidR="0062303F" w:rsidRPr="005934C4">
        <w:rPr>
          <w:rFonts w:ascii="Times New Roman" w:hAnsi="Times New Roman" w:cs="Times New Roman"/>
          <w:sz w:val="24"/>
          <w:szCs w:val="24"/>
        </w:rPr>
        <w:t xml:space="preserve"> </w:t>
      </w:r>
      <w:proofErr w:type="spellStart"/>
      <w:r w:rsidR="0062303F" w:rsidRPr="005934C4">
        <w:rPr>
          <w:rFonts w:ascii="Times New Roman" w:hAnsi="Times New Roman" w:cs="Times New Roman"/>
          <w:sz w:val="24"/>
          <w:szCs w:val="24"/>
        </w:rPr>
        <w:t>utilizare</w:t>
      </w:r>
      <w:proofErr w:type="spellEnd"/>
      <w:r w:rsidRPr="005934C4">
        <w:rPr>
          <w:rFonts w:ascii="Times New Roman" w:hAnsi="Times New Roman" w:cs="Times New Roman"/>
          <w:sz w:val="24"/>
          <w:szCs w:val="24"/>
        </w:rPr>
        <w:t>.</w:t>
      </w:r>
    </w:p>
    <w:p w14:paraId="3B0DF3BD" w14:textId="77777777" w:rsidR="0062303F" w:rsidRPr="005934C4" w:rsidRDefault="00993D92" w:rsidP="00993D92">
      <w:pPr>
        <w:spacing w:after="0" w:line="240" w:lineRule="auto"/>
        <w:ind w:firstLine="1440"/>
        <w:jc w:val="both"/>
        <w:rPr>
          <w:rFonts w:ascii="Times New Roman" w:hAnsi="Times New Roman" w:cs="Times New Roman"/>
          <w:sz w:val="24"/>
          <w:szCs w:val="24"/>
          <w:lang w:val="ro-RO"/>
        </w:rPr>
      </w:pPr>
      <w:r>
        <w:rPr>
          <w:rFonts w:ascii="Times New Roman" w:hAnsi="Times New Roman" w:cs="Times New Roman"/>
          <w:b/>
          <w:sz w:val="24"/>
          <w:szCs w:val="24"/>
        </w:rPr>
        <w:t xml:space="preserve">    </w:t>
      </w:r>
      <w:r w:rsidR="00BB0397" w:rsidRPr="00993D92">
        <w:rPr>
          <w:rFonts w:ascii="Times New Roman" w:hAnsi="Times New Roman" w:cs="Times New Roman"/>
          <w:b/>
          <w:sz w:val="24"/>
          <w:szCs w:val="24"/>
        </w:rPr>
        <w:t>(</w:t>
      </w:r>
      <w:r w:rsidR="0062703F" w:rsidRPr="00993D92">
        <w:rPr>
          <w:rFonts w:ascii="Times New Roman" w:hAnsi="Times New Roman" w:cs="Times New Roman"/>
          <w:b/>
          <w:sz w:val="24"/>
          <w:szCs w:val="24"/>
        </w:rPr>
        <w:t>2)</w:t>
      </w:r>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Atestarea</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îndeplinirii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criteriilor</w:t>
      </w:r>
      <w:proofErr w:type="spellEnd"/>
      <w:r w:rsidR="0062703F" w:rsidRPr="005934C4">
        <w:rPr>
          <w:rFonts w:ascii="Times New Roman" w:hAnsi="Times New Roman" w:cs="Times New Roman"/>
          <w:sz w:val="24"/>
          <w:szCs w:val="24"/>
        </w:rPr>
        <w:t xml:space="preserve"> de </w:t>
      </w:r>
      <w:proofErr w:type="spellStart"/>
      <w:r w:rsidR="0062703F" w:rsidRPr="005934C4">
        <w:rPr>
          <w:rFonts w:ascii="Times New Roman" w:hAnsi="Times New Roman" w:cs="Times New Roman"/>
          <w:sz w:val="24"/>
          <w:szCs w:val="24"/>
        </w:rPr>
        <w:t>eligibilitate</w:t>
      </w:r>
      <w:proofErr w:type="spellEnd"/>
      <w:r w:rsidR="00BB0397" w:rsidRPr="005934C4">
        <w:rPr>
          <w:rFonts w:ascii="Times New Roman" w:hAnsi="Times New Roman" w:cs="Times New Roman"/>
          <w:sz w:val="24"/>
          <w:szCs w:val="24"/>
        </w:rPr>
        <w:t>,</w:t>
      </w:r>
      <w:r w:rsidR="0062703F"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î</w:t>
      </w:r>
      <w:r w:rsidR="0062703F" w:rsidRPr="005934C4">
        <w:rPr>
          <w:rFonts w:ascii="Times New Roman" w:hAnsi="Times New Roman" w:cs="Times New Roman"/>
          <w:sz w:val="24"/>
          <w:szCs w:val="24"/>
        </w:rPr>
        <w:t>n</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conformitate</w:t>
      </w:r>
      <w:proofErr w:type="spellEnd"/>
      <w:r w:rsidR="0062703F" w:rsidRPr="005934C4">
        <w:rPr>
          <w:rFonts w:ascii="Times New Roman" w:hAnsi="Times New Roman" w:cs="Times New Roman"/>
          <w:sz w:val="24"/>
          <w:szCs w:val="24"/>
        </w:rPr>
        <w:t xml:space="preserve"> cu </w:t>
      </w:r>
      <w:proofErr w:type="spellStart"/>
      <w:r w:rsidR="0062703F" w:rsidRPr="005934C4">
        <w:rPr>
          <w:rFonts w:ascii="Times New Roman" w:hAnsi="Times New Roman" w:cs="Times New Roman"/>
          <w:sz w:val="24"/>
          <w:szCs w:val="24"/>
        </w:rPr>
        <w:t>prevederile</w:t>
      </w:r>
      <w:proofErr w:type="spellEnd"/>
      <w:r w:rsidR="0062703F" w:rsidRPr="005934C4">
        <w:rPr>
          <w:rFonts w:ascii="Times New Roman" w:hAnsi="Times New Roman" w:cs="Times New Roman"/>
          <w:sz w:val="24"/>
          <w:szCs w:val="24"/>
        </w:rPr>
        <w:t xml:space="preserve"> art. 5 din </w:t>
      </w:r>
      <w:proofErr w:type="spellStart"/>
      <w:r w:rsidR="0062703F" w:rsidRPr="005934C4">
        <w:rPr>
          <w:rFonts w:ascii="Times New Roman" w:hAnsi="Times New Roman" w:cs="Times New Roman"/>
          <w:sz w:val="24"/>
          <w:szCs w:val="24"/>
        </w:rPr>
        <w:t>Regulamentul</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delegat</w:t>
      </w:r>
      <w:proofErr w:type="spellEnd"/>
      <w:r w:rsidR="0062703F" w:rsidRPr="005934C4">
        <w:rPr>
          <w:rFonts w:ascii="Times New Roman" w:hAnsi="Times New Roman" w:cs="Times New Roman"/>
          <w:sz w:val="24"/>
          <w:szCs w:val="24"/>
        </w:rPr>
        <w:t xml:space="preserve"> (UE) nr. 203/2020 al </w:t>
      </w:r>
      <w:proofErr w:type="spellStart"/>
      <w:r w:rsidR="0062703F" w:rsidRPr="005934C4">
        <w:rPr>
          <w:rFonts w:ascii="Times New Roman" w:hAnsi="Times New Roman" w:cs="Times New Roman"/>
          <w:sz w:val="24"/>
          <w:szCs w:val="24"/>
        </w:rPr>
        <w:t>Comisiei</w:t>
      </w:r>
      <w:proofErr w:type="spellEnd"/>
      <w:r w:rsidR="0062703F" w:rsidRPr="005934C4">
        <w:rPr>
          <w:rFonts w:ascii="Times New Roman" w:hAnsi="Times New Roman" w:cs="Times New Roman"/>
          <w:sz w:val="24"/>
          <w:szCs w:val="24"/>
        </w:rPr>
        <w:t xml:space="preserve"> din 28 </w:t>
      </w:r>
      <w:proofErr w:type="spellStart"/>
      <w:r w:rsidR="0062703F" w:rsidRPr="005934C4">
        <w:rPr>
          <w:rFonts w:ascii="Times New Roman" w:hAnsi="Times New Roman" w:cs="Times New Roman"/>
          <w:sz w:val="24"/>
          <w:szCs w:val="24"/>
        </w:rPr>
        <w:t>noiembrie</w:t>
      </w:r>
      <w:proofErr w:type="spellEnd"/>
      <w:r w:rsidR="0062703F" w:rsidRPr="005934C4">
        <w:rPr>
          <w:rFonts w:ascii="Times New Roman" w:hAnsi="Times New Roman" w:cs="Times New Roman"/>
          <w:sz w:val="24"/>
          <w:szCs w:val="24"/>
        </w:rPr>
        <w:t xml:space="preserve"> 2019 </w:t>
      </w:r>
      <w:proofErr w:type="spellStart"/>
      <w:r w:rsidR="0062703F" w:rsidRPr="005934C4">
        <w:rPr>
          <w:rFonts w:ascii="Times New Roman" w:hAnsi="Times New Roman" w:cs="Times New Roman"/>
          <w:sz w:val="24"/>
          <w:szCs w:val="24"/>
        </w:rPr>
        <w:t>privind</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clasificarea</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vehiculelor</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obligațiile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utilizatorilor</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serviciului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european</w:t>
      </w:r>
      <w:proofErr w:type="spellEnd"/>
      <w:r w:rsidR="0062703F" w:rsidRPr="005934C4">
        <w:rPr>
          <w:rFonts w:ascii="Times New Roman" w:hAnsi="Times New Roman" w:cs="Times New Roman"/>
          <w:sz w:val="24"/>
          <w:szCs w:val="24"/>
        </w:rPr>
        <w:t xml:space="preserve"> de </w:t>
      </w:r>
      <w:proofErr w:type="spellStart"/>
      <w:r w:rsidR="0062703F" w:rsidRPr="005934C4">
        <w:rPr>
          <w:rFonts w:ascii="Times New Roman" w:hAnsi="Times New Roman" w:cs="Times New Roman"/>
          <w:sz w:val="24"/>
          <w:szCs w:val="24"/>
        </w:rPr>
        <w:t>taxare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rutieră</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electronică</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lastRenderedPageBreak/>
        <w:t>cerințele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privind</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elementele</w:t>
      </w:r>
      <w:proofErr w:type="spellEnd"/>
      <w:r w:rsidR="0062703F" w:rsidRPr="005934C4">
        <w:rPr>
          <w:rFonts w:ascii="Times New Roman" w:hAnsi="Times New Roman" w:cs="Times New Roman"/>
          <w:sz w:val="24"/>
          <w:szCs w:val="24"/>
        </w:rPr>
        <w:t xml:space="preserve"> constitutive de </w:t>
      </w:r>
      <w:proofErr w:type="spellStart"/>
      <w:r w:rsidR="0062703F" w:rsidRPr="005934C4">
        <w:rPr>
          <w:rFonts w:ascii="Times New Roman" w:hAnsi="Times New Roman" w:cs="Times New Roman"/>
          <w:sz w:val="24"/>
          <w:szCs w:val="24"/>
        </w:rPr>
        <w:t>interoperabilitate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și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criteriile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minime</w:t>
      </w:r>
      <w:proofErr w:type="spellEnd"/>
      <w:r w:rsidR="0062703F" w:rsidRPr="005934C4">
        <w:rPr>
          <w:rFonts w:ascii="Times New Roman" w:hAnsi="Times New Roman" w:cs="Times New Roman"/>
          <w:sz w:val="24"/>
          <w:szCs w:val="24"/>
        </w:rPr>
        <w:t xml:space="preserve"> de </w:t>
      </w:r>
      <w:proofErr w:type="spellStart"/>
      <w:r w:rsidR="0062703F" w:rsidRPr="005934C4">
        <w:rPr>
          <w:rFonts w:ascii="Times New Roman" w:hAnsi="Times New Roman" w:cs="Times New Roman"/>
          <w:sz w:val="24"/>
          <w:szCs w:val="24"/>
        </w:rPr>
        <w:t>eligibilitate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pentru</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organismele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notificate</w:t>
      </w:r>
      <w:proofErr w:type="spellEnd"/>
      <w:r w:rsidR="00BB0397" w:rsidRPr="005934C4">
        <w:rPr>
          <w:rFonts w:ascii="Times New Roman" w:hAnsi="Times New Roman" w:cs="Times New Roman"/>
          <w:sz w:val="24"/>
          <w:szCs w:val="24"/>
        </w:rPr>
        <w:t>,</w:t>
      </w:r>
      <w:r w:rsidR="0062703F" w:rsidRPr="005934C4">
        <w:rPr>
          <w:rFonts w:ascii="Times New Roman" w:hAnsi="Times New Roman" w:cs="Times New Roman"/>
          <w:sz w:val="24"/>
          <w:szCs w:val="24"/>
        </w:rPr>
        <w:t xml:space="preserve"> se face </w:t>
      </w:r>
      <w:proofErr w:type="spellStart"/>
      <w:r w:rsidR="0062703F" w:rsidRPr="005934C4">
        <w:rPr>
          <w:rFonts w:ascii="Times New Roman" w:hAnsi="Times New Roman" w:cs="Times New Roman"/>
          <w:sz w:val="24"/>
          <w:szCs w:val="24"/>
        </w:rPr>
        <w:t>prin</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acreditare</w:t>
      </w:r>
      <w:proofErr w:type="spellEnd"/>
      <w:r w:rsidR="0062703F" w:rsidRPr="005934C4">
        <w:rPr>
          <w:rFonts w:ascii="Times New Roman" w:hAnsi="Times New Roman" w:cs="Times New Roman"/>
          <w:sz w:val="24"/>
          <w:szCs w:val="24"/>
        </w:rPr>
        <w:t xml:space="preserve"> de </w:t>
      </w:r>
      <w:proofErr w:type="spellStart"/>
      <w:r w:rsidR="0062703F" w:rsidRPr="005934C4">
        <w:rPr>
          <w:rFonts w:ascii="Times New Roman" w:hAnsi="Times New Roman" w:cs="Times New Roman"/>
          <w:sz w:val="24"/>
          <w:szCs w:val="24"/>
        </w:rPr>
        <w:t>către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organismul</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naţional</w:t>
      </w:r>
      <w:proofErr w:type="spellEnd"/>
      <w:r w:rsidR="0062703F" w:rsidRPr="005934C4">
        <w:rPr>
          <w:rFonts w:ascii="Times New Roman" w:hAnsi="Times New Roman" w:cs="Times New Roman"/>
          <w:sz w:val="24"/>
          <w:szCs w:val="24"/>
        </w:rPr>
        <w:t xml:space="preserve"> de </w:t>
      </w:r>
      <w:proofErr w:type="spellStart"/>
      <w:r w:rsidR="0062703F" w:rsidRPr="005934C4">
        <w:rPr>
          <w:rFonts w:ascii="Times New Roman" w:hAnsi="Times New Roman" w:cs="Times New Roman"/>
          <w:sz w:val="24"/>
          <w:szCs w:val="24"/>
        </w:rPr>
        <w:t>acreditare</w:t>
      </w:r>
      <w:proofErr w:type="spellEnd"/>
      <w:r w:rsidR="0062703F" w:rsidRPr="005934C4">
        <w:rPr>
          <w:rFonts w:ascii="Times New Roman" w:hAnsi="Times New Roman" w:cs="Times New Roman"/>
          <w:sz w:val="24"/>
          <w:szCs w:val="24"/>
        </w:rPr>
        <w:t>.</w:t>
      </w:r>
    </w:p>
    <w:p w14:paraId="214C60D8" w14:textId="77777777" w:rsidR="0062703F" w:rsidRPr="005934C4" w:rsidRDefault="007474FC" w:rsidP="007474FC">
      <w:pPr>
        <w:spacing w:after="0" w:line="240" w:lineRule="auto"/>
        <w:ind w:firstLine="1440"/>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00BB0397" w:rsidRPr="007474FC">
        <w:rPr>
          <w:rFonts w:ascii="Times New Roman" w:hAnsi="Times New Roman" w:cs="Times New Roman"/>
          <w:b/>
          <w:sz w:val="24"/>
          <w:szCs w:val="24"/>
          <w:lang w:val="ro-RO"/>
        </w:rPr>
        <w:t>(</w:t>
      </w:r>
      <w:r w:rsidR="0062703F" w:rsidRPr="007474FC">
        <w:rPr>
          <w:rFonts w:ascii="Times New Roman" w:hAnsi="Times New Roman" w:cs="Times New Roman"/>
          <w:b/>
          <w:sz w:val="24"/>
          <w:szCs w:val="24"/>
        </w:rPr>
        <w:t>3)</w:t>
      </w:r>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Ministerul</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Transporturilor</w:t>
      </w:r>
      <w:proofErr w:type="spellEnd"/>
      <w:r w:rsidR="0062703F"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ș</w:t>
      </w:r>
      <w:r w:rsidR="0062703F" w:rsidRPr="005934C4">
        <w:rPr>
          <w:rFonts w:ascii="Times New Roman" w:hAnsi="Times New Roman" w:cs="Times New Roman"/>
          <w:sz w:val="24"/>
          <w:szCs w:val="24"/>
        </w:rPr>
        <w:t>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Infrastructurii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notifică</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Comisiei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Europene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şi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celorlalte</w:t>
      </w:r>
      <w:proofErr w:type="spellEnd"/>
      <w:r w:rsidR="0062703F" w:rsidRPr="005934C4">
        <w:rPr>
          <w:rFonts w:ascii="Times New Roman" w:hAnsi="Times New Roman" w:cs="Times New Roman"/>
          <w:sz w:val="24"/>
          <w:szCs w:val="24"/>
        </w:rPr>
        <w:t xml:space="preserve"> state </w:t>
      </w:r>
      <w:proofErr w:type="spellStart"/>
      <w:r w:rsidR="0062703F" w:rsidRPr="005934C4">
        <w:rPr>
          <w:rFonts w:ascii="Times New Roman" w:hAnsi="Times New Roman" w:cs="Times New Roman"/>
          <w:sz w:val="24"/>
          <w:szCs w:val="24"/>
        </w:rPr>
        <w:t>membre</w:t>
      </w:r>
      <w:proofErr w:type="spellEnd"/>
      <w:r w:rsidR="0062703F" w:rsidRPr="005934C4">
        <w:rPr>
          <w:rFonts w:ascii="Times New Roman" w:hAnsi="Times New Roman" w:cs="Times New Roman"/>
          <w:sz w:val="24"/>
          <w:szCs w:val="24"/>
        </w:rPr>
        <w:t xml:space="preserve"> ale </w:t>
      </w:r>
      <w:proofErr w:type="spellStart"/>
      <w:r w:rsidR="0062703F" w:rsidRPr="005934C4">
        <w:rPr>
          <w:rFonts w:ascii="Times New Roman" w:hAnsi="Times New Roman" w:cs="Times New Roman"/>
          <w:sz w:val="24"/>
          <w:szCs w:val="24"/>
        </w:rPr>
        <w:t>Uniunii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Europene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organismele</w:t>
      </w:r>
      <w:proofErr w:type="spellEnd"/>
      <w:r w:rsidR="0062703F" w:rsidRPr="005934C4">
        <w:rPr>
          <w:rFonts w:ascii="Times New Roman" w:hAnsi="Times New Roman" w:cs="Times New Roman"/>
          <w:sz w:val="24"/>
          <w:szCs w:val="24"/>
        </w:rPr>
        <w:t xml:space="preserve"> </w:t>
      </w:r>
      <w:r w:rsidR="00BB0397" w:rsidRPr="005934C4">
        <w:rPr>
          <w:rFonts w:ascii="Times New Roman" w:hAnsi="Times New Roman" w:cs="Times New Roman"/>
          <w:sz w:val="24"/>
          <w:szCs w:val="24"/>
        </w:rPr>
        <w:t xml:space="preserve">de </w:t>
      </w:r>
      <w:proofErr w:type="spellStart"/>
      <w:r w:rsidR="00BB0397" w:rsidRPr="005934C4">
        <w:rPr>
          <w:rFonts w:ascii="Times New Roman" w:hAnsi="Times New Roman" w:cs="Times New Roman"/>
          <w:sz w:val="24"/>
          <w:szCs w:val="24"/>
        </w:rPr>
        <w:t>evaluare</w:t>
      </w:r>
      <w:proofErr w:type="spellEnd"/>
      <w:r w:rsidR="00BB0397" w:rsidRPr="005934C4">
        <w:rPr>
          <w:rFonts w:ascii="Times New Roman" w:hAnsi="Times New Roman" w:cs="Times New Roman"/>
          <w:sz w:val="24"/>
          <w:szCs w:val="24"/>
        </w:rPr>
        <w:t xml:space="preserve"> a </w:t>
      </w:r>
      <w:proofErr w:type="spellStart"/>
      <w:r w:rsidR="00BB0397" w:rsidRPr="005934C4">
        <w:rPr>
          <w:rFonts w:ascii="Times New Roman" w:hAnsi="Times New Roman" w:cs="Times New Roman"/>
          <w:sz w:val="24"/>
          <w:szCs w:val="24"/>
        </w:rPr>
        <w:t>conformităţii</w:t>
      </w:r>
      <w:proofErr w:type="spellEnd"/>
      <w:r w:rsidR="00BB0397" w:rsidRPr="005934C4">
        <w:rPr>
          <w:rFonts w:ascii="Times New Roman" w:hAnsi="Times New Roman" w:cs="Times New Roman"/>
          <w:sz w:val="24"/>
          <w:szCs w:val="24"/>
        </w:rPr>
        <w:t xml:space="preserve"> cu </w:t>
      </w:r>
      <w:proofErr w:type="spellStart"/>
      <w:r w:rsidR="00BB0397" w:rsidRPr="005934C4">
        <w:rPr>
          <w:rFonts w:ascii="Times New Roman" w:hAnsi="Times New Roman" w:cs="Times New Roman"/>
          <w:sz w:val="24"/>
          <w:szCs w:val="24"/>
        </w:rPr>
        <w:t>specificaţiile</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sau</w:t>
      </w:r>
      <w:proofErr w:type="spellEnd"/>
      <w:r w:rsidR="00BB0397" w:rsidRPr="005934C4">
        <w:rPr>
          <w:rFonts w:ascii="Times New Roman" w:hAnsi="Times New Roman" w:cs="Times New Roman"/>
          <w:sz w:val="24"/>
          <w:szCs w:val="24"/>
        </w:rPr>
        <w:t xml:space="preserve"> a </w:t>
      </w:r>
      <w:proofErr w:type="spellStart"/>
      <w:r w:rsidR="00BB0397" w:rsidRPr="005934C4">
        <w:rPr>
          <w:rFonts w:ascii="Times New Roman" w:hAnsi="Times New Roman" w:cs="Times New Roman"/>
          <w:sz w:val="24"/>
          <w:szCs w:val="24"/>
        </w:rPr>
        <w:t>caracterului</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adecvat</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pentru</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utilizare</w:t>
      </w:r>
      <w:proofErr w:type="spellEnd"/>
      <w:r w:rsidR="00BB0397" w:rsidRPr="005934C4">
        <w:rPr>
          <w:rFonts w:ascii="Times New Roman" w:hAnsi="Times New Roman" w:cs="Times New Roman"/>
          <w:sz w:val="24"/>
          <w:szCs w:val="24"/>
        </w:rPr>
        <w:t xml:space="preserve"> </w:t>
      </w:r>
      <w:r w:rsidR="0062703F" w:rsidRPr="005934C4">
        <w:rPr>
          <w:rFonts w:ascii="Times New Roman" w:hAnsi="Times New Roman" w:cs="Times New Roman"/>
          <w:sz w:val="24"/>
          <w:szCs w:val="24"/>
        </w:rPr>
        <w:t xml:space="preserve">pe care le </w:t>
      </w:r>
      <w:proofErr w:type="spellStart"/>
      <w:r w:rsidR="0062703F" w:rsidRPr="005934C4">
        <w:rPr>
          <w:rFonts w:ascii="Times New Roman" w:hAnsi="Times New Roman" w:cs="Times New Roman"/>
          <w:sz w:val="24"/>
          <w:szCs w:val="24"/>
        </w:rPr>
        <w:t>desemnează</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indicând</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domeniul</w:t>
      </w:r>
      <w:proofErr w:type="spellEnd"/>
      <w:r w:rsidR="0062703F" w:rsidRPr="005934C4">
        <w:rPr>
          <w:rFonts w:ascii="Times New Roman" w:hAnsi="Times New Roman" w:cs="Times New Roman"/>
          <w:sz w:val="24"/>
          <w:szCs w:val="24"/>
        </w:rPr>
        <w:t xml:space="preserve"> de </w:t>
      </w:r>
      <w:proofErr w:type="spellStart"/>
      <w:r w:rsidR="0062703F" w:rsidRPr="005934C4">
        <w:rPr>
          <w:rFonts w:ascii="Times New Roman" w:hAnsi="Times New Roman" w:cs="Times New Roman"/>
          <w:sz w:val="24"/>
          <w:szCs w:val="24"/>
        </w:rPr>
        <w:t>competenţă</w:t>
      </w:r>
      <w:proofErr w:type="spellEnd"/>
      <w:r w:rsidR="0062703F" w:rsidRPr="005934C4">
        <w:rPr>
          <w:rFonts w:ascii="Times New Roman" w:hAnsi="Times New Roman" w:cs="Times New Roman"/>
          <w:sz w:val="24"/>
          <w:szCs w:val="24"/>
        </w:rPr>
        <w:t xml:space="preserve"> al </w:t>
      </w:r>
      <w:proofErr w:type="spellStart"/>
      <w:r w:rsidR="0062703F" w:rsidRPr="005934C4">
        <w:rPr>
          <w:rFonts w:ascii="Times New Roman" w:hAnsi="Times New Roman" w:cs="Times New Roman"/>
          <w:sz w:val="24"/>
          <w:szCs w:val="24"/>
        </w:rPr>
        <w:t>fiecărui</w:t>
      </w:r>
      <w:proofErr w:type="spellEnd"/>
      <w:r w:rsidR="0062703F" w:rsidRPr="005934C4">
        <w:rPr>
          <w:rFonts w:ascii="Times New Roman" w:hAnsi="Times New Roman" w:cs="Times New Roman"/>
          <w:sz w:val="24"/>
          <w:szCs w:val="24"/>
        </w:rPr>
        <w:t xml:space="preserve"> organism </w:t>
      </w:r>
      <w:proofErr w:type="spellStart"/>
      <w:r w:rsidR="0062703F" w:rsidRPr="005934C4">
        <w:rPr>
          <w:rFonts w:ascii="Times New Roman" w:hAnsi="Times New Roman" w:cs="Times New Roman"/>
          <w:sz w:val="24"/>
          <w:szCs w:val="24"/>
        </w:rPr>
        <w:t>şi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numerele</w:t>
      </w:r>
      <w:proofErr w:type="spellEnd"/>
      <w:r w:rsidR="0062703F" w:rsidRPr="005934C4">
        <w:rPr>
          <w:rFonts w:ascii="Times New Roman" w:hAnsi="Times New Roman" w:cs="Times New Roman"/>
          <w:sz w:val="24"/>
          <w:szCs w:val="24"/>
        </w:rPr>
        <w:t xml:space="preserve"> de </w:t>
      </w:r>
      <w:proofErr w:type="spellStart"/>
      <w:r w:rsidR="0062703F" w:rsidRPr="005934C4">
        <w:rPr>
          <w:rFonts w:ascii="Times New Roman" w:hAnsi="Times New Roman" w:cs="Times New Roman"/>
          <w:sz w:val="24"/>
          <w:szCs w:val="24"/>
        </w:rPr>
        <w:t>identificare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obţinute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în</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prealabil</w:t>
      </w:r>
      <w:proofErr w:type="spellEnd"/>
      <w:r w:rsidR="0062703F" w:rsidRPr="005934C4">
        <w:rPr>
          <w:rFonts w:ascii="Times New Roman" w:hAnsi="Times New Roman" w:cs="Times New Roman"/>
          <w:sz w:val="24"/>
          <w:szCs w:val="24"/>
        </w:rPr>
        <w:t xml:space="preserve"> de la </w:t>
      </w:r>
      <w:proofErr w:type="spellStart"/>
      <w:r w:rsidR="0062703F" w:rsidRPr="005934C4">
        <w:rPr>
          <w:rFonts w:ascii="Times New Roman" w:hAnsi="Times New Roman" w:cs="Times New Roman"/>
          <w:sz w:val="24"/>
          <w:szCs w:val="24"/>
        </w:rPr>
        <w:t>Comisia</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European</w:t>
      </w:r>
      <w:r w:rsidR="00BB0397" w:rsidRPr="005934C4">
        <w:rPr>
          <w:rFonts w:ascii="Times New Roman" w:hAnsi="Times New Roman" w:cs="Times New Roman"/>
          <w:sz w:val="24"/>
          <w:szCs w:val="24"/>
        </w:rPr>
        <w:t>ă</w:t>
      </w:r>
      <w:proofErr w:type="spellEnd"/>
      <w:r w:rsidR="00BB0397" w:rsidRPr="005934C4">
        <w:rPr>
          <w:rFonts w:ascii="Times New Roman" w:hAnsi="Times New Roman" w:cs="Times New Roman"/>
          <w:sz w:val="24"/>
          <w:szCs w:val="24"/>
        </w:rPr>
        <w:t>.</w:t>
      </w:r>
    </w:p>
    <w:p w14:paraId="0A2C0761" w14:textId="77777777" w:rsidR="0062703F" w:rsidRPr="005934C4" w:rsidRDefault="00BB0397" w:rsidP="007474FC">
      <w:pPr>
        <w:spacing w:after="0" w:line="240" w:lineRule="auto"/>
        <w:ind w:firstLine="1620"/>
        <w:jc w:val="both"/>
        <w:rPr>
          <w:rFonts w:ascii="Times New Roman" w:hAnsi="Times New Roman" w:cs="Times New Roman"/>
          <w:sz w:val="24"/>
          <w:szCs w:val="24"/>
          <w:lang w:val="ro-RO"/>
        </w:rPr>
      </w:pPr>
      <w:r w:rsidRPr="007474FC">
        <w:rPr>
          <w:rFonts w:ascii="Times New Roman" w:hAnsi="Times New Roman" w:cs="Times New Roman"/>
          <w:b/>
          <w:sz w:val="24"/>
          <w:szCs w:val="24"/>
        </w:rPr>
        <w:t>(4</w:t>
      </w:r>
      <w:r w:rsidR="0062703F" w:rsidRPr="007474FC">
        <w:rPr>
          <w:rFonts w:ascii="Times New Roman" w:hAnsi="Times New Roman" w:cs="Times New Roman"/>
          <w:b/>
          <w:sz w:val="24"/>
          <w:szCs w:val="24"/>
        </w:rPr>
        <w:t>)</w:t>
      </w:r>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Monitorizarea</w:t>
      </w:r>
      <w:proofErr w:type="spellEnd"/>
      <w:r w:rsidR="0062703F"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w:t>
      </w:r>
      <w:r w:rsidR="0062703F" w:rsidRPr="005934C4">
        <w:rPr>
          <w:rFonts w:ascii="Times New Roman" w:hAnsi="Times New Roman" w:cs="Times New Roman"/>
          <w:sz w:val="24"/>
          <w:szCs w:val="24"/>
        </w:rPr>
        <w:t>ndeplinirii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în</w:t>
      </w:r>
      <w:proofErr w:type="spellEnd"/>
      <w:r w:rsidR="0062703F" w:rsidRPr="005934C4">
        <w:rPr>
          <w:rFonts w:ascii="Times New Roman" w:hAnsi="Times New Roman" w:cs="Times New Roman"/>
          <w:sz w:val="24"/>
          <w:szCs w:val="24"/>
        </w:rPr>
        <w:t xml:space="preserve"> mod permanent, a </w:t>
      </w:r>
      <w:proofErr w:type="spellStart"/>
      <w:r w:rsidR="0062703F" w:rsidRPr="005934C4">
        <w:rPr>
          <w:rFonts w:ascii="Times New Roman" w:hAnsi="Times New Roman" w:cs="Times New Roman"/>
          <w:sz w:val="24"/>
          <w:szCs w:val="24"/>
        </w:rPr>
        <w:t>cerinţelor</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şi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criteriilor</w:t>
      </w:r>
      <w:proofErr w:type="spellEnd"/>
      <w:r w:rsidR="0062703F" w:rsidRPr="005934C4">
        <w:rPr>
          <w:rFonts w:ascii="Times New Roman" w:hAnsi="Times New Roman" w:cs="Times New Roman"/>
          <w:sz w:val="24"/>
          <w:szCs w:val="24"/>
        </w:rPr>
        <w:t xml:space="preserve"> care au stat la </w:t>
      </w:r>
      <w:proofErr w:type="spellStart"/>
      <w:r w:rsidR="0062703F" w:rsidRPr="005934C4">
        <w:rPr>
          <w:rFonts w:ascii="Times New Roman" w:hAnsi="Times New Roman" w:cs="Times New Roman"/>
          <w:sz w:val="24"/>
          <w:szCs w:val="24"/>
        </w:rPr>
        <w:t>baza</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deciziei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privind</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desemnarea</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organisme</w:t>
      </w:r>
      <w:r w:rsidRPr="005934C4">
        <w:rPr>
          <w:rFonts w:ascii="Times New Roman" w:hAnsi="Times New Roman" w:cs="Times New Roman"/>
          <w:sz w:val="24"/>
          <w:szCs w:val="24"/>
        </w:rPr>
        <w:t>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notificate</w:t>
      </w:r>
      <w:proofErr w:type="spellEnd"/>
      <w:r w:rsidR="0062703F" w:rsidRPr="005934C4">
        <w:rPr>
          <w:rFonts w:ascii="Times New Roman" w:hAnsi="Times New Roman" w:cs="Times New Roman"/>
          <w:sz w:val="24"/>
          <w:szCs w:val="24"/>
        </w:rPr>
        <w:t xml:space="preserve"> se </w:t>
      </w:r>
      <w:proofErr w:type="spellStart"/>
      <w:r w:rsidR="0062703F" w:rsidRPr="005934C4">
        <w:rPr>
          <w:rFonts w:ascii="Times New Roman" w:hAnsi="Times New Roman" w:cs="Times New Roman"/>
          <w:sz w:val="24"/>
          <w:szCs w:val="24"/>
        </w:rPr>
        <w:t>realizează</w:t>
      </w:r>
      <w:proofErr w:type="spellEnd"/>
      <w:r w:rsidR="0062703F" w:rsidRPr="005934C4">
        <w:rPr>
          <w:rFonts w:ascii="Times New Roman" w:hAnsi="Times New Roman" w:cs="Times New Roman"/>
          <w:sz w:val="24"/>
          <w:szCs w:val="24"/>
        </w:rPr>
        <w:t xml:space="preserve"> de </w:t>
      </w:r>
      <w:proofErr w:type="spellStart"/>
      <w:r w:rsidR="0062703F" w:rsidRPr="005934C4">
        <w:rPr>
          <w:rFonts w:ascii="Times New Roman" w:hAnsi="Times New Roman" w:cs="Times New Roman"/>
          <w:sz w:val="24"/>
          <w:szCs w:val="24"/>
        </w:rPr>
        <w:t>către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organismul</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naţional</w:t>
      </w:r>
      <w:proofErr w:type="spellEnd"/>
      <w:r w:rsidR="0062703F" w:rsidRPr="005934C4">
        <w:rPr>
          <w:rFonts w:ascii="Times New Roman" w:hAnsi="Times New Roman" w:cs="Times New Roman"/>
          <w:sz w:val="24"/>
          <w:szCs w:val="24"/>
        </w:rPr>
        <w:t xml:space="preserve"> de </w:t>
      </w:r>
      <w:proofErr w:type="spellStart"/>
      <w:r w:rsidR="0062703F" w:rsidRPr="005934C4">
        <w:rPr>
          <w:rFonts w:ascii="Times New Roman" w:hAnsi="Times New Roman" w:cs="Times New Roman"/>
          <w:sz w:val="24"/>
          <w:szCs w:val="24"/>
        </w:rPr>
        <w:t>acreditare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potrivit</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procedurilor</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acestuia</w:t>
      </w:r>
      <w:proofErr w:type="spellEnd"/>
      <w:r w:rsidRPr="005934C4">
        <w:rPr>
          <w:rFonts w:ascii="Times New Roman" w:hAnsi="Times New Roman" w:cs="Times New Roman"/>
          <w:sz w:val="24"/>
          <w:szCs w:val="24"/>
        </w:rPr>
        <w:t>.</w:t>
      </w:r>
    </w:p>
    <w:p w14:paraId="5623BD99" w14:textId="77777777" w:rsidR="0062703F" w:rsidRPr="005934C4" w:rsidRDefault="0062703F" w:rsidP="007474FC">
      <w:pPr>
        <w:spacing w:after="0" w:line="240" w:lineRule="auto"/>
        <w:ind w:firstLine="1620"/>
        <w:jc w:val="both"/>
        <w:rPr>
          <w:rFonts w:ascii="Times New Roman" w:hAnsi="Times New Roman" w:cs="Times New Roman"/>
          <w:sz w:val="24"/>
          <w:szCs w:val="24"/>
          <w:lang w:val="ro-RO"/>
        </w:rPr>
      </w:pPr>
      <w:r w:rsidRPr="007474FC">
        <w:rPr>
          <w:rFonts w:ascii="Times New Roman" w:hAnsi="Times New Roman" w:cs="Times New Roman"/>
          <w:b/>
          <w:sz w:val="24"/>
          <w:szCs w:val="24"/>
        </w:rPr>
        <w:t>(5)</w:t>
      </w:r>
      <w:r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cazul</w:t>
      </w:r>
      <w:proofErr w:type="spellEnd"/>
      <w:r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î</w:t>
      </w:r>
      <w:r w:rsidRPr="005934C4">
        <w:rPr>
          <w:rFonts w:ascii="Times New Roman" w:hAnsi="Times New Roman" w:cs="Times New Roman"/>
          <w:sz w:val="24"/>
          <w:szCs w:val="24"/>
        </w:rPr>
        <w:t>n</w:t>
      </w:r>
      <w:proofErr w:type="spellEnd"/>
      <w:r w:rsidRPr="005934C4">
        <w:rPr>
          <w:rFonts w:ascii="Times New Roman" w:hAnsi="Times New Roman" w:cs="Times New Roman"/>
          <w:sz w:val="24"/>
          <w:szCs w:val="24"/>
        </w:rPr>
        <w:t xml:space="preserve"> care </w:t>
      </w:r>
      <w:r w:rsidR="00BB0397" w:rsidRPr="005934C4">
        <w:rPr>
          <w:rFonts w:ascii="Times New Roman" w:hAnsi="Times New Roman" w:cs="Times New Roman"/>
          <w:sz w:val="24"/>
          <w:szCs w:val="24"/>
        </w:rPr>
        <w:t xml:space="preserve">un </w:t>
      </w:r>
      <w:r w:rsidRPr="005934C4">
        <w:rPr>
          <w:rFonts w:ascii="Times New Roman" w:hAnsi="Times New Roman" w:cs="Times New Roman"/>
          <w:sz w:val="24"/>
          <w:szCs w:val="24"/>
        </w:rPr>
        <w:t xml:space="preserve">organism </w:t>
      </w:r>
      <w:proofErr w:type="spellStart"/>
      <w:r w:rsidRPr="005934C4">
        <w:rPr>
          <w:rFonts w:ascii="Times New Roman" w:hAnsi="Times New Roman" w:cs="Times New Roman"/>
          <w:sz w:val="24"/>
          <w:szCs w:val="24"/>
        </w:rPr>
        <w:t>notificat</w:t>
      </w:r>
      <w:proofErr w:type="spellEnd"/>
      <w:r w:rsidRPr="005934C4">
        <w:rPr>
          <w:rFonts w:ascii="Times New Roman" w:hAnsi="Times New Roman" w:cs="Times New Roman"/>
          <w:sz w:val="24"/>
          <w:szCs w:val="24"/>
        </w:rPr>
        <w:t xml:space="preserve"> nu </w:t>
      </w:r>
      <w:proofErr w:type="spellStart"/>
      <w:r w:rsidRPr="005934C4">
        <w:rPr>
          <w:rFonts w:ascii="Times New Roman" w:hAnsi="Times New Roman" w:cs="Times New Roman"/>
          <w:sz w:val="24"/>
          <w:szCs w:val="24"/>
        </w:rPr>
        <w:t>mai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îndeplineşte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criteriile</w:t>
      </w:r>
      <w:proofErr w:type="spellEnd"/>
      <w:r w:rsidRPr="005934C4">
        <w:rPr>
          <w:rFonts w:ascii="Times New Roman" w:hAnsi="Times New Roman" w:cs="Times New Roman"/>
          <w:sz w:val="24"/>
          <w:szCs w:val="24"/>
        </w:rPr>
        <w:t xml:space="preserve"> care au stat la </w:t>
      </w:r>
      <w:proofErr w:type="spellStart"/>
      <w:r w:rsidRPr="005934C4">
        <w:rPr>
          <w:rFonts w:ascii="Times New Roman" w:hAnsi="Times New Roman" w:cs="Times New Roman"/>
          <w:sz w:val="24"/>
          <w:szCs w:val="24"/>
        </w:rPr>
        <w:t>baza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desemn</w:t>
      </w:r>
      <w:r w:rsidR="00BB0397" w:rsidRPr="005934C4">
        <w:rPr>
          <w:rFonts w:ascii="Times New Roman" w:hAnsi="Times New Roman" w:cs="Times New Roman"/>
          <w:sz w:val="24"/>
          <w:szCs w:val="24"/>
        </w:rPr>
        <w:t>ă</w:t>
      </w:r>
      <w:r w:rsidRPr="005934C4">
        <w:rPr>
          <w:rFonts w:ascii="Times New Roman" w:hAnsi="Times New Roman" w:cs="Times New Roman"/>
          <w:sz w:val="24"/>
          <w:szCs w:val="24"/>
        </w:rPr>
        <w:t>rii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acestuia</w:t>
      </w:r>
      <w:proofErr w:type="spellEnd"/>
      <w:r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Ministerul</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Transporturilor</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și</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Infrastructurii</w:t>
      </w:r>
      <w:proofErr w:type="spellEnd"/>
      <w:r w:rsidR="00BB0397"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retrage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aprobarea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acordată</w:t>
      </w:r>
      <w:proofErr w:type="spellEnd"/>
      <w:r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ș</w:t>
      </w:r>
      <w:r w:rsidRPr="005934C4">
        <w:rPr>
          <w:rFonts w:ascii="Times New Roman" w:hAnsi="Times New Roman" w:cs="Times New Roman"/>
          <w:sz w:val="24"/>
          <w:szCs w:val="24"/>
        </w:rPr>
        <w:t>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informează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imediat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Comisia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European</w:t>
      </w:r>
      <w:r w:rsidR="00BB0397" w:rsidRPr="005934C4">
        <w:rPr>
          <w:rFonts w:ascii="Times New Roman" w:hAnsi="Times New Roman" w:cs="Times New Roman"/>
          <w:sz w:val="24"/>
          <w:szCs w:val="24"/>
        </w:rPr>
        <w: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şi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celelalte</w:t>
      </w:r>
      <w:proofErr w:type="spellEnd"/>
      <w:r w:rsidRPr="005934C4">
        <w:rPr>
          <w:rFonts w:ascii="Times New Roman" w:hAnsi="Times New Roman" w:cs="Times New Roman"/>
          <w:sz w:val="24"/>
          <w:szCs w:val="24"/>
        </w:rPr>
        <w:t xml:space="preserve"> state </w:t>
      </w:r>
      <w:proofErr w:type="spellStart"/>
      <w:r w:rsidRPr="005934C4">
        <w:rPr>
          <w:rFonts w:ascii="Times New Roman" w:hAnsi="Times New Roman" w:cs="Times New Roman"/>
          <w:sz w:val="24"/>
          <w:szCs w:val="24"/>
        </w:rPr>
        <w:t>membre</w:t>
      </w:r>
      <w:proofErr w:type="spellEnd"/>
      <w:r w:rsidRPr="005934C4">
        <w:rPr>
          <w:rFonts w:ascii="Times New Roman" w:hAnsi="Times New Roman" w:cs="Times New Roman"/>
          <w:sz w:val="24"/>
          <w:szCs w:val="24"/>
        </w:rPr>
        <w:t xml:space="preserve"> ale </w:t>
      </w:r>
      <w:proofErr w:type="spellStart"/>
      <w:r w:rsidRPr="005934C4">
        <w:rPr>
          <w:rFonts w:ascii="Times New Roman" w:hAnsi="Times New Roman" w:cs="Times New Roman"/>
          <w:sz w:val="24"/>
          <w:szCs w:val="24"/>
        </w:rPr>
        <w:t>Uniunii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Europene</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privire</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aceasta</w:t>
      </w:r>
      <w:proofErr w:type="spellEnd"/>
      <w:r w:rsidRPr="005934C4">
        <w:rPr>
          <w:rFonts w:ascii="Times New Roman" w:hAnsi="Times New Roman" w:cs="Times New Roman"/>
          <w:sz w:val="24"/>
          <w:szCs w:val="24"/>
        </w:rPr>
        <w:t>.</w:t>
      </w:r>
    </w:p>
    <w:p w14:paraId="342D7A9D" w14:textId="77777777" w:rsidR="0062703F" w:rsidRPr="005934C4" w:rsidRDefault="00BB0397" w:rsidP="007474FC">
      <w:pPr>
        <w:spacing w:after="0" w:line="240" w:lineRule="auto"/>
        <w:ind w:firstLine="1620"/>
        <w:jc w:val="both"/>
        <w:rPr>
          <w:rFonts w:ascii="Times New Roman" w:hAnsi="Times New Roman" w:cs="Times New Roman"/>
          <w:sz w:val="24"/>
          <w:szCs w:val="24"/>
          <w:lang w:val="ro-RO"/>
        </w:rPr>
      </w:pPr>
      <w:r w:rsidRPr="007474FC">
        <w:rPr>
          <w:rFonts w:ascii="Times New Roman" w:hAnsi="Times New Roman" w:cs="Times New Roman"/>
          <w:b/>
          <w:sz w:val="24"/>
          <w:szCs w:val="24"/>
        </w:rPr>
        <w:t>(6)</w:t>
      </w:r>
      <w:r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În</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cazul</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în</w:t>
      </w:r>
      <w:proofErr w:type="spellEnd"/>
      <w:r w:rsidR="0062703F" w:rsidRPr="005934C4">
        <w:rPr>
          <w:rFonts w:ascii="Times New Roman" w:hAnsi="Times New Roman" w:cs="Times New Roman"/>
          <w:sz w:val="24"/>
          <w:szCs w:val="24"/>
        </w:rPr>
        <w:t xml:space="preserve"> care un stat </w:t>
      </w:r>
      <w:proofErr w:type="spellStart"/>
      <w:r w:rsidR="0062703F" w:rsidRPr="005934C4">
        <w:rPr>
          <w:rFonts w:ascii="Times New Roman" w:hAnsi="Times New Roman" w:cs="Times New Roman"/>
          <w:sz w:val="24"/>
          <w:szCs w:val="24"/>
        </w:rPr>
        <w:t>membru</w:t>
      </w:r>
      <w:proofErr w:type="spellEnd"/>
      <w:r w:rsidR="0062703F" w:rsidRPr="005934C4">
        <w:rPr>
          <w:rFonts w:ascii="Times New Roman" w:hAnsi="Times New Roman" w:cs="Times New Roman"/>
          <w:sz w:val="24"/>
          <w:szCs w:val="24"/>
        </w:rPr>
        <w:t xml:space="preserve"> al </w:t>
      </w:r>
      <w:proofErr w:type="spellStart"/>
      <w:r w:rsidR="0062703F" w:rsidRPr="005934C4">
        <w:rPr>
          <w:rFonts w:ascii="Times New Roman" w:hAnsi="Times New Roman" w:cs="Times New Roman"/>
          <w:sz w:val="24"/>
          <w:szCs w:val="24"/>
        </w:rPr>
        <w:t>Uniunii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Europene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altul</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dec</w:t>
      </w:r>
      <w:r w:rsidR="00E9081D" w:rsidRPr="005934C4">
        <w:rPr>
          <w:rFonts w:ascii="Times New Roman" w:hAnsi="Times New Roman" w:cs="Times New Roman"/>
          <w:sz w:val="24"/>
          <w:szCs w:val="24"/>
        </w:rPr>
        <w:t>â</w:t>
      </w:r>
      <w:r w:rsidR="0062703F" w:rsidRPr="005934C4">
        <w:rPr>
          <w:rFonts w:ascii="Times New Roman" w:hAnsi="Times New Roman" w:cs="Times New Roman"/>
          <w:sz w:val="24"/>
          <w:szCs w:val="24"/>
        </w:rPr>
        <w:t>t</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Rom</w:t>
      </w:r>
      <w:r w:rsidR="00E9081D" w:rsidRPr="005934C4">
        <w:rPr>
          <w:rFonts w:ascii="Times New Roman" w:hAnsi="Times New Roman" w:cs="Times New Roman"/>
          <w:sz w:val="24"/>
          <w:szCs w:val="24"/>
        </w:rPr>
        <w:t>â</w:t>
      </w:r>
      <w:r w:rsidR="0062703F" w:rsidRPr="005934C4">
        <w:rPr>
          <w:rFonts w:ascii="Times New Roman" w:hAnsi="Times New Roman" w:cs="Times New Roman"/>
          <w:sz w:val="24"/>
          <w:szCs w:val="24"/>
        </w:rPr>
        <w:t>nia</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sau</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Comisia</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European</w:t>
      </w:r>
      <w:r w:rsidR="00E9081D" w:rsidRPr="005934C4">
        <w:rPr>
          <w:rFonts w:ascii="Times New Roman" w:hAnsi="Times New Roman" w:cs="Times New Roman"/>
          <w:sz w:val="24"/>
          <w:szCs w:val="24"/>
        </w:rPr>
        <w:t>ă</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consideră</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că</w:t>
      </w:r>
      <w:proofErr w:type="spellEnd"/>
      <w:r w:rsidR="0062703F" w:rsidRPr="005934C4">
        <w:rPr>
          <w:rFonts w:ascii="Times New Roman" w:hAnsi="Times New Roman" w:cs="Times New Roman"/>
          <w:sz w:val="24"/>
          <w:szCs w:val="24"/>
        </w:rPr>
        <w:t xml:space="preserve"> un organism </w:t>
      </w:r>
      <w:proofErr w:type="spellStart"/>
      <w:r w:rsidR="0062703F" w:rsidRPr="005934C4">
        <w:rPr>
          <w:rFonts w:ascii="Times New Roman" w:hAnsi="Times New Roman" w:cs="Times New Roman"/>
          <w:sz w:val="24"/>
          <w:szCs w:val="24"/>
        </w:rPr>
        <w:t>notificat</w:t>
      </w:r>
      <w:proofErr w:type="spellEnd"/>
      <w:r w:rsidR="0062703F" w:rsidRPr="005934C4">
        <w:rPr>
          <w:rFonts w:ascii="Times New Roman" w:hAnsi="Times New Roman" w:cs="Times New Roman"/>
          <w:sz w:val="24"/>
          <w:szCs w:val="24"/>
        </w:rPr>
        <w:t xml:space="preserve"> de </w:t>
      </w:r>
      <w:proofErr w:type="spellStart"/>
      <w:r w:rsidR="00E9081D" w:rsidRPr="005934C4">
        <w:rPr>
          <w:rFonts w:ascii="Times New Roman" w:hAnsi="Times New Roman" w:cs="Times New Roman"/>
          <w:sz w:val="24"/>
          <w:szCs w:val="24"/>
        </w:rPr>
        <w:t>Ministerul</w:t>
      </w:r>
      <w:proofErr w:type="spellEnd"/>
      <w:r w:rsidR="00E9081D" w:rsidRPr="005934C4">
        <w:rPr>
          <w:rFonts w:ascii="Times New Roman" w:hAnsi="Times New Roman" w:cs="Times New Roman"/>
          <w:sz w:val="24"/>
          <w:szCs w:val="24"/>
        </w:rPr>
        <w:t xml:space="preserve"> </w:t>
      </w:r>
      <w:proofErr w:type="spellStart"/>
      <w:r w:rsidR="00E9081D" w:rsidRPr="005934C4">
        <w:rPr>
          <w:rFonts w:ascii="Times New Roman" w:hAnsi="Times New Roman" w:cs="Times New Roman"/>
          <w:sz w:val="24"/>
          <w:szCs w:val="24"/>
        </w:rPr>
        <w:t>Transporturilor</w:t>
      </w:r>
      <w:proofErr w:type="spellEnd"/>
      <w:r w:rsidR="00E9081D" w:rsidRPr="005934C4">
        <w:rPr>
          <w:rFonts w:ascii="Times New Roman" w:hAnsi="Times New Roman" w:cs="Times New Roman"/>
          <w:sz w:val="24"/>
          <w:szCs w:val="24"/>
        </w:rPr>
        <w:t xml:space="preserve"> </w:t>
      </w:r>
      <w:proofErr w:type="spellStart"/>
      <w:r w:rsidR="00E9081D" w:rsidRPr="005934C4">
        <w:rPr>
          <w:rFonts w:ascii="Times New Roman" w:hAnsi="Times New Roman" w:cs="Times New Roman"/>
          <w:sz w:val="24"/>
          <w:szCs w:val="24"/>
        </w:rPr>
        <w:t>și</w:t>
      </w:r>
      <w:proofErr w:type="spellEnd"/>
      <w:r w:rsidR="00E9081D" w:rsidRPr="005934C4">
        <w:rPr>
          <w:rFonts w:ascii="Times New Roman" w:hAnsi="Times New Roman" w:cs="Times New Roman"/>
          <w:sz w:val="24"/>
          <w:szCs w:val="24"/>
        </w:rPr>
        <w:t xml:space="preserve"> </w:t>
      </w:r>
      <w:proofErr w:type="spellStart"/>
      <w:r w:rsidR="00E9081D" w:rsidRPr="005934C4">
        <w:rPr>
          <w:rFonts w:ascii="Times New Roman" w:hAnsi="Times New Roman" w:cs="Times New Roman"/>
          <w:sz w:val="24"/>
          <w:szCs w:val="24"/>
        </w:rPr>
        <w:t>Infrastructurii</w:t>
      </w:r>
      <w:proofErr w:type="spellEnd"/>
      <w:r w:rsidR="00E9081D" w:rsidRPr="005934C4">
        <w:rPr>
          <w:rFonts w:ascii="Times New Roman" w:hAnsi="Times New Roman" w:cs="Times New Roman"/>
          <w:sz w:val="24"/>
          <w:szCs w:val="24"/>
        </w:rPr>
        <w:t xml:space="preserve"> </w:t>
      </w:r>
      <w:r w:rsidR="0062703F" w:rsidRPr="005934C4">
        <w:rPr>
          <w:rFonts w:ascii="Times New Roman" w:hAnsi="Times New Roman" w:cs="Times New Roman"/>
          <w:sz w:val="24"/>
          <w:szCs w:val="24"/>
        </w:rPr>
        <w:t xml:space="preserve">nu </w:t>
      </w:r>
      <w:proofErr w:type="spellStart"/>
      <w:r w:rsidR="0062703F" w:rsidRPr="005934C4">
        <w:rPr>
          <w:rFonts w:ascii="Times New Roman" w:hAnsi="Times New Roman" w:cs="Times New Roman"/>
          <w:sz w:val="24"/>
          <w:szCs w:val="24"/>
        </w:rPr>
        <w:t>îndeplineşte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criteriile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prevăzute</w:t>
      </w:r>
      <w:proofErr w:type="spellEnd"/>
      <w:r w:rsidR="0062703F" w:rsidRPr="005934C4">
        <w:rPr>
          <w:rFonts w:ascii="Times New Roman" w:hAnsi="Times New Roman" w:cs="Times New Roman"/>
          <w:sz w:val="24"/>
          <w:szCs w:val="24"/>
        </w:rPr>
        <w:t xml:space="preserve"> </w:t>
      </w:r>
      <w:proofErr w:type="spellStart"/>
      <w:r w:rsidR="00E9081D" w:rsidRPr="005934C4">
        <w:rPr>
          <w:rFonts w:ascii="Times New Roman" w:hAnsi="Times New Roman" w:cs="Times New Roman"/>
          <w:sz w:val="24"/>
          <w:szCs w:val="24"/>
        </w:rPr>
        <w:t>în</w:t>
      </w:r>
      <w:proofErr w:type="spellEnd"/>
      <w:r w:rsidR="00E9081D"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Regulamentul</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delegat</w:t>
      </w:r>
      <w:proofErr w:type="spellEnd"/>
      <w:r w:rsidR="0062703F" w:rsidRPr="005934C4">
        <w:rPr>
          <w:rFonts w:ascii="Times New Roman" w:hAnsi="Times New Roman" w:cs="Times New Roman"/>
          <w:sz w:val="24"/>
          <w:szCs w:val="24"/>
        </w:rPr>
        <w:t xml:space="preserve"> (UE) nr. 203/2020 al </w:t>
      </w:r>
      <w:proofErr w:type="spellStart"/>
      <w:r w:rsidR="0062703F" w:rsidRPr="005934C4">
        <w:rPr>
          <w:rFonts w:ascii="Times New Roman" w:hAnsi="Times New Roman" w:cs="Times New Roman"/>
          <w:sz w:val="24"/>
          <w:szCs w:val="24"/>
        </w:rPr>
        <w:t>Comisiei</w:t>
      </w:r>
      <w:proofErr w:type="spellEnd"/>
      <w:r w:rsidR="0062703F" w:rsidRPr="005934C4">
        <w:rPr>
          <w:rFonts w:ascii="Times New Roman" w:hAnsi="Times New Roman" w:cs="Times New Roman"/>
          <w:sz w:val="24"/>
          <w:szCs w:val="24"/>
        </w:rPr>
        <w:t xml:space="preserve"> </w:t>
      </w:r>
      <w:r w:rsidR="0062703F" w:rsidRPr="005934C4">
        <w:rPr>
          <w:rFonts w:ascii="Times New Roman" w:hAnsi="Times New Roman" w:cs="Times New Roman"/>
          <w:bCs/>
          <w:sz w:val="24"/>
          <w:szCs w:val="24"/>
        </w:rPr>
        <w:t xml:space="preserve">din 28 </w:t>
      </w:r>
      <w:proofErr w:type="spellStart"/>
      <w:r w:rsidR="0062703F" w:rsidRPr="005934C4">
        <w:rPr>
          <w:rFonts w:ascii="Times New Roman" w:hAnsi="Times New Roman" w:cs="Times New Roman"/>
          <w:bCs/>
          <w:sz w:val="24"/>
          <w:szCs w:val="24"/>
        </w:rPr>
        <w:t>noiembrie</w:t>
      </w:r>
      <w:proofErr w:type="spellEnd"/>
      <w:r w:rsidR="0062703F" w:rsidRPr="005934C4">
        <w:rPr>
          <w:rFonts w:ascii="Times New Roman" w:hAnsi="Times New Roman" w:cs="Times New Roman"/>
          <w:bCs/>
          <w:sz w:val="24"/>
          <w:szCs w:val="24"/>
        </w:rPr>
        <w:t xml:space="preserve"> 2019 </w:t>
      </w:r>
      <w:proofErr w:type="spellStart"/>
      <w:r w:rsidR="0062703F" w:rsidRPr="005934C4">
        <w:rPr>
          <w:rFonts w:ascii="Times New Roman" w:hAnsi="Times New Roman" w:cs="Times New Roman"/>
          <w:bCs/>
          <w:sz w:val="24"/>
          <w:szCs w:val="24"/>
        </w:rPr>
        <w:t>privind</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clasificarea</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vehiculelor</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obligațiile</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utilizatorilor</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serviciului</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european</w:t>
      </w:r>
      <w:proofErr w:type="spellEnd"/>
      <w:r w:rsidR="0062703F" w:rsidRPr="005934C4">
        <w:rPr>
          <w:rFonts w:ascii="Times New Roman" w:hAnsi="Times New Roman" w:cs="Times New Roman"/>
          <w:bCs/>
          <w:sz w:val="24"/>
          <w:szCs w:val="24"/>
        </w:rPr>
        <w:t xml:space="preserve"> de </w:t>
      </w:r>
      <w:proofErr w:type="spellStart"/>
      <w:r w:rsidR="0062703F" w:rsidRPr="005934C4">
        <w:rPr>
          <w:rFonts w:ascii="Times New Roman" w:hAnsi="Times New Roman" w:cs="Times New Roman"/>
          <w:bCs/>
          <w:sz w:val="24"/>
          <w:szCs w:val="24"/>
        </w:rPr>
        <w:t>taxare</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rutieră</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electronică</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cerințele</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privind</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elementele</w:t>
      </w:r>
      <w:proofErr w:type="spellEnd"/>
      <w:r w:rsidR="0062703F" w:rsidRPr="005934C4">
        <w:rPr>
          <w:rFonts w:ascii="Times New Roman" w:hAnsi="Times New Roman" w:cs="Times New Roman"/>
          <w:bCs/>
          <w:sz w:val="24"/>
          <w:szCs w:val="24"/>
        </w:rPr>
        <w:t xml:space="preserve"> constitutive de </w:t>
      </w:r>
      <w:proofErr w:type="spellStart"/>
      <w:r w:rsidR="0062703F" w:rsidRPr="005934C4">
        <w:rPr>
          <w:rFonts w:ascii="Times New Roman" w:hAnsi="Times New Roman" w:cs="Times New Roman"/>
          <w:bCs/>
          <w:sz w:val="24"/>
          <w:szCs w:val="24"/>
        </w:rPr>
        <w:t>interoperabilitate</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și</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criteriile</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minime</w:t>
      </w:r>
      <w:proofErr w:type="spellEnd"/>
      <w:r w:rsidR="0062703F" w:rsidRPr="005934C4">
        <w:rPr>
          <w:rFonts w:ascii="Times New Roman" w:hAnsi="Times New Roman" w:cs="Times New Roman"/>
          <w:bCs/>
          <w:sz w:val="24"/>
          <w:szCs w:val="24"/>
        </w:rPr>
        <w:t xml:space="preserve"> de </w:t>
      </w:r>
      <w:proofErr w:type="spellStart"/>
      <w:r w:rsidR="0062703F" w:rsidRPr="005934C4">
        <w:rPr>
          <w:rFonts w:ascii="Times New Roman" w:hAnsi="Times New Roman" w:cs="Times New Roman"/>
          <w:bCs/>
          <w:sz w:val="24"/>
          <w:szCs w:val="24"/>
        </w:rPr>
        <w:t>eligibilitate</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pentru</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organismele</w:t>
      </w:r>
      <w:proofErr w:type="spellEnd"/>
      <w:r w:rsidR="0062703F" w:rsidRPr="005934C4">
        <w:rPr>
          <w:rFonts w:ascii="Times New Roman" w:hAnsi="Times New Roman" w:cs="Times New Roman"/>
          <w:bCs/>
          <w:sz w:val="24"/>
          <w:szCs w:val="24"/>
        </w:rPr>
        <w:t xml:space="preserve"> </w:t>
      </w:r>
      <w:proofErr w:type="spellStart"/>
      <w:r w:rsidR="0062703F" w:rsidRPr="005934C4">
        <w:rPr>
          <w:rFonts w:ascii="Times New Roman" w:hAnsi="Times New Roman" w:cs="Times New Roman"/>
          <w:bCs/>
          <w:sz w:val="24"/>
          <w:szCs w:val="24"/>
        </w:rPr>
        <w:t>notificate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aduce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acest</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lucru</w:t>
      </w:r>
      <w:proofErr w:type="spellEnd"/>
      <w:r w:rsidR="0062703F" w:rsidRPr="005934C4">
        <w:rPr>
          <w:rFonts w:ascii="Times New Roman" w:hAnsi="Times New Roman" w:cs="Times New Roman"/>
          <w:sz w:val="24"/>
          <w:szCs w:val="24"/>
        </w:rPr>
        <w:t xml:space="preserve"> la </w:t>
      </w:r>
      <w:proofErr w:type="spellStart"/>
      <w:r w:rsidR="0062703F" w:rsidRPr="005934C4">
        <w:rPr>
          <w:rFonts w:ascii="Times New Roman" w:hAnsi="Times New Roman" w:cs="Times New Roman"/>
          <w:sz w:val="24"/>
          <w:szCs w:val="24"/>
        </w:rPr>
        <w:t>cunoştinţa</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Comitetului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pentru</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taxarea</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rutieră</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electronică</w:t>
      </w:r>
      <w:proofErr w:type="spellEnd"/>
      <w:r w:rsidR="00E9081D" w:rsidRPr="005934C4">
        <w:rPr>
          <w:rFonts w:ascii="Times New Roman" w:eastAsia="Times New Roman" w:hAnsi="Times New Roman" w:cs="Times New Roman"/>
          <w:color w:val="44546A" w:themeColor="text2"/>
          <w:sz w:val="24"/>
          <w:szCs w:val="24"/>
          <w:shd w:val="clear" w:color="auto" w:fill="FFFFFF"/>
        </w:rPr>
        <w:t xml:space="preserve"> </w:t>
      </w:r>
      <w:r w:rsidR="00E9081D" w:rsidRPr="005934C4">
        <w:rPr>
          <w:rFonts w:ascii="Times New Roman" w:hAnsi="Times New Roman" w:cs="Times New Roman"/>
          <w:sz w:val="24"/>
          <w:szCs w:val="24"/>
        </w:rPr>
        <w:t xml:space="preserve">care </w:t>
      </w:r>
      <w:proofErr w:type="spellStart"/>
      <w:r w:rsidR="00E9081D" w:rsidRPr="005934C4">
        <w:rPr>
          <w:rFonts w:ascii="Times New Roman" w:hAnsi="Times New Roman" w:cs="Times New Roman"/>
          <w:sz w:val="24"/>
          <w:szCs w:val="24"/>
        </w:rPr>
        <w:t>asistă</w:t>
      </w:r>
      <w:proofErr w:type="spellEnd"/>
      <w:r w:rsidR="00E9081D" w:rsidRPr="005934C4">
        <w:rPr>
          <w:rFonts w:ascii="Times New Roman" w:hAnsi="Times New Roman" w:cs="Times New Roman"/>
          <w:sz w:val="24"/>
          <w:szCs w:val="24"/>
        </w:rPr>
        <w:t xml:space="preserve"> </w:t>
      </w:r>
      <w:proofErr w:type="spellStart"/>
      <w:r w:rsidR="00E9081D" w:rsidRPr="005934C4">
        <w:rPr>
          <w:rFonts w:ascii="Times New Roman" w:hAnsi="Times New Roman" w:cs="Times New Roman"/>
          <w:sz w:val="24"/>
          <w:szCs w:val="24"/>
        </w:rPr>
        <w:t>Comisia</w:t>
      </w:r>
      <w:proofErr w:type="spellEnd"/>
      <w:r w:rsidR="00E9081D" w:rsidRPr="005934C4">
        <w:rPr>
          <w:rFonts w:ascii="Times New Roman" w:hAnsi="Times New Roman" w:cs="Times New Roman"/>
          <w:sz w:val="24"/>
          <w:szCs w:val="24"/>
        </w:rPr>
        <w:t xml:space="preserve"> </w:t>
      </w:r>
      <w:proofErr w:type="spellStart"/>
      <w:r w:rsidR="00E9081D" w:rsidRPr="005934C4">
        <w:rPr>
          <w:rFonts w:ascii="Times New Roman" w:hAnsi="Times New Roman" w:cs="Times New Roman"/>
          <w:sz w:val="24"/>
          <w:szCs w:val="24"/>
        </w:rPr>
        <w:t>Europeană</w:t>
      </w:r>
      <w:proofErr w:type="spellEnd"/>
      <w:r w:rsidR="0062703F" w:rsidRPr="005934C4">
        <w:rPr>
          <w:rFonts w:ascii="Times New Roman" w:hAnsi="Times New Roman" w:cs="Times New Roman"/>
          <w:sz w:val="24"/>
          <w:szCs w:val="24"/>
        </w:rPr>
        <w:t xml:space="preserve">, care </w:t>
      </w:r>
      <w:proofErr w:type="spellStart"/>
      <w:r w:rsidR="0062703F" w:rsidRPr="005934C4">
        <w:rPr>
          <w:rFonts w:ascii="Times New Roman" w:hAnsi="Times New Roman" w:cs="Times New Roman"/>
          <w:sz w:val="24"/>
          <w:szCs w:val="24"/>
        </w:rPr>
        <w:t>emite</w:t>
      </w:r>
      <w:proofErr w:type="spellEnd"/>
      <w:r w:rsidR="0062703F" w:rsidRPr="005934C4">
        <w:rPr>
          <w:rFonts w:ascii="Times New Roman" w:hAnsi="Times New Roman" w:cs="Times New Roman"/>
          <w:sz w:val="24"/>
          <w:szCs w:val="24"/>
        </w:rPr>
        <w:t xml:space="preserve"> un </w:t>
      </w:r>
      <w:proofErr w:type="spellStart"/>
      <w:r w:rsidR="0062703F" w:rsidRPr="005934C4">
        <w:rPr>
          <w:rFonts w:ascii="Times New Roman" w:hAnsi="Times New Roman" w:cs="Times New Roman"/>
          <w:sz w:val="24"/>
          <w:szCs w:val="24"/>
        </w:rPr>
        <w:t>aviz</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în</w:t>
      </w:r>
      <w:proofErr w:type="spellEnd"/>
      <w:r w:rsidR="0062703F" w:rsidRPr="005934C4">
        <w:rPr>
          <w:rFonts w:ascii="Times New Roman" w:hAnsi="Times New Roman" w:cs="Times New Roman"/>
          <w:sz w:val="24"/>
          <w:szCs w:val="24"/>
        </w:rPr>
        <w:t xml:space="preserve"> termen de </w:t>
      </w:r>
      <w:proofErr w:type="spellStart"/>
      <w:r w:rsidR="0062703F" w:rsidRPr="005934C4">
        <w:rPr>
          <w:rFonts w:ascii="Times New Roman" w:hAnsi="Times New Roman" w:cs="Times New Roman"/>
          <w:sz w:val="24"/>
          <w:szCs w:val="24"/>
        </w:rPr>
        <w:t>trei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luni</w:t>
      </w:r>
      <w:proofErr w:type="spellEnd"/>
      <w:r w:rsidR="0062703F" w:rsidRPr="005934C4">
        <w:rPr>
          <w:rFonts w:ascii="Times New Roman" w:hAnsi="Times New Roman" w:cs="Times New Roman"/>
          <w:sz w:val="24"/>
          <w:szCs w:val="24"/>
        </w:rPr>
        <w:t>.</w:t>
      </w:r>
    </w:p>
    <w:p w14:paraId="4FC59F51" w14:textId="77777777" w:rsidR="0062703F" w:rsidRPr="005934C4" w:rsidRDefault="00E9081D" w:rsidP="007474FC">
      <w:pPr>
        <w:spacing w:after="0" w:line="240" w:lineRule="auto"/>
        <w:ind w:firstLine="1620"/>
        <w:jc w:val="both"/>
        <w:rPr>
          <w:rFonts w:ascii="Times New Roman" w:hAnsi="Times New Roman" w:cs="Times New Roman"/>
          <w:sz w:val="24"/>
          <w:szCs w:val="24"/>
        </w:rPr>
      </w:pPr>
      <w:r w:rsidRPr="007474FC">
        <w:rPr>
          <w:rFonts w:ascii="Times New Roman" w:hAnsi="Times New Roman" w:cs="Times New Roman"/>
          <w:b/>
          <w:sz w:val="24"/>
          <w:szCs w:val="24"/>
          <w:lang w:val="ro-RO"/>
        </w:rPr>
        <w:t>(</w:t>
      </w:r>
      <w:r w:rsidR="0062703F" w:rsidRPr="007474FC">
        <w:rPr>
          <w:rFonts w:ascii="Times New Roman" w:hAnsi="Times New Roman" w:cs="Times New Roman"/>
          <w:b/>
          <w:sz w:val="24"/>
          <w:szCs w:val="24"/>
          <w:lang w:val="ro-RO"/>
        </w:rPr>
        <w:t>7</w:t>
      </w:r>
      <w:r w:rsidRPr="007474FC">
        <w:rPr>
          <w:rFonts w:ascii="Times New Roman" w:hAnsi="Times New Roman" w:cs="Times New Roman"/>
          <w:b/>
          <w:sz w:val="24"/>
          <w:szCs w:val="24"/>
          <w:lang w:val="ro-RO"/>
        </w:rPr>
        <w:t>)</w:t>
      </w:r>
      <w:r w:rsidR="0062703F" w:rsidRPr="005934C4">
        <w:rPr>
          <w:rFonts w:ascii="Times New Roman" w:hAnsi="Times New Roman" w:cs="Times New Roman"/>
          <w:sz w:val="24"/>
          <w:szCs w:val="24"/>
          <w:lang w:val="ro-RO"/>
        </w:rPr>
        <w:t xml:space="preserve"> </w:t>
      </w:r>
      <w:r w:rsidR="007042F4">
        <w:rPr>
          <w:rFonts w:ascii="Times New Roman" w:hAnsi="Times New Roman" w:cs="Times New Roman"/>
          <w:sz w:val="24"/>
          <w:szCs w:val="24"/>
        </w:rPr>
        <w:t xml:space="preserve">Pe </w:t>
      </w:r>
      <w:proofErr w:type="spellStart"/>
      <w:r w:rsidR="007042F4">
        <w:rPr>
          <w:rFonts w:ascii="Times New Roman" w:hAnsi="Times New Roman" w:cs="Times New Roman"/>
          <w:sz w:val="24"/>
          <w:szCs w:val="24"/>
        </w:rPr>
        <w:t>baza</w:t>
      </w:r>
      <w:proofErr w:type="spellEnd"/>
      <w:r w:rsidR="007042F4">
        <w:rPr>
          <w:rFonts w:ascii="Times New Roman" w:hAnsi="Times New Roman" w:cs="Times New Roman"/>
          <w:sz w:val="24"/>
          <w:szCs w:val="24"/>
        </w:rPr>
        <w:t xml:space="preserve"> </w:t>
      </w:r>
      <w:proofErr w:type="spellStart"/>
      <w:r w:rsidR="007042F4">
        <w:rPr>
          <w:rFonts w:ascii="Times New Roman" w:hAnsi="Times New Roman" w:cs="Times New Roman"/>
          <w:sz w:val="24"/>
          <w:szCs w:val="24"/>
        </w:rPr>
        <w:t>avizului</w:t>
      </w:r>
      <w:proofErr w:type="spellEnd"/>
      <w:r w:rsidR="007042F4">
        <w:rPr>
          <w:rFonts w:ascii="Times New Roman" w:hAnsi="Times New Roman" w:cs="Times New Roman"/>
          <w:sz w:val="24"/>
          <w:szCs w:val="24"/>
        </w:rPr>
        <w:t xml:space="preserve"> </w:t>
      </w:r>
      <w:proofErr w:type="spellStart"/>
      <w:r w:rsidR="007042F4">
        <w:rPr>
          <w:rFonts w:ascii="Times New Roman" w:hAnsi="Times New Roman" w:cs="Times New Roman"/>
          <w:sz w:val="24"/>
          <w:szCs w:val="24"/>
        </w:rPr>
        <w:t>menț</w:t>
      </w:r>
      <w:r w:rsidR="0062703F" w:rsidRPr="005934C4">
        <w:rPr>
          <w:rFonts w:ascii="Times New Roman" w:hAnsi="Times New Roman" w:cs="Times New Roman"/>
          <w:sz w:val="24"/>
          <w:szCs w:val="24"/>
        </w:rPr>
        <w:t>ionat</w:t>
      </w:r>
      <w:proofErr w:type="spellEnd"/>
      <w:r w:rsidR="0062703F" w:rsidRPr="005934C4">
        <w:rPr>
          <w:rFonts w:ascii="Times New Roman" w:hAnsi="Times New Roman" w:cs="Times New Roman"/>
          <w:sz w:val="24"/>
          <w:szCs w:val="24"/>
        </w:rPr>
        <w:t xml:space="preserve"> la </w:t>
      </w:r>
      <w:proofErr w:type="spellStart"/>
      <w:r w:rsidR="0062703F" w:rsidRPr="005934C4">
        <w:rPr>
          <w:rFonts w:ascii="Times New Roman" w:hAnsi="Times New Roman" w:cs="Times New Roman"/>
          <w:sz w:val="24"/>
          <w:szCs w:val="24"/>
        </w:rPr>
        <w:t>alin</w:t>
      </w:r>
      <w:proofErr w:type="spellEnd"/>
      <w:r w:rsidR="0062703F" w:rsidRPr="005934C4">
        <w:rPr>
          <w:rFonts w:ascii="Times New Roman" w:hAnsi="Times New Roman" w:cs="Times New Roman"/>
          <w:sz w:val="24"/>
          <w:szCs w:val="24"/>
        </w:rPr>
        <w:t xml:space="preserve">. (6), </w:t>
      </w:r>
      <w:proofErr w:type="spellStart"/>
      <w:r w:rsidR="0062703F" w:rsidRPr="005934C4">
        <w:rPr>
          <w:rFonts w:ascii="Times New Roman" w:hAnsi="Times New Roman" w:cs="Times New Roman"/>
          <w:sz w:val="24"/>
          <w:szCs w:val="24"/>
        </w:rPr>
        <w:t>Comisia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Europeană</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informează</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Ministerul</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Transporturilor</w:t>
      </w:r>
      <w:proofErr w:type="spellEnd"/>
      <w:r w:rsidR="0062703F"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ș</w:t>
      </w:r>
      <w:r w:rsidR="0062703F" w:rsidRPr="005934C4">
        <w:rPr>
          <w:rFonts w:ascii="Times New Roman" w:hAnsi="Times New Roman" w:cs="Times New Roman"/>
          <w:sz w:val="24"/>
          <w:szCs w:val="24"/>
        </w:rPr>
        <w:t>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Infrastructurii</w:t>
      </w:r>
      <w:proofErr w:type="spellEnd"/>
      <w:r w:rsidR="0062703F" w:rsidRPr="005934C4">
        <w:rPr>
          <w:rFonts w:ascii="Times New Roman" w:hAnsi="Times New Roman" w:cs="Times New Roman"/>
          <w:sz w:val="24"/>
          <w:szCs w:val="24"/>
        </w:rPr>
        <w:t xml:space="preserve"> cu </w:t>
      </w:r>
      <w:proofErr w:type="spellStart"/>
      <w:r w:rsidR="0062703F" w:rsidRPr="005934C4">
        <w:rPr>
          <w:rFonts w:ascii="Times New Roman" w:hAnsi="Times New Roman" w:cs="Times New Roman"/>
          <w:sz w:val="24"/>
          <w:szCs w:val="24"/>
        </w:rPr>
        <w:t>privire</w:t>
      </w:r>
      <w:proofErr w:type="spellEnd"/>
      <w:r w:rsidR="0062703F" w:rsidRPr="005934C4">
        <w:rPr>
          <w:rFonts w:ascii="Times New Roman" w:hAnsi="Times New Roman" w:cs="Times New Roman"/>
          <w:sz w:val="24"/>
          <w:szCs w:val="24"/>
        </w:rPr>
        <w:t xml:space="preserve"> la </w:t>
      </w:r>
      <w:proofErr w:type="spellStart"/>
      <w:r w:rsidR="0062703F" w:rsidRPr="005934C4">
        <w:rPr>
          <w:rFonts w:ascii="Times New Roman" w:hAnsi="Times New Roman" w:cs="Times New Roman"/>
          <w:sz w:val="24"/>
          <w:szCs w:val="24"/>
        </w:rPr>
        <w:t>modificările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necesare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pentru</w:t>
      </w:r>
      <w:proofErr w:type="spellEnd"/>
      <w:r w:rsidR="0062703F" w:rsidRPr="005934C4">
        <w:rPr>
          <w:rFonts w:ascii="Times New Roman" w:hAnsi="Times New Roman" w:cs="Times New Roman"/>
          <w:sz w:val="24"/>
          <w:szCs w:val="24"/>
        </w:rPr>
        <w:t xml:space="preserve"> ca </w:t>
      </w:r>
      <w:proofErr w:type="spellStart"/>
      <w:r w:rsidR="0062703F" w:rsidRPr="005934C4">
        <w:rPr>
          <w:rFonts w:ascii="Times New Roman" w:hAnsi="Times New Roman" w:cs="Times New Roman"/>
          <w:sz w:val="24"/>
          <w:szCs w:val="24"/>
        </w:rPr>
        <w:t>organismul</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notificat</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să</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îşi</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păstreze</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statutul</w:t>
      </w:r>
      <w:proofErr w:type="spellEnd"/>
      <w:r w:rsidR="0062703F" w:rsidRPr="005934C4">
        <w:rPr>
          <w:rFonts w:ascii="Times New Roman" w:hAnsi="Times New Roman" w:cs="Times New Roman"/>
          <w:sz w:val="24"/>
          <w:szCs w:val="24"/>
        </w:rPr>
        <w:t xml:space="preserve"> care </w:t>
      </w:r>
      <w:proofErr w:type="spellStart"/>
      <w:r w:rsidR="0062703F" w:rsidRPr="005934C4">
        <w:rPr>
          <w:rFonts w:ascii="Times New Roman" w:hAnsi="Times New Roman" w:cs="Times New Roman"/>
          <w:sz w:val="24"/>
          <w:szCs w:val="24"/>
        </w:rPr>
        <w:t>i</w:t>
      </w:r>
      <w:proofErr w:type="spellEnd"/>
      <w:r w:rsidR="0062703F" w:rsidRPr="005934C4">
        <w:rPr>
          <w:rFonts w:ascii="Times New Roman" w:hAnsi="Times New Roman" w:cs="Times New Roman"/>
          <w:sz w:val="24"/>
          <w:szCs w:val="24"/>
        </w:rPr>
        <w:t xml:space="preserve">-a </w:t>
      </w:r>
      <w:proofErr w:type="spellStart"/>
      <w:r w:rsidR="0062703F" w:rsidRPr="005934C4">
        <w:rPr>
          <w:rFonts w:ascii="Times New Roman" w:hAnsi="Times New Roman" w:cs="Times New Roman"/>
          <w:sz w:val="24"/>
          <w:szCs w:val="24"/>
        </w:rPr>
        <w:t>fost</w:t>
      </w:r>
      <w:proofErr w:type="spellEnd"/>
      <w:r w:rsidR="0062703F" w:rsidRPr="005934C4">
        <w:rPr>
          <w:rFonts w:ascii="Times New Roman" w:hAnsi="Times New Roman" w:cs="Times New Roman"/>
          <w:sz w:val="24"/>
          <w:szCs w:val="24"/>
        </w:rPr>
        <w:t xml:space="preserve"> </w:t>
      </w:r>
      <w:proofErr w:type="spellStart"/>
      <w:r w:rsidR="0062703F" w:rsidRPr="005934C4">
        <w:rPr>
          <w:rFonts w:ascii="Times New Roman" w:hAnsi="Times New Roman" w:cs="Times New Roman"/>
          <w:sz w:val="24"/>
          <w:szCs w:val="24"/>
        </w:rPr>
        <w:t>conferit</w:t>
      </w:r>
      <w:proofErr w:type="spellEnd"/>
      <w:r w:rsidR="0062703F" w:rsidRPr="005934C4">
        <w:rPr>
          <w:rFonts w:ascii="Times New Roman" w:hAnsi="Times New Roman" w:cs="Times New Roman"/>
          <w:sz w:val="24"/>
          <w:szCs w:val="24"/>
        </w:rPr>
        <w:t>.</w:t>
      </w:r>
    </w:p>
    <w:p w14:paraId="6B7DCECC" w14:textId="77777777" w:rsidR="0062703F" w:rsidRPr="005934C4" w:rsidRDefault="0062703F" w:rsidP="007474FC">
      <w:pPr>
        <w:spacing w:after="0" w:line="240" w:lineRule="auto"/>
        <w:ind w:firstLine="1620"/>
        <w:jc w:val="both"/>
        <w:rPr>
          <w:rFonts w:ascii="Times New Roman" w:hAnsi="Times New Roman" w:cs="Times New Roman"/>
          <w:sz w:val="24"/>
          <w:szCs w:val="24"/>
        </w:rPr>
      </w:pPr>
      <w:r w:rsidRPr="007474FC">
        <w:rPr>
          <w:rFonts w:ascii="Times New Roman" w:hAnsi="Times New Roman" w:cs="Times New Roman"/>
          <w:b/>
          <w:sz w:val="24"/>
          <w:szCs w:val="24"/>
        </w:rPr>
        <w:t>(8)</w:t>
      </w:r>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cazul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care </w:t>
      </w:r>
      <w:proofErr w:type="spellStart"/>
      <w:r w:rsidR="00E9081D" w:rsidRPr="005934C4">
        <w:rPr>
          <w:rFonts w:ascii="Times New Roman" w:hAnsi="Times New Roman" w:cs="Times New Roman"/>
          <w:sz w:val="24"/>
          <w:szCs w:val="24"/>
        </w:rPr>
        <w:t>Ministerul</w:t>
      </w:r>
      <w:proofErr w:type="spellEnd"/>
      <w:r w:rsidR="00E9081D" w:rsidRPr="005934C4">
        <w:rPr>
          <w:rFonts w:ascii="Times New Roman" w:hAnsi="Times New Roman" w:cs="Times New Roman"/>
          <w:sz w:val="24"/>
          <w:szCs w:val="24"/>
        </w:rPr>
        <w:t xml:space="preserve"> </w:t>
      </w:r>
      <w:proofErr w:type="spellStart"/>
      <w:r w:rsidR="00E9081D" w:rsidRPr="005934C4">
        <w:rPr>
          <w:rFonts w:ascii="Times New Roman" w:hAnsi="Times New Roman" w:cs="Times New Roman"/>
          <w:sz w:val="24"/>
          <w:szCs w:val="24"/>
        </w:rPr>
        <w:t>Transporturilor</w:t>
      </w:r>
      <w:proofErr w:type="spellEnd"/>
      <w:r w:rsidR="00E9081D" w:rsidRPr="005934C4">
        <w:rPr>
          <w:rFonts w:ascii="Times New Roman" w:hAnsi="Times New Roman" w:cs="Times New Roman"/>
          <w:sz w:val="24"/>
          <w:szCs w:val="24"/>
        </w:rPr>
        <w:t xml:space="preserve"> </w:t>
      </w:r>
      <w:proofErr w:type="spellStart"/>
      <w:r w:rsidR="00E9081D" w:rsidRPr="005934C4">
        <w:rPr>
          <w:rFonts w:ascii="Times New Roman" w:hAnsi="Times New Roman" w:cs="Times New Roman"/>
          <w:sz w:val="24"/>
          <w:szCs w:val="24"/>
        </w:rPr>
        <w:t>și</w:t>
      </w:r>
      <w:proofErr w:type="spellEnd"/>
      <w:r w:rsidR="00E9081D" w:rsidRPr="005934C4">
        <w:rPr>
          <w:rFonts w:ascii="Times New Roman" w:hAnsi="Times New Roman" w:cs="Times New Roman"/>
          <w:sz w:val="24"/>
          <w:szCs w:val="24"/>
        </w:rPr>
        <w:t xml:space="preserve"> </w:t>
      </w:r>
      <w:proofErr w:type="spellStart"/>
      <w:r w:rsidR="00E9081D" w:rsidRPr="005934C4">
        <w:rPr>
          <w:rFonts w:ascii="Times New Roman" w:hAnsi="Times New Roman" w:cs="Times New Roman"/>
          <w:sz w:val="24"/>
          <w:szCs w:val="24"/>
        </w:rPr>
        <w:t>Infrastructurii</w:t>
      </w:r>
      <w:proofErr w:type="spellEnd"/>
      <w:r w:rsidR="00E9081D"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consideră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că</w:t>
      </w:r>
      <w:proofErr w:type="spellEnd"/>
      <w:r w:rsidRPr="005934C4">
        <w:rPr>
          <w:rFonts w:ascii="Times New Roman" w:hAnsi="Times New Roman" w:cs="Times New Roman"/>
          <w:sz w:val="24"/>
          <w:szCs w:val="24"/>
        </w:rPr>
        <w:t xml:space="preserve"> un organism </w:t>
      </w:r>
      <w:proofErr w:type="spellStart"/>
      <w:r w:rsidRPr="005934C4">
        <w:rPr>
          <w:rFonts w:ascii="Times New Roman" w:hAnsi="Times New Roman" w:cs="Times New Roman"/>
          <w:sz w:val="24"/>
          <w:szCs w:val="24"/>
        </w:rPr>
        <w:t>notificat</w:t>
      </w:r>
      <w:proofErr w:type="spellEnd"/>
      <w:r w:rsidRPr="005934C4">
        <w:rPr>
          <w:rFonts w:ascii="Times New Roman" w:hAnsi="Times New Roman" w:cs="Times New Roman"/>
          <w:sz w:val="24"/>
          <w:szCs w:val="24"/>
        </w:rPr>
        <w:t xml:space="preserve"> de un alt stat </w:t>
      </w:r>
      <w:proofErr w:type="spellStart"/>
      <w:r w:rsidRPr="005934C4">
        <w:rPr>
          <w:rFonts w:ascii="Times New Roman" w:hAnsi="Times New Roman" w:cs="Times New Roman"/>
          <w:sz w:val="24"/>
          <w:szCs w:val="24"/>
        </w:rPr>
        <w:t>membru</w:t>
      </w:r>
      <w:proofErr w:type="spellEnd"/>
      <w:r w:rsidRPr="005934C4">
        <w:rPr>
          <w:rFonts w:ascii="Times New Roman" w:hAnsi="Times New Roman" w:cs="Times New Roman"/>
          <w:sz w:val="24"/>
          <w:szCs w:val="24"/>
        </w:rPr>
        <w:t xml:space="preserve"> al </w:t>
      </w:r>
      <w:proofErr w:type="spellStart"/>
      <w:r w:rsidRPr="005934C4">
        <w:rPr>
          <w:rFonts w:ascii="Times New Roman" w:hAnsi="Times New Roman" w:cs="Times New Roman"/>
          <w:sz w:val="24"/>
          <w:szCs w:val="24"/>
        </w:rPr>
        <w:t>Uniunii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Europene</w:t>
      </w:r>
      <w:proofErr w:type="spellEnd"/>
      <w:r w:rsidRPr="005934C4">
        <w:rPr>
          <w:rFonts w:ascii="Times New Roman" w:hAnsi="Times New Roman" w:cs="Times New Roman"/>
          <w:sz w:val="24"/>
          <w:szCs w:val="24"/>
        </w:rPr>
        <w:t xml:space="preserve"> nu </w:t>
      </w:r>
      <w:proofErr w:type="spellStart"/>
      <w:r w:rsidRPr="005934C4">
        <w:rPr>
          <w:rFonts w:ascii="Times New Roman" w:hAnsi="Times New Roman" w:cs="Times New Roman"/>
          <w:sz w:val="24"/>
          <w:szCs w:val="24"/>
        </w:rPr>
        <w:t>îndeplineşte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criteriile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prevăzute</w:t>
      </w:r>
      <w:proofErr w:type="spellEnd"/>
      <w:r w:rsidRPr="005934C4">
        <w:rPr>
          <w:rFonts w:ascii="Times New Roman" w:hAnsi="Times New Roman" w:cs="Times New Roman"/>
          <w:sz w:val="24"/>
          <w:szCs w:val="24"/>
        </w:rPr>
        <w:t xml:space="preserve"> </w:t>
      </w:r>
      <w:proofErr w:type="spellStart"/>
      <w:r w:rsidR="00E9081D" w:rsidRPr="005934C4">
        <w:rPr>
          <w:rFonts w:ascii="Times New Roman" w:hAnsi="Times New Roman" w:cs="Times New Roman"/>
          <w:sz w:val="24"/>
          <w:szCs w:val="24"/>
        </w:rPr>
        <w:t>în</w:t>
      </w:r>
      <w:proofErr w:type="spellEnd"/>
      <w:r w:rsidR="00E9081D"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Regulamentul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delegat</w:t>
      </w:r>
      <w:proofErr w:type="spellEnd"/>
      <w:r w:rsidRPr="005934C4">
        <w:rPr>
          <w:rFonts w:ascii="Times New Roman" w:hAnsi="Times New Roman" w:cs="Times New Roman"/>
          <w:sz w:val="24"/>
          <w:szCs w:val="24"/>
        </w:rPr>
        <w:t xml:space="preserve"> (UE) nr. 203/2020 al </w:t>
      </w:r>
      <w:proofErr w:type="spellStart"/>
      <w:r w:rsidRPr="005934C4">
        <w:rPr>
          <w:rFonts w:ascii="Times New Roman" w:hAnsi="Times New Roman" w:cs="Times New Roman"/>
          <w:sz w:val="24"/>
          <w:szCs w:val="24"/>
        </w:rPr>
        <w:t>Comisiei</w:t>
      </w:r>
      <w:proofErr w:type="spellEnd"/>
      <w:r w:rsidRPr="005934C4">
        <w:rPr>
          <w:rFonts w:ascii="Times New Roman" w:hAnsi="Times New Roman" w:cs="Times New Roman"/>
          <w:sz w:val="24"/>
          <w:szCs w:val="24"/>
        </w:rPr>
        <w:t xml:space="preserve"> din 28 </w:t>
      </w:r>
      <w:proofErr w:type="spellStart"/>
      <w:r w:rsidRPr="005934C4">
        <w:rPr>
          <w:rFonts w:ascii="Times New Roman" w:hAnsi="Times New Roman" w:cs="Times New Roman"/>
          <w:sz w:val="24"/>
          <w:szCs w:val="24"/>
        </w:rPr>
        <w:t>noiembrie</w:t>
      </w:r>
      <w:proofErr w:type="spellEnd"/>
      <w:r w:rsidRPr="005934C4">
        <w:rPr>
          <w:rFonts w:ascii="Times New Roman" w:hAnsi="Times New Roman" w:cs="Times New Roman"/>
          <w:sz w:val="24"/>
          <w:szCs w:val="24"/>
        </w:rPr>
        <w:t xml:space="preserve"> 2019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clasificarea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vehiculelor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obligațiile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utilizatorilor</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serviciului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european</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taxare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electronică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cerințele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elementele</w:t>
      </w:r>
      <w:proofErr w:type="spellEnd"/>
      <w:r w:rsidRPr="005934C4">
        <w:rPr>
          <w:rFonts w:ascii="Times New Roman" w:hAnsi="Times New Roman" w:cs="Times New Roman"/>
          <w:sz w:val="24"/>
          <w:szCs w:val="24"/>
        </w:rPr>
        <w:t xml:space="preserve"> constitutive de </w:t>
      </w:r>
      <w:proofErr w:type="spellStart"/>
      <w:r w:rsidRPr="005934C4">
        <w:rPr>
          <w:rFonts w:ascii="Times New Roman" w:hAnsi="Times New Roman" w:cs="Times New Roman"/>
          <w:sz w:val="24"/>
          <w:szCs w:val="24"/>
        </w:rPr>
        <w:t>interoperabilitate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și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criteriile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minime</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eligibilitate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organismele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notificate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aduce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acest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lucru</w:t>
      </w:r>
      <w:proofErr w:type="spellEnd"/>
      <w:r w:rsidRPr="005934C4">
        <w:rPr>
          <w:rFonts w:ascii="Times New Roman" w:hAnsi="Times New Roman" w:cs="Times New Roman"/>
          <w:sz w:val="24"/>
          <w:szCs w:val="24"/>
        </w:rPr>
        <w:t xml:space="preserve"> la </w:t>
      </w:r>
      <w:proofErr w:type="spellStart"/>
      <w:r w:rsidRPr="005934C4">
        <w:rPr>
          <w:rFonts w:ascii="Times New Roman" w:hAnsi="Times New Roman" w:cs="Times New Roman"/>
          <w:sz w:val="24"/>
          <w:szCs w:val="24"/>
        </w:rPr>
        <w:t>cunoştinţa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Comitetului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pentru</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taxarea</w:t>
      </w:r>
      <w:proofErr w:type="spellEnd"/>
      <w:r w:rsidR="009549E6">
        <w:rPr>
          <w:rFonts w:ascii="Times New Roman" w:hAnsi="Times New Roman" w:cs="Times New Roman"/>
          <w:sz w:val="24"/>
          <w:szCs w:val="24"/>
        </w:rPr>
        <w:t xml:space="preserve"> </w:t>
      </w:r>
      <w:proofErr w:type="spellStart"/>
      <w:r w:rsidR="009549E6">
        <w:rPr>
          <w:rFonts w:ascii="Times New Roman" w:hAnsi="Times New Roman" w:cs="Times New Roman"/>
          <w:sz w:val="24"/>
          <w:szCs w:val="24"/>
        </w:rPr>
        <w:t>rutieră</w:t>
      </w:r>
      <w:proofErr w:type="spellEnd"/>
      <w:r w:rsidR="009549E6">
        <w:rPr>
          <w:rFonts w:ascii="Times New Roman" w:hAnsi="Times New Roman" w:cs="Times New Roman"/>
          <w:sz w:val="24"/>
          <w:szCs w:val="24"/>
        </w:rPr>
        <w:t xml:space="preserve"> </w:t>
      </w:r>
      <w:proofErr w:type="spellStart"/>
      <w:r w:rsidR="009549E6">
        <w:rPr>
          <w:rFonts w:ascii="Times New Roman" w:hAnsi="Times New Roman" w:cs="Times New Roman"/>
          <w:sz w:val="24"/>
          <w:szCs w:val="24"/>
        </w:rPr>
        <w:t>electronică</w:t>
      </w:r>
      <w:proofErr w:type="spellEnd"/>
      <w:r w:rsidR="009549E6">
        <w:rPr>
          <w:rFonts w:ascii="Times New Roman" w:hAnsi="Times New Roman" w:cs="Times New Roman"/>
          <w:sz w:val="24"/>
          <w:szCs w:val="24"/>
        </w:rPr>
        <w:t xml:space="preserve"> care </w:t>
      </w:r>
      <w:proofErr w:type="spellStart"/>
      <w:r w:rsidR="009549E6">
        <w:rPr>
          <w:rFonts w:ascii="Times New Roman" w:hAnsi="Times New Roman" w:cs="Times New Roman"/>
          <w:sz w:val="24"/>
          <w:szCs w:val="24"/>
        </w:rPr>
        <w:t>asistă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Comisia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European</w:t>
      </w:r>
      <w:r w:rsidR="00DF1AFD">
        <w:rPr>
          <w:rFonts w:ascii="Times New Roman" w:hAnsi="Times New Roman" w:cs="Times New Roman"/>
          <w:sz w:val="24"/>
          <w:szCs w:val="24"/>
        </w:rPr>
        <w:t>ă</w:t>
      </w:r>
      <w:proofErr w:type="spellEnd"/>
      <w:r w:rsidRPr="005934C4">
        <w:rPr>
          <w:rFonts w:ascii="Times New Roman" w:hAnsi="Times New Roman" w:cs="Times New Roman"/>
          <w:sz w:val="24"/>
          <w:szCs w:val="24"/>
        </w:rPr>
        <w:t>.</w:t>
      </w:r>
    </w:p>
    <w:p w14:paraId="54736949" w14:textId="77777777" w:rsidR="007B0C0F" w:rsidRPr="005934C4" w:rsidRDefault="0062703F" w:rsidP="007474FC">
      <w:pPr>
        <w:spacing w:after="0" w:line="240" w:lineRule="auto"/>
        <w:ind w:firstLine="1620"/>
        <w:jc w:val="both"/>
        <w:rPr>
          <w:rStyle w:val="tpa1"/>
          <w:rFonts w:ascii="Times New Roman" w:hAnsi="Times New Roman" w:cs="Times New Roman"/>
          <w:sz w:val="24"/>
          <w:szCs w:val="24"/>
        </w:rPr>
      </w:pPr>
      <w:r w:rsidRPr="007474FC">
        <w:rPr>
          <w:rFonts w:ascii="Times New Roman" w:hAnsi="Times New Roman" w:cs="Times New Roman"/>
          <w:b/>
          <w:sz w:val="24"/>
          <w:szCs w:val="24"/>
        </w:rPr>
        <w:t>(9)</w:t>
      </w:r>
      <w:r w:rsidRPr="005934C4">
        <w:rPr>
          <w:rFonts w:ascii="Times New Roman" w:hAnsi="Times New Roman" w:cs="Times New Roman"/>
          <w:sz w:val="24"/>
          <w:szCs w:val="24"/>
        </w:rPr>
        <w:t xml:space="preserve"> </w:t>
      </w:r>
      <w:proofErr w:type="spellStart"/>
      <w:r w:rsidR="004D1ECA" w:rsidRPr="005934C4">
        <w:rPr>
          <w:rFonts w:ascii="Times New Roman" w:hAnsi="Times New Roman" w:cs="Times New Roman"/>
          <w:sz w:val="24"/>
          <w:szCs w:val="24"/>
        </w:rPr>
        <w:t>Î</w:t>
      </w:r>
      <w:r w:rsidR="00C43F0B" w:rsidRPr="005934C4">
        <w:rPr>
          <w:rFonts w:ascii="Times New Roman" w:hAnsi="Times New Roman" w:cs="Times New Roman"/>
          <w:sz w:val="24"/>
          <w:szCs w:val="24"/>
        </w:rPr>
        <w:t>n</w:t>
      </w:r>
      <w:proofErr w:type="spellEnd"/>
      <w:r w:rsidR="00C43F0B" w:rsidRPr="005934C4">
        <w:rPr>
          <w:rFonts w:ascii="Times New Roman" w:hAnsi="Times New Roman" w:cs="Times New Roman"/>
          <w:sz w:val="24"/>
          <w:szCs w:val="24"/>
        </w:rPr>
        <w:t xml:space="preserve"> termen de 90 de </w:t>
      </w:r>
      <w:proofErr w:type="spellStart"/>
      <w:r w:rsidR="00C43F0B" w:rsidRPr="005934C4">
        <w:rPr>
          <w:rFonts w:ascii="Times New Roman" w:hAnsi="Times New Roman" w:cs="Times New Roman"/>
          <w:sz w:val="24"/>
          <w:szCs w:val="24"/>
        </w:rPr>
        <w:t>zile</w:t>
      </w:r>
      <w:proofErr w:type="spellEnd"/>
      <w:r w:rsidR="00C43F0B" w:rsidRPr="005934C4">
        <w:rPr>
          <w:rFonts w:ascii="Times New Roman" w:hAnsi="Times New Roman" w:cs="Times New Roman"/>
          <w:sz w:val="24"/>
          <w:szCs w:val="24"/>
        </w:rPr>
        <w:t xml:space="preserve"> de la </w:t>
      </w:r>
      <w:proofErr w:type="spellStart"/>
      <w:r w:rsidR="00C43F0B" w:rsidRPr="005934C4">
        <w:rPr>
          <w:rFonts w:ascii="Times New Roman" w:hAnsi="Times New Roman" w:cs="Times New Roman"/>
          <w:sz w:val="24"/>
          <w:szCs w:val="24"/>
        </w:rPr>
        <w:t>intrarea</w:t>
      </w:r>
      <w:proofErr w:type="spellEnd"/>
      <w:r w:rsidR="009549E6">
        <w:rPr>
          <w:rFonts w:ascii="Times New Roman" w:hAnsi="Times New Roman" w:cs="Times New Roman"/>
          <w:sz w:val="24"/>
          <w:szCs w:val="24"/>
        </w:rPr>
        <w:t xml:space="preserve"> </w:t>
      </w:r>
      <w:proofErr w:type="spellStart"/>
      <w:r w:rsidR="009549E6">
        <w:rPr>
          <w:rFonts w:ascii="Times New Roman" w:hAnsi="Times New Roman" w:cs="Times New Roman"/>
          <w:sz w:val="24"/>
          <w:szCs w:val="24"/>
        </w:rPr>
        <w:t>în</w:t>
      </w:r>
      <w:proofErr w:type="spellEnd"/>
      <w:r w:rsidR="009549E6">
        <w:rPr>
          <w:rFonts w:ascii="Times New Roman" w:hAnsi="Times New Roman" w:cs="Times New Roman"/>
          <w:sz w:val="24"/>
          <w:szCs w:val="24"/>
        </w:rPr>
        <w:t xml:space="preserve"> </w:t>
      </w:r>
      <w:proofErr w:type="spellStart"/>
      <w:r w:rsidR="009549E6">
        <w:rPr>
          <w:rFonts w:ascii="Times New Roman" w:hAnsi="Times New Roman" w:cs="Times New Roman"/>
          <w:sz w:val="24"/>
          <w:szCs w:val="24"/>
        </w:rPr>
        <w:t>vigoare</w:t>
      </w:r>
      <w:proofErr w:type="spellEnd"/>
      <w:r w:rsidR="009549E6">
        <w:rPr>
          <w:rFonts w:ascii="Times New Roman" w:hAnsi="Times New Roman" w:cs="Times New Roman"/>
          <w:sz w:val="24"/>
          <w:szCs w:val="24"/>
        </w:rPr>
        <w:t xml:space="preserve"> a </w:t>
      </w:r>
      <w:proofErr w:type="spellStart"/>
      <w:r w:rsidR="009549E6">
        <w:rPr>
          <w:rFonts w:ascii="Times New Roman" w:hAnsi="Times New Roman" w:cs="Times New Roman"/>
          <w:sz w:val="24"/>
          <w:szCs w:val="24"/>
        </w:rPr>
        <w:t>prezentei</w:t>
      </w:r>
      <w:proofErr w:type="spellEnd"/>
      <w:r w:rsidR="009549E6">
        <w:rPr>
          <w:rFonts w:ascii="Times New Roman" w:hAnsi="Times New Roman" w:cs="Times New Roman"/>
          <w:sz w:val="24"/>
          <w:szCs w:val="24"/>
        </w:rPr>
        <w:t xml:space="preserve"> </w:t>
      </w:r>
      <w:proofErr w:type="spellStart"/>
      <w:r w:rsidR="009549E6">
        <w:rPr>
          <w:rFonts w:ascii="Times New Roman" w:hAnsi="Times New Roman" w:cs="Times New Roman"/>
          <w:sz w:val="24"/>
          <w:szCs w:val="24"/>
        </w:rPr>
        <w:t>ordonanț</w:t>
      </w:r>
      <w:r w:rsidR="00C43F0B" w:rsidRPr="005934C4">
        <w:rPr>
          <w:rFonts w:ascii="Times New Roman" w:hAnsi="Times New Roman" w:cs="Times New Roman"/>
          <w:sz w:val="24"/>
          <w:szCs w:val="24"/>
        </w:rPr>
        <w:t>e</w:t>
      </w:r>
      <w:proofErr w:type="spellEnd"/>
      <w:r w:rsidR="00E10547" w:rsidRPr="005934C4">
        <w:rPr>
          <w:rFonts w:ascii="Times New Roman" w:hAnsi="Times New Roman" w:cs="Times New Roman"/>
          <w:sz w:val="24"/>
          <w:szCs w:val="24"/>
        </w:rPr>
        <w:t>,</w:t>
      </w:r>
      <w:r w:rsidR="00C43F0B" w:rsidRPr="005934C4">
        <w:rPr>
          <w:rStyle w:val="tpa1"/>
          <w:rFonts w:ascii="Times New Roman" w:hAnsi="Times New Roman" w:cs="Times New Roman"/>
          <w:sz w:val="24"/>
          <w:szCs w:val="24"/>
        </w:rPr>
        <w:t xml:space="preserve"> </w:t>
      </w:r>
      <w:proofErr w:type="spellStart"/>
      <w:r w:rsidR="00C43F0B" w:rsidRPr="005934C4">
        <w:rPr>
          <w:rFonts w:ascii="Times New Roman" w:hAnsi="Times New Roman" w:cs="Times New Roman"/>
          <w:sz w:val="24"/>
          <w:szCs w:val="24"/>
        </w:rPr>
        <w:t>Ministerul</w:t>
      </w:r>
      <w:proofErr w:type="spellEnd"/>
      <w:r w:rsidR="00C43F0B" w:rsidRPr="005934C4">
        <w:rPr>
          <w:rFonts w:ascii="Times New Roman" w:hAnsi="Times New Roman" w:cs="Times New Roman"/>
          <w:sz w:val="24"/>
          <w:szCs w:val="24"/>
        </w:rPr>
        <w:t xml:space="preserve"> </w:t>
      </w:r>
      <w:proofErr w:type="spellStart"/>
      <w:r w:rsidR="00C43F0B" w:rsidRPr="005934C4">
        <w:rPr>
          <w:rFonts w:ascii="Times New Roman" w:hAnsi="Times New Roman" w:cs="Times New Roman"/>
          <w:sz w:val="24"/>
          <w:szCs w:val="24"/>
        </w:rPr>
        <w:t>Transporturilor</w:t>
      </w:r>
      <w:proofErr w:type="spellEnd"/>
      <w:r w:rsidR="00C43F0B" w:rsidRPr="005934C4">
        <w:rPr>
          <w:rFonts w:ascii="Times New Roman" w:hAnsi="Times New Roman" w:cs="Times New Roman"/>
          <w:sz w:val="24"/>
          <w:szCs w:val="24"/>
        </w:rPr>
        <w:t xml:space="preserve"> </w:t>
      </w:r>
      <w:proofErr w:type="spellStart"/>
      <w:r w:rsidR="00C43F0B" w:rsidRPr="005934C4">
        <w:rPr>
          <w:rFonts w:ascii="Times New Roman" w:hAnsi="Times New Roman" w:cs="Times New Roman"/>
          <w:sz w:val="24"/>
          <w:szCs w:val="24"/>
        </w:rPr>
        <w:t>și</w:t>
      </w:r>
      <w:proofErr w:type="spellEnd"/>
      <w:r w:rsidR="00C43F0B" w:rsidRPr="005934C4">
        <w:rPr>
          <w:rFonts w:ascii="Times New Roman" w:hAnsi="Times New Roman" w:cs="Times New Roman"/>
          <w:sz w:val="24"/>
          <w:szCs w:val="24"/>
        </w:rPr>
        <w:t xml:space="preserve"> </w:t>
      </w:r>
      <w:proofErr w:type="spellStart"/>
      <w:r w:rsidR="00C43F0B" w:rsidRPr="005934C4">
        <w:rPr>
          <w:rFonts w:ascii="Times New Roman" w:hAnsi="Times New Roman" w:cs="Times New Roman"/>
          <w:sz w:val="24"/>
          <w:szCs w:val="24"/>
        </w:rPr>
        <w:t>Infrastructurii</w:t>
      </w:r>
      <w:proofErr w:type="spellEnd"/>
      <w:r w:rsidR="00C43F0B" w:rsidRPr="005934C4">
        <w:rPr>
          <w:rFonts w:ascii="Times New Roman" w:hAnsi="Times New Roman" w:cs="Times New Roman"/>
          <w:sz w:val="24"/>
          <w:szCs w:val="24"/>
        </w:rPr>
        <w:t xml:space="preserve"> </w:t>
      </w:r>
      <w:proofErr w:type="spellStart"/>
      <w:r w:rsidR="00C43F0B" w:rsidRPr="005934C4">
        <w:rPr>
          <w:rFonts w:ascii="Times New Roman" w:hAnsi="Times New Roman" w:cs="Times New Roman"/>
          <w:sz w:val="24"/>
          <w:szCs w:val="24"/>
        </w:rPr>
        <w:t>va</w:t>
      </w:r>
      <w:proofErr w:type="spellEnd"/>
      <w:r w:rsidR="00C43F0B" w:rsidRPr="005934C4">
        <w:rPr>
          <w:rFonts w:ascii="Times New Roman" w:hAnsi="Times New Roman" w:cs="Times New Roman"/>
          <w:sz w:val="24"/>
          <w:szCs w:val="24"/>
        </w:rPr>
        <w:t xml:space="preserve"> </w:t>
      </w:r>
      <w:proofErr w:type="spellStart"/>
      <w:r w:rsidR="00C43F0B" w:rsidRPr="005934C4">
        <w:rPr>
          <w:rFonts w:ascii="Times New Roman" w:hAnsi="Times New Roman" w:cs="Times New Roman"/>
          <w:sz w:val="24"/>
          <w:szCs w:val="24"/>
        </w:rPr>
        <w:t>elabora</w:t>
      </w:r>
      <w:proofErr w:type="spellEnd"/>
      <w:r w:rsidR="00C43F0B" w:rsidRPr="005934C4">
        <w:rPr>
          <w:rFonts w:ascii="Times New Roman" w:hAnsi="Times New Roman" w:cs="Times New Roman"/>
          <w:sz w:val="24"/>
          <w:szCs w:val="24"/>
        </w:rPr>
        <w:t xml:space="preserve"> </w:t>
      </w:r>
      <w:r w:rsidR="00E10547" w:rsidRPr="005934C4">
        <w:rPr>
          <w:rFonts w:ascii="Times New Roman" w:hAnsi="Times New Roman" w:cs="Times New Roman"/>
          <w:sz w:val="24"/>
          <w:szCs w:val="24"/>
        </w:rPr>
        <w:t xml:space="preserve">o </w:t>
      </w:r>
      <w:proofErr w:type="spellStart"/>
      <w:r w:rsidR="00C43F0B" w:rsidRPr="005934C4">
        <w:rPr>
          <w:rFonts w:ascii="Times New Roman" w:hAnsi="Times New Roman" w:cs="Times New Roman"/>
          <w:sz w:val="24"/>
          <w:szCs w:val="24"/>
        </w:rPr>
        <w:t>p</w:t>
      </w:r>
      <w:r w:rsidR="00D734E6" w:rsidRPr="005934C4">
        <w:rPr>
          <w:rStyle w:val="tpa1"/>
          <w:rFonts w:ascii="Times New Roman" w:hAnsi="Times New Roman" w:cs="Times New Roman"/>
          <w:sz w:val="24"/>
          <w:szCs w:val="24"/>
        </w:rPr>
        <w:t>rocedur</w:t>
      </w:r>
      <w:r w:rsidR="004D1ECA" w:rsidRPr="005934C4">
        <w:rPr>
          <w:rStyle w:val="tpa1"/>
          <w:rFonts w:ascii="Times New Roman" w:hAnsi="Times New Roman" w:cs="Times New Roman"/>
          <w:sz w:val="24"/>
          <w:szCs w:val="24"/>
        </w:rPr>
        <w:t>ă</w:t>
      </w:r>
      <w:proofErr w:type="spellEnd"/>
      <w:r w:rsidR="00D734E6" w:rsidRPr="005934C4">
        <w:rPr>
          <w:rStyle w:val="tpa1"/>
          <w:rFonts w:ascii="Times New Roman" w:hAnsi="Times New Roman" w:cs="Times New Roman"/>
          <w:sz w:val="24"/>
          <w:szCs w:val="24"/>
        </w:rPr>
        <w:t xml:space="preserve"> </w:t>
      </w:r>
      <w:proofErr w:type="spellStart"/>
      <w:r w:rsidR="00D734E6" w:rsidRPr="005934C4">
        <w:rPr>
          <w:rStyle w:val="tpa1"/>
          <w:rFonts w:ascii="Times New Roman" w:hAnsi="Times New Roman" w:cs="Times New Roman"/>
          <w:sz w:val="24"/>
          <w:szCs w:val="24"/>
        </w:rPr>
        <w:t>privind</w:t>
      </w:r>
      <w:proofErr w:type="spellEnd"/>
      <w:r w:rsidR="00D734E6" w:rsidRPr="005934C4">
        <w:rPr>
          <w:rStyle w:val="tpa1"/>
          <w:rFonts w:ascii="Times New Roman" w:hAnsi="Times New Roman" w:cs="Times New Roman"/>
          <w:sz w:val="24"/>
          <w:szCs w:val="24"/>
        </w:rPr>
        <w:t xml:space="preserve"> </w:t>
      </w:r>
      <w:proofErr w:type="spellStart"/>
      <w:r w:rsidR="00D734E6" w:rsidRPr="005934C4">
        <w:rPr>
          <w:rStyle w:val="tpa1"/>
          <w:rFonts w:ascii="Times New Roman" w:hAnsi="Times New Roman" w:cs="Times New Roman"/>
          <w:sz w:val="24"/>
          <w:szCs w:val="24"/>
        </w:rPr>
        <w:t>desemnarea</w:t>
      </w:r>
      <w:proofErr w:type="spellEnd"/>
      <w:r w:rsidR="00D734E6" w:rsidRPr="005934C4">
        <w:rPr>
          <w:rStyle w:val="tpa1"/>
          <w:rFonts w:ascii="Times New Roman" w:hAnsi="Times New Roman" w:cs="Times New Roman"/>
          <w:sz w:val="24"/>
          <w:szCs w:val="24"/>
        </w:rPr>
        <w:t xml:space="preserve"> </w:t>
      </w:r>
      <w:proofErr w:type="spellStart"/>
      <w:r w:rsidR="00D734E6" w:rsidRPr="005934C4">
        <w:rPr>
          <w:rStyle w:val="tpa1"/>
          <w:rFonts w:ascii="Times New Roman" w:hAnsi="Times New Roman" w:cs="Times New Roman"/>
          <w:sz w:val="24"/>
          <w:szCs w:val="24"/>
        </w:rPr>
        <w:t>organismelor</w:t>
      </w:r>
      <w:proofErr w:type="spellEnd"/>
      <w:r w:rsidR="00D734E6" w:rsidRPr="005934C4">
        <w:rPr>
          <w:rStyle w:val="tpa1"/>
          <w:rFonts w:ascii="Times New Roman" w:hAnsi="Times New Roman" w:cs="Times New Roman"/>
          <w:sz w:val="24"/>
          <w:szCs w:val="24"/>
        </w:rPr>
        <w:t xml:space="preserve"> </w:t>
      </w:r>
      <w:r w:rsidR="00D734E6" w:rsidRPr="005934C4">
        <w:rPr>
          <w:rFonts w:ascii="Times New Roman" w:hAnsi="Times New Roman" w:cs="Times New Roman"/>
          <w:sz w:val="24"/>
          <w:szCs w:val="24"/>
        </w:rPr>
        <w:t xml:space="preserve">de </w:t>
      </w:r>
      <w:proofErr w:type="spellStart"/>
      <w:r w:rsidR="00D734E6" w:rsidRPr="005934C4">
        <w:rPr>
          <w:rFonts w:ascii="Times New Roman" w:hAnsi="Times New Roman" w:cs="Times New Roman"/>
          <w:sz w:val="24"/>
          <w:szCs w:val="24"/>
        </w:rPr>
        <w:t>evaluare</w:t>
      </w:r>
      <w:proofErr w:type="spellEnd"/>
      <w:r w:rsidR="00D734E6" w:rsidRPr="005934C4">
        <w:rPr>
          <w:rFonts w:ascii="Times New Roman" w:hAnsi="Times New Roman" w:cs="Times New Roman"/>
          <w:sz w:val="24"/>
          <w:szCs w:val="24"/>
        </w:rPr>
        <w:t xml:space="preserve"> a </w:t>
      </w:r>
      <w:proofErr w:type="spellStart"/>
      <w:r w:rsidR="00D734E6" w:rsidRPr="005934C4">
        <w:rPr>
          <w:rFonts w:ascii="Times New Roman" w:hAnsi="Times New Roman" w:cs="Times New Roman"/>
          <w:sz w:val="24"/>
          <w:szCs w:val="24"/>
        </w:rPr>
        <w:t>conformităţii</w:t>
      </w:r>
      <w:proofErr w:type="spellEnd"/>
      <w:r w:rsidR="00D734E6" w:rsidRPr="005934C4">
        <w:rPr>
          <w:rFonts w:ascii="Times New Roman" w:hAnsi="Times New Roman" w:cs="Times New Roman"/>
          <w:sz w:val="24"/>
          <w:szCs w:val="24"/>
        </w:rPr>
        <w:t xml:space="preserve"> cu </w:t>
      </w:r>
      <w:proofErr w:type="spellStart"/>
      <w:r w:rsidR="00D734E6" w:rsidRPr="005934C4">
        <w:rPr>
          <w:rFonts w:ascii="Times New Roman" w:hAnsi="Times New Roman" w:cs="Times New Roman"/>
          <w:sz w:val="24"/>
          <w:szCs w:val="24"/>
        </w:rPr>
        <w:t>specificaţiile</w:t>
      </w:r>
      <w:proofErr w:type="spellEnd"/>
      <w:r w:rsidR="00D734E6" w:rsidRPr="005934C4">
        <w:rPr>
          <w:rFonts w:ascii="Times New Roman" w:hAnsi="Times New Roman" w:cs="Times New Roman"/>
          <w:sz w:val="24"/>
          <w:szCs w:val="24"/>
        </w:rPr>
        <w:t xml:space="preserve"> </w:t>
      </w:r>
      <w:proofErr w:type="spellStart"/>
      <w:r w:rsidR="00D734E6" w:rsidRPr="005934C4">
        <w:rPr>
          <w:rFonts w:ascii="Times New Roman" w:hAnsi="Times New Roman" w:cs="Times New Roman"/>
          <w:sz w:val="24"/>
          <w:szCs w:val="24"/>
        </w:rPr>
        <w:t>sau</w:t>
      </w:r>
      <w:proofErr w:type="spellEnd"/>
      <w:r w:rsidR="00D734E6" w:rsidRPr="005934C4">
        <w:rPr>
          <w:rFonts w:ascii="Times New Roman" w:hAnsi="Times New Roman" w:cs="Times New Roman"/>
          <w:sz w:val="24"/>
          <w:szCs w:val="24"/>
        </w:rPr>
        <w:t xml:space="preserve"> a </w:t>
      </w:r>
      <w:proofErr w:type="spellStart"/>
      <w:r w:rsidR="00D734E6" w:rsidRPr="005934C4">
        <w:rPr>
          <w:rFonts w:ascii="Times New Roman" w:hAnsi="Times New Roman" w:cs="Times New Roman"/>
          <w:sz w:val="24"/>
          <w:szCs w:val="24"/>
        </w:rPr>
        <w:t>caracterului</w:t>
      </w:r>
      <w:proofErr w:type="spellEnd"/>
      <w:r w:rsidR="00D734E6" w:rsidRPr="005934C4">
        <w:rPr>
          <w:rFonts w:ascii="Times New Roman" w:hAnsi="Times New Roman" w:cs="Times New Roman"/>
          <w:sz w:val="24"/>
          <w:szCs w:val="24"/>
        </w:rPr>
        <w:t xml:space="preserve"> </w:t>
      </w:r>
      <w:proofErr w:type="spellStart"/>
      <w:r w:rsidR="00D734E6" w:rsidRPr="005934C4">
        <w:rPr>
          <w:rFonts w:ascii="Times New Roman" w:hAnsi="Times New Roman" w:cs="Times New Roman"/>
          <w:sz w:val="24"/>
          <w:szCs w:val="24"/>
        </w:rPr>
        <w:t>adecvat</w:t>
      </w:r>
      <w:proofErr w:type="spellEnd"/>
      <w:r w:rsidR="00D734E6" w:rsidRPr="005934C4">
        <w:rPr>
          <w:rFonts w:ascii="Times New Roman" w:hAnsi="Times New Roman" w:cs="Times New Roman"/>
          <w:sz w:val="24"/>
          <w:szCs w:val="24"/>
        </w:rPr>
        <w:t xml:space="preserve"> </w:t>
      </w:r>
      <w:proofErr w:type="spellStart"/>
      <w:r w:rsidR="00D734E6" w:rsidRPr="005934C4">
        <w:rPr>
          <w:rFonts w:ascii="Times New Roman" w:hAnsi="Times New Roman" w:cs="Times New Roman"/>
          <w:sz w:val="24"/>
          <w:szCs w:val="24"/>
        </w:rPr>
        <w:t>pentru</w:t>
      </w:r>
      <w:proofErr w:type="spellEnd"/>
      <w:r w:rsidR="00D734E6" w:rsidRPr="005934C4">
        <w:rPr>
          <w:rFonts w:ascii="Times New Roman" w:hAnsi="Times New Roman" w:cs="Times New Roman"/>
          <w:sz w:val="24"/>
          <w:szCs w:val="24"/>
        </w:rPr>
        <w:t xml:space="preserve"> </w:t>
      </w:r>
      <w:proofErr w:type="spellStart"/>
      <w:r w:rsidR="00D734E6" w:rsidRPr="005934C4">
        <w:rPr>
          <w:rFonts w:ascii="Times New Roman" w:hAnsi="Times New Roman" w:cs="Times New Roman"/>
          <w:sz w:val="24"/>
          <w:szCs w:val="24"/>
        </w:rPr>
        <w:t>utilizare</w:t>
      </w:r>
      <w:proofErr w:type="spellEnd"/>
      <w:r w:rsidR="004D1ECA" w:rsidRPr="005934C4">
        <w:rPr>
          <w:rFonts w:ascii="Times New Roman" w:hAnsi="Times New Roman" w:cs="Times New Roman"/>
          <w:sz w:val="24"/>
          <w:szCs w:val="24"/>
        </w:rPr>
        <w:t xml:space="preserve">, </w:t>
      </w:r>
      <w:proofErr w:type="spellStart"/>
      <w:r w:rsidR="004D1ECA" w:rsidRPr="005934C4">
        <w:rPr>
          <w:rFonts w:ascii="Times New Roman" w:hAnsi="Times New Roman" w:cs="Times New Roman"/>
          <w:sz w:val="24"/>
          <w:szCs w:val="24"/>
        </w:rPr>
        <w:t>notificarea</w:t>
      </w:r>
      <w:proofErr w:type="spellEnd"/>
      <w:r w:rsidR="004D1ECA" w:rsidRPr="005934C4">
        <w:rPr>
          <w:rFonts w:ascii="Times New Roman" w:hAnsi="Times New Roman" w:cs="Times New Roman"/>
          <w:sz w:val="24"/>
          <w:szCs w:val="24"/>
        </w:rPr>
        <w:t xml:space="preserve"> </w:t>
      </w:r>
      <w:proofErr w:type="spellStart"/>
      <w:r w:rsidR="004D1ECA" w:rsidRPr="005934C4">
        <w:rPr>
          <w:rFonts w:ascii="Times New Roman" w:hAnsi="Times New Roman" w:cs="Times New Roman"/>
          <w:sz w:val="24"/>
          <w:szCs w:val="24"/>
        </w:rPr>
        <w:t>acestora</w:t>
      </w:r>
      <w:proofErr w:type="spellEnd"/>
      <w:r w:rsidR="00D734E6" w:rsidRPr="005934C4">
        <w:rPr>
          <w:rStyle w:val="tpa1"/>
          <w:rFonts w:ascii="Times New Roman" w:hAnsi="Times New Roman" w:cs="Times New Roman"/>
          <w:sz w:val="24"/>
          <w:szCs w:val="24"/>
        </w:rPr>
        <w:t xml:space="preserve"> la </w:t>
      </w:r>
      <w:proofErr w:type="spellStart"/>
      <w:r w:rsidR="00D734E6" w:rsidRPr="005934C4">
        <w:rPr>
          <w:rStyle w:val="tpa1"/>
          <w:rFonts w:ascii="Times New Roman" w:hAnsi="Times New Roman" w:cs="Times New Roman"/>
          <w:sz w:val="24"/>
          <w:szCs w:val="24"/>
        </w:rPr>
        <w:t>Comisia</w:t>
      </w:r>
      <w:proofErr w:type="spellEnd"/>
      <w:r w:rsidR="00D734E6" w:rsidRPr="005934C4">
        <w:rPr>
          <w:rStyle w:val="tpa1"/>
          <w:rFonts w:ascii="Times New Roman" w:hAnsi="Times New Roman" w:cs="Times New Roman"/>
          <w:sz w:val="24"/>
          <w:szCs w:val="24"/>
        </w:rPr>
        <w:t xml:space="preserve"> </w:t>
      </w:r>
      <w:proofErr w:type="spellStart"/>
      <w:r w:rsidR="00D734E6" w:rsidRPr="005934C4">
        <w:rPr>
          <w:rStyle w:val="tpa1"/>
          <w:rFonts w:ascii="Times New Roman" w:hAnsi="Times New Roman" w:cs="Times New Roman"/>
          <w:sz w:val="24"/>
          <w:szCs w:val="24"/>
        </w:rPr>
        <w:t>Europeană</w:t>
      </w:r>
      <w:proofErr w:type="spellEnd"/>
      <w:r w:rsidR="00D734E6" w:rsidRPr="005934C4">
        <w:rPr>
          <w:rStyle w:val="tpa1"/>
          <w:rFonts w:ascii="Times New Roman" w:hAnsi="Times New Roman" w:cs="Times New Roman"/>
          <w:sz w:val="24"/>
          <w:szCs w:val="24"/>
        </w:rPr>
        <w:t xml:space="preserve"> </w:t>
      </w:r>
      <w:proofErr w:type="spellStart"/>
      <w:r w:rsidR="00D734E6" w:rsidRPr="005934C4">
        <w:rPr>
          <w:rStyle w:val="tpa1"/>
          <w:rFonts w:ascii="Times New Roman" w:hAnsi="Times New Roman" w:cs="Times New Roman"/>
          <w:sz w:val="24"/>
          <w:szCs w:val="24"/>
        </w:rPr>
        <w:t>şi</w:t>
      </w:r>
      <w:proofErr w:type="spellEnd"/>
      <w:r w:rsidR="00D734E6" w:rsidRPr="005934C4">
        <w:rPr>
          <w:rStyle w:val="tpa1"/>
          <w:rFonts w:ascii="Times New Roman" w:hAnsi="Times New Roman" w:cs="Times New Roman"/>
          <w:sz w:val="24"/>
          <w:szCs w:val="24"/>
        </w:rPr>
        <w:t xml:space="preserve"> </w:t>
      </w:r>
      <w:proofErr w:type="spellStart"/>
      <w:r w:rsidR="004D1ECA" w:rsidRPr="005934C4">
        <w:rPr>
          <w:rStyle w:val="tpa1"/>
          <w:rFonts w:ascii="Times New Roman" w:hAnsi="Times New Roman" w:cs="Times New Roman"/>
          <w:sz w:val="24"/>
          <w:szCs w:val="24"/>
        </w:rPr>
        <w:t>celelalte</w:t>
      </w:r>
      <w:proofErr w:type="spellEnd"/>
      <w:r w:rsidR="004D1ECA" w:rsidRPr="005934C4">
        <w:rPr>
          <w:rStyle w:val="tpa1"/>
          <w:rFonts w:ascii="Times New Roman" w:hAnsi="Times New Roman" w:cs="Times New Roman"/>
          <w:sz w:val="24"/>
          <w:szCs w:val="24"/>
        </w:rPr>
        <w:t xml:space="preserve"> </w:t>
      </w:r>
      <w:r w:rsidR="00D734E6" w:rsidRPr="005934C4">
        <w:rPr>
          <w:rStyle w:val="tpa1"/>
          <w:rFonts w:ascii="Times New Roman" w:hAnsi="Times New Roman" w:cs="Times New Roman"/>
          <w:sz w:val="24"/>
          <w:szCs w:val="24"/>
        </w:rPr>
        <w:t xml:space="preserve">state </w:t>
      </w:r>
      <w:proofErr w:type="spellStart"/>
      <w:r w:rsidR="00D734E6" w:rsidRPr="005934C4">
        <w:rPr>
          <w:rStyle w:val="tpa1"/>
          <w:rFonts w:ascii="Times New Roman" w:hAnsi="Times New Roman" w:cs="Times New Roman"/>
          <w:sz w:val="24"/>
          <w:szCs w:val="24"/>
        </w:rPr>
        <w:t>membre</w:t>
      </w:r>
      <w:proofErr w:type="spellEnd"/>
      <w:r w:rsidR="00D734E6" w:rsidRPr="005934C4">
        <w:rPr>
          <w:rStyle w:val="tpa1"/>
          <w:rFonts w:ascii="Times New Roman" w:hAnsi="Times New Roman" w:cs="Times New Roman"/>
          <w:sz w:val="24"/>
          <w:szCs w:val="24"/>
        </w:rPr>
        <w:t xml:space="preserve"> ale </w:t>
      </w:r>
      <w:proofErr w:type="spellStart"/>
      <w:r w:rsidR="00D734E6" w:rsidRPr="005934C4">
        <w:rPr>
          <w:rStyle w:val="tpa1"/>
          <w:rFonts w:ascii="Times New Roman" w:hAnsi="Times New Roman" w:cs="Times New Roman"/>
          <w:sz w:val="24"/>
          <w:szCs w:val="24"/>
        </w:rPr>
        <w:t>Uniunii</w:t>
      </w:r>
      <w:proofErr w:type="spellEnd"/>
      <w:r w:rsidR="00D734E6" w:rsidRPr="005934C4">
        <w:rPr>
          <w:rStyle w:val="tpa1"/>
          <w:rFonts w:ascii="Times New Roman" w:hAnsi="Times New Roman" w:cs="Times New Roman"/>
          <w:sz w:val="24"/>
          <w:szCs w:val="24"/>
        </w:rPr>
        <w:t xml:space="preserve"> </w:t>
      </w:r>
      <w:proofErr w:type="spellStart"/>
      <w:r w:rsidR="00D734E6" w:rsidRPr="005934C4">
        <w:rPr>
          <w:rStyle w:val="tpa1"/>
          <w:rFonts w:ascii="Times New Roman" w:hAnsi="Times New Roman" w:cs="Times New Roman"/>
          <w:sz w:val="24"/>
          <w:szCs w:val="24"/>
        </w:rPr>
        <w:t>Europene</w:t>
      </w:r>
      <w:proofErr w:type="spellEnd"/>
      <w:r w:rsidR="004D1ECA" w:rsidRPr="005934C4">
        <w:rPr>
          <w:rStyle w:val="tpa1"/>
          <w:rFonts w:ascii="Times New Roman" w:hAnsi="Times New Roman" w:cs="Times New Roman"/>
          <w:sz w:val="24"/>
          <w:szCs w:val="24"/>
        </w:rPr>
        <w:t xml:space="preserve">, </w:t>
      </w:r>
      <w:proofErr w:type="spellStart"/>
      <w:r w:rsidR="004D1ECA" w:rsidRPr="005934C4">
        <w:rPr>
          <w:rStyle w:val="tpa1"/>
          <w:rFonts w:ascii="Times New Roman" w:hAnsi="Times New Roman" w:cs="Times New Roman"/>
          <w:sz w:val="24"/>
          <w:szCs w:val="24"/>
        </w:rPr>
        <w:t>procedură</w:t>
      </w:r>
      <w:proofErr w:type="spellEnd"/>
      <w:r w:rsidR="00D734E6" w:rsidRPr="005934C4">
        <w:rPr>
          <w:rStyle w:val="tpa1"/>
          <w:rFonts w:ascii="Times New Roman" w:hAnsi="Times New Roman" w:cs="Times New Roman"/>
          <w:sz w:val="24"/>
          <w:szCs w:val="24"/>
        </w:rPr>
        <w:t xml:space="preserve"> </w:t>
      </w:r>
      <w:r w:rsidR="00C43F0B" w:rsidRPr="005934C4">
        <w:rPr>
          <w:rStyle w:val="tpa1"/>
          <w:rFonts w:ascii="Times New Roman" w:hAnsi="Times New Roman" w:cs="Times New Roman"/>
          <w:sz w:val="24"/>
          <w:szCs w:val="24"/>
        </w:rPr>
        <w:t xml:space="preserve">care </w:t>
      </w:r>
      <w:r w:rsidR="007B0C0F" w:rsidRPr="005934C4">
        <w:rPr>
          <w:rFonts w:ascii="Times New Roman" w:hAnsi="Times New Roman" w:cs="Times New Roman"/>
          <w:sz w:val="24"/>
          <w:szCs w:val="24"/>
        </w:rPr>
        <w:t xml:space="preserve">se </w:t>
      </w:r>
      <w:proofErr w:type="spellStart"/>
      <w:r w:rsidR="007B0C0F" w:rsidRPr="005934C4">
        <w:rPr>
          <w:rFonts w:ascii="Times New Roman" w:hAnsi="Times New Roman" w:cs="Times New Roman"/>
          <w:sz w:val="24"/>
          <w:szCs w:val="24"/>
        </w:rPr>
        <w:t>aprob</w:t>
      </w:r>
      <w:r w:rsidR="004D1ECA" w:rsidRPr="005934C4">
        <w:rPr>
          <w:rFonts w:ascii="Times New Roman" w:hAnsi="Times New Roman" w:cs="Times New Roman"/>
          <w:sz w:val="24"/>
          <w:szCs w:val="24"/>
        </w:rPr>
        <w:t>ă</w:t>
      </w:r>
      <w:proofErr w:type="spellEnd"/>
      <w:r w:rsidR="007B0C0F" w:rsidRPr="005934C4">
        <w:rPr>
          <w:rFonts w:ascii="Times New Roman" w:hAnsi="Times New Roman" w:cs="Times New Roman"/>
          <w:sz w:val="24"/>
          <w:szCs w:val="24"/>
        </w:rPr>
        <w:t xml:space="preserve"> </w:t>
      </w:r>
      <w:proofErr w:type="spellStart"/>
      <w:r w:rsidR="007B0C0F" w:rsidRPr="005934C4">
        <w:rPr>
          <w:rFonts w:ascii="Times New Roman" w:hAnsi="Times New Roman" w:cs="Times New Roman"/>
          <w:sz w:val="24"/>
          <w:szCs w:val="24"/>
        </w:rPr>
        <w:t>prin</w:t>
      </w:r>
      <w:proofErr w:type="spellEnd"/>
      <w:r w:rsidR="007B0C0F" w:rsidRPr="005934C4">
        <w:rPr>
          <w:rFonts w:ascii="Times New Roman" w:hAnsi="Times New Roman" w:cs="Times New Roman"/>
          <w:sz w:val="24"/>
          <w:szCs w:val="24"/>
        </w:rPr>
        <w:t xml:space="preserve"> </w:t>
      </w:r>
      <w:proofErr w:type="spellStart"/>
      <w:r w:rsidR="007B0C0F" w:rsidRPr="005934C4">
        <w:rPr>
          <w:rFonts w:ascii="Times New Roman" w:hAnsi="Times New Roman" w:cs="Times New Roman"/>
          <w:sz w:val="24"/>
          <w:szCs w:val="24"/>
        </w:rPr>
        <w:t>ordin</w:t>
      </w:r>
      <w:proofErr w:type="spellEnd"/>
      <w:r w:rsidR="007B0C0F" w:rsidRPr="005934C4">
        <w:rPr>
          <w:rFonts w:ascii="Times New Roman" w:hAnsi="Times New Roman" w:cs="Times New Roman"/>
          <w:sz w:val="24"/>
          <w:szCs w:val="24"/>
        </w:rPr>
        <w:t xml:space="preserve"> al </w:t>
      </w:r>
      <w:proofErr w:type="spellStart"/>
      <w:r w:rsidR="007B0C0F" w:rsidRPr="005934C4">
        <w:rPr>
          <w:rFonts w:ascii="Times New Roman" w:hAnsi="Times New Roman" w:cs="Times New Roman"/>
          <w:sz w:val="24"/>
          <w:szCs w:val="24"/>
        </w:rPr>
        <w:t>ministrului</w:t>
      </w:r>
      <w:proofErr w:type="spellEnd"/>
      <w:r w:rsidR="007B0C0F" w:rsidRPr="005934C4">
        <w:rPr>
          <w:rFonts w:ascii="Times New Roman" w:hAnsi="Times New Roman" w:cs="Times New Roman"/>
          <w:sz w:val="24"/>
          <w:szCs w:val="24"/>
        </w:rPr>
        <w:t xml:space="preserve"> </w:t>
      </w:r>
      <w:proofErr w:type="spellStart"/>
      <w:r w:rsidR="007B0C0F" w:rsidRPr="005934C4">
        <w:rPr>
          <w:rFonts w:ascii="Times New Roman" w:hAnsi="Times New Roman" w:cs="Times New Roman"/>
          <w:sz w:val="24"/>
          <w:szCs w:val="24"/>
        </w:rPr>
        <w:t>transporturilor</w:t>
      </w:r>
      <w:proofErr w:type="spellEnd"/>
      <w:r w:rsidR="007B0C0F" w:rsidRPr="005934C4">
        <w:rPr>
          <w:rFonts w:ascii="Times New Roman" w:hAnsi="Times New Roman" w:cs="Times New Roman"/>
          <w:sz w:val="24"/>
          <w:szCs w:val="24"/>
        </w:rPr>
        <w:t xml:space="preserve"> </w:t>
      </w:r>
      <w:proofErr w:type="spellStart"/>
      <w:r w:rsidR="004D1ECA" w:rsidRPr="005934C4">
        <w:rPr>
          <w:rFonts w:ascii="Times New Roman" w:hAnsi="Times New Roman" w:cs="Times New Roman"/>
          <w:sz w:val="24"/>
          <w:szCs w:val="24"/>
        </w:rPr>
        <w:t>ș</w:t>
      </w:r>
      <w:r w:rsidR="007B0C0F" w:rsidRPr="005934C4">
        <w:rPr>
          <w:rFonts w:ascii="Times New Roman" w:hAnsi="Times New Roman" w:cs="Times New Roman"/>
          <w:sz w:val="24"/>
          <w:szCs w:val="24"/>
        </w:rPr>
        <w:t>i</w:t>
      </w:r>
      <w:proofErr w:type="spellEnd"/>
      <w:r w:rsidR="007B0C0F" w:rsidRPr="005934C4">
        <w:rPr>
          <w:rFonts w:ascii="Times New Roman" w:hAnsi="Times New Roman" w:cs="Times New Roman"/>
          <w:sz w:val="24"/>
          <w:szCs w:val="24"/>
        </w:rPr>
        <w:t xml:space="preserve"> </w:t>
      </w:r>
      <w:proofErr w:type="spellStart"/>
      <w:r w:rsidR="007B0C0F" w:rsidRPr="005934C4">
        <w:rPr>
          <w:rFonts w:ascii="Times New Roman" w:hAnsi="Times New Roman" w:cs="Times New Roman"/>
          <w:sz w:val="24"/>
          <w:szCs w:val="24"/>
        </w:rPr>
        <w:t>infrastructurii</w:t>
      </w:r>
      <w:proofErr w:type="spellEnd"/>
      <w:r w:rsidR="007B0C0F" w:rsidRPr="005934C4">
        <w:rPr>
          <w:rFonts w:ascii="Times New Roman" w:hAnsi="Times New Roman" w:cs="Times New Roman"/>
          <w:sz w:val="24"/>
          <w:szCs w:val="24"/>
        </w:rPr>
        <w:t>.</w:t>
      </w:r>
    </w:p>
    <w:p w14:paraId="6A9AF50D" w14:textId="77777777" w:rsidR="0062703F" w:rsidRPr="005934C4" w:rsidRDefault="004D1ECA" w:rsidP="007474FC">
      <w:pPr>
        <w:spacing w:after="0" w:line="240" w:lineRule="auto"/>
        <w:ind w:firstLine="1620"/>
        <w:jc w:val="both"/>
        <w:rPr>
          <w:rFonts w:ascii="Times New Roman" w:hAnsi="Times New Roman" w:cs="Times New Roman"/>
          <w:sz w:val="24"/>
          <w:szCs w:val="24"/>
          <w:lang w:val="ro-RO"/>
        </w:rPr>
      </w:pPr>
      <w:r w:rsidRPr="007474FC">
        <w:rPr>
          <w:rFonts w:ascii="Times New Roman" w:hAnsi="Times New Roman" w:cs="Times New Roman"/>
          <w:b/>
          <w:sz w:val="24"/>
          <w:szCs w:val="24"/>
        </w:rPr>
        <w:t>(</w:t>
      </w:r>
      <w:r w:rsidR="00BB0397" w:rsidRPr="007474FC">
        <w:rPr>
          <w:rFonts w:ascii="Times New Roman" w:hAnsi="Times New Roman" w:cs="Times New Roman"/>
          <w:b/>
          <w:sz w:val="24"/>
          <w:szCs w:val="24"/>
        </w:rPr>
        <w:t>10</w:t>
      </w:r>
      <w:r w:rsidRPr="007474FC">
        <w:rPr>
          <w:rFonts w:ascii="Times New Roman" w:hAnsi="Times New Roman" w:cs="Times New Roman"/>
          <w:b/>
          <w:sz w:val="24"/>
          <w:szCs w:val="24"/>
        </w:rPr>
        <w:t>)</w:t>
      </w:r>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Organismele</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notificate</w:t>
      </w:r>
      <w:proofErr w:type="spellEnd"/>
      <w:r w:rsidR="00BB0397" w:rsidRPr="005934C4">
        <w:rPr>
          <w:rFonts w:ascii="Times New Roman" w:hAnsi="Times New Roman" w:cs="Times New Roman"/>
          <w:sz w:val="24"/>
          <w:szCs w:val="24"/>
        </w:rPr>
        <w:t xml:space="preserve"> </w:t>
      </w:r>
      <w:r w:rsidRPr="005934C4">
        <w:rPr>
          <w:rFonts w:ascii="Times New Roman" w:hAnsi="Times New Roman" w:cs="Times New Roman"/>
          <w:sz w:val="24"/>
          <w:szCs w:val="24"/>
        </w:rPr>
        <w:t>de</w:t>
      </w:r>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Rom</w:t>
      </w:r>
      <w:r w:rsidRPr="005934C4">
        <w:rPr>
          <w:rFonts w:ascii="Times New Roman" w:hAnsi="Times New Roman" w:cs="Times New Roman"/>
          <w:sz w:val="24"/>
          <w:szCs w:val="24"/>
        </w:rPr>
        <w:t>â</w:t>
      </w:r>
      <w:r w:rsidR="00BB0397" w:rsidRPr="005934C4">
        <w:rPr>
          <w:rFonts w:ascii="Times New Roman" w:hAnsi="Times New Roman" w:cs="Times New Roman"/>
          <w:sz w:val="24"/>
          <w:szCs w:val="24"/>
        </w:rPr>
        <w:t>nia</w:t>
      </w:r>
      <w:proofErr w:type="spellEnd"/>
      <w:r w:rsidR="00BB0397" w:rsidRPr="005934C4">
        <w:rPr>
          <w:rFonts w:ascii="Times New Roman" w:hAnsi="Times New Roman" w:cs="Times New Roman"/>
          <w:sz w:val="24"/>
          <w:szCs w:val="24"/>
        </w:rPr>
        <w:t xml:space="preserve"> fac </w:t>
      </w:r>
      <w:proofErr w:type="spellStart"/>
      <w:r w:rsidR="00BB0397" w:rsidRPr="005934C4">
        <w:rPr>
          <w:rFonts w:ascii="Times New Roman" w:hAnsi="Times New Roman" w:cs="Times New Roman"/>
          <w:sz w:val="24"/>
          <w:szCs w:val="24"/>
        </w:rPr>
        <w:t>parte</w:t>
      </w:r>
      <w:proofErr w:type="spellEnd"/>
      <w:r w:rsidR="00BB0397" w:rsidRPr="005934C4">
        <w:rPr>
          <w:rFonts w:ascii="Times New Roman" w:hAnsi="Times New Roman" w:cs="Times New Roman"/>
          <w:sz w:val="24"/>
          <w:szCs w:val="24"/>
        </w:rPr>
        <w:t xml:space="preserve"> din </w:t>
      </w:r>
      <w:proofErr w:type="spellStart"/>
      <w:r w:rsidR="00BB0397" w:rsidRPr="005934C4">
        <w:rPr>
          <w:rFonts w:ascii="Times New Roman" w:hAnsi="Times New Roman" w:cs="Times New Roman"/>
          <w:sz w:val="24"/>
          <w:szCs w:val="24"/>
        </w:rPr>
        <w:t>grupul</w:t>
      </w:r>
      <w:proofErr w:type="spellEnd"/>
      <w:r w:rsidR="00BB0397" w:rsidRPr="005934C4">
        <w:rPr>
          <w:rFonts w:ascii="Times New Roman" w:hAnsi="Times New Roman" w:cs="Times New Roman"/>
          <w:sz w:val="24"/>
          <w:szCs w:val="24"/>
        </w:rPr>
        <w:t xml:space="preserve"> de </w:t>
      </w:r>
      <w:proofErr w:type="spellStart"/>
      <w:r w:rsidR="00BB0397" w:rsidRPr="005934C4">
        <w:rPr>
          <w:rFonts w:ascii="Times New Roman" w:hAnsi="Times New Roman" w:cs="Times New Roman"/>
          <w:sz w:val="24"/>
          <w:szCs w:val="24"/>
        </w:rPr>
        <w:t>coordonare</w:t>
      </w:r>
      <w:proofErr w:type="spellEnd"/>
      <w:r w:rsidR="00BB0397" w:rsidRPr="005934C4">
        <w:rPr>
          <w:rFonts w:ascii="Times New Roman" w:hAnsi="Times New Roman" w:cs="Times New Roman"/>
          <w:sz w:val="24"/>
          <w:szCs w:val="24"/>
        </w:rPr>
        <w:t xml:space="preserve"> al </w:t>
      </w:r>
      <w:proofErr w:type="spellStart"/>
      <w:r w:rsidR="00BB0397" w:rsidRPr="005934C4">
        <w:rPr>
          <w:rFonts w:ascii="Times New Roman" w:hAnsi="Times New Roman" w:cs="Times New Roman"/>
          <w:sz w:val="24"/>
          <w:szCs w:val="24"/>
        </w:rPr>
        <w:t>organismelor</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notificate</w:t>
      </w:r>
      <w:proofErr w:type="spellEnd"/>
      <w:r w:rsidR="00BB0397" w:rsidRPr="005934C4">
        <w:rPr>
          <w:rFonts w:ascii="Times New Roman" w:hAnsi="Times New Roman" w:cs="Times New Roman"/>
          <w:sz w:val="24"/>
          <w:szCs w:val="24"/>
        </w:rPr>
        <w:t xml:space="preserve">, ca </w:t>
      </w:r>
      <w:proofErr w:type="spellStart"/>
      <w:r w:rsidR="00BB0397" w:rsidRPr="005934C4">
        <w:rPr>
          <w:rFonts w:ascii="Times New Roman" w:hAnsi="Times New Roman" w:cs="Times New Roman"/>
          <w:sz w:val="24"/>
          <w:szCs w:val="24"/>
        </w:rPr>
        <w:t>grup</w:t>
      </w:r>
      <w:proofErr w:type="spellEnd"/>
      <w:r w:rsidR="00BB0397" w:rsidRPr="005934C4">
        <w:rPr>
          <w:rFonts w:ascii="Times New Roman" w:hAnsi="Times New Roman" w:cs="Times New Roman"/>
          <w:sz w:val="24"/>
          <w:szCs w:val="24"/>
        </w:rPr>
        <w:t xml:space="preserve"> de </w:t>
      </w:r>
      <w:proofErr w:type="spellStart"/>
      <w:r w:rsidR="00BB0397" w:rsidRPr="005934C4">
        <w:rPr>
          <w:rFonts w:ascii="Times New Roman" w:hAnsi="Times New Roman" w:cs="Times New Roman"/>
          <w:sz w:val="24"/>
          <w:szCs w:val="24"/>
        </w:rPr>
        <w:t>lucru</w:t>
      </w:r>
      <w:proofErr w:type="spellEnd"/>
      <w:r w:rsidR="00BB0397" w:rsidRPr="005934C4">
        <w:rPr>
          <w:rFonts w:ascii="Times New Roman" w:hAnsi="Times New Roman" w:cs="Times New Roman"/>
          <w:sz w:val="24"/>
          <w:szCs w:val="24"/>
        </w:rPr>
        <w:t xml:space="preserve"> al </w:t>
      </w:r>
      <w:proofErr w:type="spellStart"/>
      <w:r w:rsidR="00BB0397" w:rsidRPr="005934C4">
        <w:rPr>
          <w:rFonts w:ascii="Times New Roman" w:hAnsi="Times New Roman" w:cs="Times New Roman"/>
          <w:sz w:val="24"/>
          <w:szCs w:val="24"/>
        </w:rPr>
        <w:t>Comitetului</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pentru</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taxarea</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rutieră</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electronică</w:t>
      </w:r>
      <w:proofErr w:type="spellEnd"/>
      <w:r w:rsidR="00BB0397" w:rsidRPr="005934C4">
        <w:rPr>
          <w:rFonts w:ascii="Times New Roman" w:hAnsi="Times New Roman" w:cs="Times New Roman"/>
          <w:sz w:val="24"/>
          <w:szCs w:val="24"/>
        </w:rPr>
        <w:t xml:space="preserve"> </w:t>
      </w:r>
      <w:proofErr w:type="spellStart"/>
      <w:r w:rsidR="00BB0397" w:rsidRPr="005934C4">
        <w:rPr>
          <w:rFonts w:ascii="Times New Roman" w:hAnsi="Times New Roman" w:cs="Times New Roman"/>
          <w:sz w:val="24"/>
          <w:szCs w:val="24"/>
        </w:rPr>
        <w:t>men</w:t>
      </w:r>
      <w:r w:rsidR="009549E6">
        <w:rPr>
          <w:rFonts w:ascii="Times New Roman" w:hAnsi="Times New Roman" w:cs="Times New Roman"/>
          <w:sz w:val="24"/>
          <w:szCs w:val="24"/>
        </w:rPr>
        <w:t>ț</w:t>
      </w:r>
      <w:r w:rsidR="00BB0397" w:rsidRPr="005934C4">
        <w:rPr>
          <w:rFonts w:ascii="Times New Roman" w:hAnsi="Times New Roman" w:cs="Times New Roman"/>
          <w:sz w:val="24"/>
          <w:szCs w:val="24"/>
        </w:rPr>
        <w:t>iona</w:t>
      </w:r>
      <w:r w:rsidRPr="005934C4">
        <w:rPr>
          <w:rFonts w:ascii="Times New Roman" w:hAnsi="Times New Roman" w:cs="Times New Roman"/>
          <w:sz w:val="24"/>
          <w:szCs w:val="24"/>
        </w:rPr>
        <w:t>t</w:t>
      </w:r>
      <w:proofErr w:type="spellEnd"/>
      <w:r w:rsidR="00BB0397" w:rsidRPr="005934C4">
        <w:rPr>
          <w:rFonts w:ascii="Times New Roman" w:hAnsi="Times New Roman" w:cs="Times New Roman"/>
          <w:sz w:val="24"/>
          <w:szCs w:val="24"/>
        </w:rPr>
        <w:t xml:space="preserve"> la </w:t>
      </w:r>
      <w:proofErr w:type="spellStart"/>
      <w:r w:rsidR="00BB0397" w:rsidRPr="005934C4">
        <w:rPr>
          <w:rFonts w:ascii="Times New Roman" w:hAnsi="Times New Roman" w:cs="Times New Roman"/>
          <w:sz w:val="24"/>
          <w:szCs w:val="24"/>
        </w:rPr>
        <w:t>alin</w:t>
      </w:r>
      <w:proofErr w:type="spellEnd"/>
      <w:r w:rsidRPr="005934C4">
        <w:rPr>
          <w:rFonts w:ascii="Times New Roman" w:hAnsi="Times New Roman" w:cs="Times New Roman"/>
          <w:sz w:val="24"/>
          <w:szCs w:val="24"/>
        </w:rPr>
        <w:t>.</w:t>
      </w:r>
      <w:r w:rsidR="00BB0397" w:rsidRPr="005934C4">
        <w:rPr>
          <w:rFonts w:ascii="Times New Roman" w:hAnsi="Times New Roman" w:cs="Times New Roman"/>
          <w:sz w:val="24"/>
          <w:szCs w:val="24"/>
        </w:rPr>
        <w:t xml:space="preserve"> (</w:t>
      </w:r>
      <w:r w:rsidRPr="005934C4">
        <w:rPr>
          <w:rFonts w:ascii="Times New Roman" w:hAnsi="Times New Roman" w:cs="Times New Roman"/>
          <w:sz w:val="24"/>
          <w:szCs w:val="24"/>
        </w:rPr>
        <w:t>6</w:t>
      </w:r>
      <w:r w:rsidR="00BB0397" w:rsidRPr="005934C4">
        <w:rPr>
          <w:rFonts w:ascii="Times New Roman" w:hAnsi="Times New Roman" w:cs="Times New Roman"/>
          <w:sz w:val="24"/>
          <w:szCs w:val="24"/>
        </w:rPr>
        <w:t>).</w:t>
      </w:r>
    </w:p>
    <w:p w14:paraId="55B7E444" w14:textId="77777777" w:rsidR="0062703F" w:rsidRPr="005934C4" w:rsidRDefault="0062703F" w:rsidP="005934C4">
      <w:pPr>
        <w:spacing w:after="0" w:line="240" w:lineRule="auto"/>
        <w:jc w:val="both"/>
        <w:rPr>
          <w:rFonts w:ascii="Times New Roman" w:hAnsi="Times New Roman" w:cs="Times New Roman"/>
          <w:sz w:val="24"/>
          <w:szCs w:val="24"/>
          <w:lang w:val="ro-RO"/>
        </w:rPr>
      </w:pPr>
    </w:p>
    <w:p w14:paraId="0ABCD7CD" w14:textId="77777777" w:rsidR="00D1194E" w:rsidRPr="005934C4" w:rsidRDefault="00D1194E" w:rsidP="007474FC">
      <w:pPr>
        <w:spacing w:after="0" w:line="240" w:lineRule="auto"/>
        <w:ind w:firstLine="720"/>
        <w:jc w:val="both"/>
        <w:rPr>
          <w:rFonts w:ascii="Times New Roman" w:hAnsi="Times New Roman" w:cs="Times New Roman"/>
          <w:sz w:val="24"/>
          <w:szCs w:val="24"/>
        </w:rPr>
      </w:pPr>
      <w:r w:rsidRPr="005934C4">
        <w:rPr>
          <w:rFonts w:ascii="Times New Roman" w:eastAsia="Calibri" w:hAnsi="Times New Roman" w:cs="Times New Roman"/>
          <w:b/>
          <w:sz w:val="24"/>
          <w:szCs w:val="24"/>
        </w:rPr>
        <w:t>Art. 1</w:t>
      </w:r>
      <w:r w:rsidR="004739AB" w:rsidRPr="005934C4">
        <w:rPr>
          <w:rFonts w:ascii="Times New Roman" w:eastAsia="Calibri" w:hAnsi="Times New Roman" w:cs="Times New Roman"/>
          <w:b/>
          <w:sz w:val="24"/>
          <w:szCs w:val="24"/>
        </w:rPr>
        <w:t>8</w:t>
      </w:r>
      <w:r w:rsidR="007474FC">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w:t>
      </w:r>
      <w:r w:rsidRPr="007474FC">
        <w:rPr>
          <w:rFonts w:ascii="Times New Roman" w:eastAsia="Calibri" w:hAnsi="Times New Roman" w:cs="Times New Roman"/>
          <w:b/>
          <w:sz w:val="24"/>
          <w:szCs w:val="24"/>
        </w:rPr>
        <w:t>(1)</w:t>
      </w:r>
      <w:r w:rsidRPr="005934C4">
        <w:rPr>
          <w:rFonts w:ascii="Times New Roman" w:eastAsia="Calibri" w:hAnsi="Times New Roman" w:cs="Times New Roman"/>
          <w:sz w:val="24"/>
          <w:szCs w:val="24"/>
        </w:rPr>
        <w:t xml:space="preserve"> </w:t>
      </w:r>
      <w:bookmarkStart w:id="8" w:name="_Hlk72843507"/>
      <w:proofErr w:type="spellStart"/>
      <w:r w:rsidR="00D5300F" w:rsidRPr="005934C4">
        <w:rPr>
          <w:rFonts w:ascii="Times New Roman" w:hAnsi="Times New Roman" w:cs="Times New Roman"/>
          <w:sz w:val="24"/>
          <w:szCs w:val="24"/>
        </w:rPr>
        <w:t>În</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scopul</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aplicării</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prevederilor</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prezentei</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ordonanțe</w:t>
      </w:r>
      <w:proofErr w:type="spellEnd"/>
      <w:r w:rsidR="00D5300F" w:rsidRPr="005934C4">
        <w:rPr>
          <w:rFonts w:ascii="Times New Roman" w:hAnsi="Times New Roman" w:cs="Times New Roman"/>
          <w:sz w:val="24"/>
          <w:szCs w:val="24"/>
        </w:rPr>
        <w:t xml:space="preserve">, se </w:t>
      </w:r>
      <w:proofErr w:type="spellStart"/>
      <w:r w:rsidR="00D5300F" w:rsidRPr="005934C4">
        <w:rPr>
          <w:rFonts w:ascii="Times New Roman" w:hAnsi="Times New Roman" w:cs="Times New Roman"/>
          <w:sz w:val="24"/>
          <w:szCs w:val="24"/>
        </w:rPr>
        <w:t>înființează</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registrul</w:t>
      </w:r>
      <w:proofErr w:type="spellEnd"/>
      <w:r w:rsidR="00D5300F" w:rsidRPr="005934C4">
        <w:rPr>
          <w:rFonts w:ascii="Times New Roman" w:hAnsi="Times New Roman" w:cs="Times New Roman"/>
          <w:sz w:val="24"/>
          <w:szCs w:val="24"/>
        </w:rPr>
        <w:t xml:space="preserve"> electronic </w:t>
      </w:r>
      <w:proofErr w:type="spellStart"/>
      <w:r w:rsidR="00D5300F" w:rsidRPr="005934C4">
        <w:rPr>
          <w:rFonts w:ascii="Times New Roman" w:hAnsi="Times New Roman" w:cs="Times New Roman"/>
          <w:sz w:val="24"/>
          <w:szCs w:val="24"/>
        </w:rPr>
        <w:t>naţional</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operaționalizat</w:t>
      </w:r>
      <w:proofErr w:type="spellEnd"/>
      <w:r w:rsidR="00D5300F" w:rsidRPr="005934C4">
        <w:rPr>
          <w:rFonts w:ascii="Times New Roman" w:hAnsi="Times New Roman" w:cs="Times New Roman"/>
          <w:sz w:val="24"/>
          <w:szCs w:val="24"/>
        </w:rPr>
        <w:t xml:space="preserve"> de ICI </w:t>
      </w:r>
      <w:proofErr w:type="spellStart"/>
      <w:r w:rsidR="00D5300F" w:rsidRPr="005934C4">
        <w:rPr>
          <w:rFonts w:ascii="Times New Roman" w:hAnsi="Times New Roman" w:cs="Times New Roman"/>
          <w:sz w:val="24"/>
          <w:szCs w:val="24"/>
        </w:rPr>
        <w:t>București</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accesibil</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publicului</w:t>
      </w:r>
      <w:proofErr w:type="spellEnd"/>
      <w:r w:rsidR="00D5300F" w:rsidRPr="005934C4">
        <w:rPr>
          <w:rFonts w:ascii="Times New Roman" w:hAnsi="Times New Roman" w:cs="Times New Roman"/>
          <w:sz w:val="24"/>
          <w:szCs w:val="24"/>
        </w:rPr>
        <w:t xml:space="preserve"> pe </w:t>
      </w:r>
      <w:proofErr w:type="spellStart"/>
      <w:r w:rsidR="00D5300F" w:rsidRPr="005934C4">
        <w:rPr>
          <w:rFonts w:ascii="Times New Roman" w:hAnsi="Times New Roman" w:cs="Times New Roman"/>
          <w:sz w:val="24"/>
          <w:szCs w:val="24"/>
        </w:rPr>
        <w:t>cale</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electronică</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începând</w:t>
      </w:r>
      <w:proofErr w:type="spellEnd"/>
      <w:r w:rsidR="00D5300F" w:rsidRPr="005934C4">
        <w:rPr>
          <w:rFonts w:ascii="Times New Roman" w:hAnsi="Times New Roman" w:cs="Times New Roman"/>
          <w:sz w:val="24"/>
          <w:szCs w:val="24"/>
        </w:rPr>
        <w:t xml:space="preserve"> cu data de 19 </w:t>
      </w:r>
      <w:proofErr w:type="spellStart"/>
      <w:r w:rsidR="00D5300F" w:rsidRPr="005934C4">
        <w:rPr>
          <w:rFonts w:ascii="Times New Roman" w:hAnsi="Times New Roman" w:cs="Times New Roman"/>
          <w:sz w:val="24"/>
          <w:szCs w:val="24"/>
        </w:rPr>
        <w:t>octombrie</w:t>
      </w:r>
      <w:proofErr w:type="spellEnd"/>
      <w:r w:rsidR="00D5300F" w:rsidRPr="005934C4">
        <w:rPr>
          <w:rFonts w:ascii="Times New Roman" w:hAnsi="Times New Roman" w:cs="Times New Roman"/>
          <w:sz w:val="24"/>
          <w:szCs w:val="24"/>
        </w:rPr>
        <w:t xml:space="preserve"> 2021, </w:t>
      </w:r>
      <w:proofErr w:type="spellStart"/>
      <w:r w:rsidR="00D5300F" w:rsidRPr="005934C4">
        <w:rPr>
          <w:rFonts w:ascii="Times New Roman" w:hAnsi="Times New Roman" w:cs="Times New Roman"/>
          <w:sz w:val="24"/>
          <w:szCs w:val="24"/>
        </w:rPr>
        <w:t>și</w:t>
      </w:r>
      <w:proofErr w:type="spellEnd"/>
      <w:r w:rsidR="00D5300F" w:rsidRPr="005934C4">
        <w:rPr>
          <w:rFonts w:ascii="Times New Roman" w:hAnsi="Times New Roman" w:cs="Times New Roman"/>
          <w:sz w:val="24"/>
          <w:szCs w:val="24"/>
        </w:rPr>
        <w:t xml:space="preserve"> care </w:t>
      </w:r>
      <w:proofErr w:type="spellStart"/>
      <w:r w:rsidR="00D5300F" w:rsidRPr="005934C4">
        <w:rPr>
          <w:rFonts w:ascii="Times New Roman" w:hAnsi="Times New Roman" w:cs="Times New Roman"/>
          <w:sz w:val="24"/>
          <w:szCs w:val="24"/>
        </w:rPr>
        <w:t>conține</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următoarele</w:t>
      </w:r>
      <w:proofErr w:type="spellEnd"/>
      <w:r w:rsidR="00D5300F" w:rsidRPr="005934C4">
        <w:rPr>
          <w:rFonts w:ascii="Times New Roman" w:hAnsi="Times New Roman" w:cs="Times New Roman"/>
          <w:sz w:val="24"/>
          <w:szCs w:val="24"/>
        </w:rPr>
        <w:t xml:space="preserve"> </w:t>
      </w:r>
      <w:proofErr w:type="spellStart"/>
      <w:r w:rsidR="00D5300F" w:rsidRPr="005934C4">
        <w:rPr>
          <w:rFonts w:ascii="Times New Roman" w:hAnsi="Times New Roman" w:cs="Times New Roman"/>
          <w:sz w:val="24"/>
          <w:szCs w:val="24"/>
        </w:rPr>
        <w:t>informații</w:t>
      </w:r>
      <w:bookmarkEnd w:id="8"/>
      <w:proofErr w:type="spellEnd"/>
      <w:r w:rsidR="00B15F4E" w:rsidRPr="005934C4">
        <w:rPr>
          <w:rFonts w:ascii="Times New Roman" w:hAnsi="Times New Roman" w:cs="Times New Roman"/>
          <w:sz w:val="24"/>
          <w:szCs w:val="24"/>
        </w:rPr>
        <w:t>:</w:t>
      </w:r>
    </w:p>
    <w:p w14:paraId="09AF97D0" w14:textId="77777777" w:rsidR="00D1194E" w:rsidRPr="005934C4" w:rsidRDefault="00D1194E" w:rsidP="005934C4">
      <w:pPr>
        <w:pStyle w:val="ListParagraph"/>
        <w:numPr>
          <w:ilvl w:val="0"/>
          <w:numId w:val="13"/>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domeniile</w:t>
      </w:r>
      <w:proofErr w:type="spellEnd"/>
      <w:r w:rsidRPr="005934C4">
        <w:rPr>
          <w:rFonts w:ascii="Times New Roman" w:hAnsi="Times New Roman" w:cs="Times New Roman"/>
          <w:sz w:val="24"/>
          <w:szCs w:val="24"/>
        </w:rPr>
        <w:t xml:space="preserve"> SETRE de pe </w:t>
      </w:r>
      <w:proofErr w:type="spellStart"/>
      <w:r w:rsidRPr="005934C4">
        <w:rPr>
          <w:rFonts w:ascii="Times New Roman" w:hAnsi="Times New Roman" w:cs="Times New Roman"/>
          <w:sz w:val="24"/>
          <w:szCs w:val="24"/>
        </w:rPr>
        <w:t>teritoriul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Rom</w:t>
      </w:r>
      <w:r w:rsidR="006E4341" w:rsidRPr="005934C4">
        <w:rPr>
          <w:rFonts w:ascii="Times New Roman" w:hAnsi="Times New Roman" w:cs="Times New Roman"/>
          <w:sz w:val="24"/>
          <w:szCs w:val="24"/>
        </w:rPr>
        <w:t>â</w:t>
      </w:r>
      <w:r w:rsidRPr="005934C4">
        <w:rPr>
          <w:rFonts w:ascii="Times New Roman" w:hAnsi="Times New Roman" w:cs="Times New Roman"/>
          <w:sz w:val="24"/>
          <w:szCs w:val="24"/>
        </w:rPr>
        <w:t>niei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inclusiv</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informaţii</w:t>
      </w:r>
      <w:proofErr w:type="spellEnd"/>
      <w:r w:rsidRPr="005934C4">
        <w:rPr>
          <w:rFonts w:ascii="Times New Roman" w:hAnsi="Times New Roman" w:cs="Times New Roman"/>
          <w:sz w:val="24"/>
          <w:szCs w:val="24"/>
        </w:rPr>
        <w:t xml:space="preserve"> cu </w:t>
      </w:r>
      <w:proofErr w:type="spellStart"/>
      <w:r w:rsidRPr="005934C4">
        <w:rPr>
          <w:rFonts w:ascii="Times New Roman" w:hAnsi="Times New Roman" w:cs="Times New Roman"/>
          <w:sz w:val="24"/>
          <w:szCs w:val="24"/>
        </w:rPr>
        <w:t>privire</w:t>
      </w:r>
      <w:proofErr w:type="spellEnd"/>
      <w:r w:rsidRPr="005934C4">
        <w:rPr>
          <w:rFonts w:ascii="Times New Roman" w:hAnsi="Times New Roman" w:cs="Times New Roman"/>
          <w:sz w:val="24"/>
          <w:szCs w:val="24"/>
        </w:rPr>
        <w:t xml:space="preserve"> la:</w:t>
      </w:r>
    </w:p>
    <w:p w14:paraId="305FACDA" w14:textId="77777777" w:rsidR="00D1194E" w:rsidRPr="005934C4" w:rsidRDefault="00D1194E" w:rsidP="007474FC">
      <w:pPr>
        <w:pStyle w:val="ListParagraph"/>
        <w:numPr>
          <w:ilvl w:val="1"/>
          <w:numId w:val="13"/>
        </w:numPr>
        <w:spacing w:after="0" w:line="240" w:lineRule="auto"/>
        <w:ind w:left="0" w:firstLine="54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entităţile</w:t>
      </w:r>
      <w:proofErr w:type="spellEnd"/>
      <w:r w:rsidRPr="005934C4">
        <w:rPr>
          <w:rFonts w:ascii="Times New Roman" w:hAnsi="Times New Roman" w:cs="Times New Roman"/>
          <w:sz w:val="24"/>
          <w:szCs w:val="24"/>
        </w:rPr>
        <w:t xml:space="preserve"> care </w:t>
      </w:r>
      <w:proofErr w:type="spellStart"/>
      <w:r w:rsidRPr="005934C4">
        <w:rPr>
          <w:rFonts w:ascii="Times New Roman" w:hAnsi="Times New Roman" w:cs="Times New Roman"/>
          <w:sz w:val="24"/>
          <w:szCs w:val="24"/>
        </w:rPr>
        <w:t>percep</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tarife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rutiere</w:t>
      </w:r>
      <w:proofErr w:type="spellEnd"/>
      <w:r w:rsidRPr="005934C4">
        <w:rPr>
          <w:rFonts w:ascii="Times New Roman" w:hAnsi="Times New Roman" w:cs="Times New Roman"/>
          <w:sz w:val="24"/>
          <w:szCs w:val="24"/>
        </w:rPr>
        <w:t xml:space="preserve"> pe </w:t>
      </w:r>
      <w:proofErr w:type="spellStart"/>
      <w:r w:rsidRPr="005934C4">
        <w:rPr>
          <w:rFonts w:ascii="Times New Roman" w:hAnsi="Times New Roman" w:cs="Times New Roman"/>
          <w:sz w:val="24"/>
          <w:szCs w:val="24"/>
        </w:rPr>
        <w:t>aceste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domenii</w:t>
      </w:r>
      <w:proofErr w:type="spellEnd"/>
      <w:r w:rsidRPr="005934C4">
        <w:rPr>
          <w:rFonts w:ascii="Times New Roman" w:hAnsi="Times New Roman" w:cs="Times New Roman"/>
          <w:sz w:val="24"/>
          <w:szCs w:val="24"/>
        </w:rPr>
        <w:t>;</w:t>
      </w:r>
    </w:p>
    <w:p w14:paraId="6176FA10" w14:textId="77777777" w:rsidR="00D1194E" w:rsidRPr="005934C4" w:rsidRDefault="00D1194E" w:rsidP="007474FC">
      <w:pPr>
        <w:pStyle w:val="ListParagraph"/>
        <w:numPr>
          <w:ilvl w:val="1"/>
          <w:numId w:val="13"/>
        </w:numPr>
        <w:spacing w:after="0" w:line="240" w:lineRule="auto"/>
        <w:ind w:left="0" w:firstLine="540"/>
        <w:jc w:val="both"/>
        <w:rPr>
          <w:rFonts w:ascii="Times New Roman" w:hAnsi="Times New Roman" w:cs="Times New Roman"/>
          <w:sz w:val="24"/>
          <w:szCs w:val="24"/>
          <w:lang w:val="ro-RO"/>
        </w:rPr>
      </w:pPr>
      <w:proofErr w:type="spellStart"/>
      <w:r w:rsidRPr="005934C4">
        <w:rPr>
          <w:rFonts w:ascii="Times New Roman" w:eastAsia="Times New Roman" w:hAnsi="Times New Roman" w:cs="Times New Roman"/>
          <w:sz w:val="24"/>
          <w:szCs w:val="24"/>
          <w:shd w:val="clear" w:color="auto" w:fill="FFFFFF"/>
        </w:rPr>
        <w:t>tehnologiile</w:t>
      </w:r>
      <w:proofErr w:type="spellEnd"/>
      <w:r w:rsidRPr="005934C4">
        <w:rPr>
          <w:rFonts w:ascii="Times New Roman" w:eastAsia="Times New Roman" w:hAnsi="Times New Roman" w:cs="Times New Roman"/>
          <w:sz w:val="24"/>
          <w:szCs w:val="24"/>
          <w:shd w:val="clear" w:color="auto" w:fill="FFFFFF"/>
        </w:rPr>
        <w:t xml:space="preserve"> de </w:t>
      </w:r>
      <w:proofErr w:type="spellStart"/>
      <w:r w:rsidRPr="005934C4">
        <w:rPr>
          <w:rFonts w:ascii="Times New Roman" w:eastAsia="Times New Roman" w:hAnsi="Times New Roman" w:cs="Times New Roman"/>
          <w:sz w:val="24"/>
          <w:szCs w:val="24"/>
          <w:shd w:val="clear" w:color="auto" w:fill="FFFFFF"/>
        </w:rPr>
        <w:t>tarifare</w:t>
      </w:r>
      <w:proofErr w:type="spellEnd"/>
      <w:r w:rsidRPr="005934C4">
        <w:rPr>
          <w:rFonts w:ascii="Times New Roman" w:eastAsia="Times New Roman" w:hAnsi="Times New Roman" w:cs="Times New Roman"/>
          <w:sz w:val="24"/>
          <w:szCs w:val="24"/>
          <w:shd w:val="clear" w:color="auto" w:fill="FFFFFF"/>
        </w:rPr>
        <w:t xml:space="preserve"> </w:t>
      </w:r>
      <w:proofErr w:type="spellStart"/>
      <w:r w:rsidRPr="005934C4">
        <w:rPr>
          <w:rFonts w:ascii="Times New Roman" w:eastAsia="Times New Roman" w:hAnsi="Times New Roman" w:cs="Times New Roman"/>
          <w:sz w:val="24"/>
          <w:szCs w:val="24"/>
          <w:shd w:val="clear" w:color="auto" w:fill="FFFFFF"/>
        </w:rPr>
        <w:t>rutieră</w:t>
      </w:r>
      <w:proofErr w:type="spellEnd"/>
      <w:r w:rsidRPr="005934C4">
        <w:rPr>
          <w:rFonts w:ascii="Times New Roman" w:eastAsia="Times New Roman" w:hAnsi="Times New Roman" w:cs="Times New Roman"/>
          <w:sz w:val="24"/>
          <w:szCs w:val="24"/>
          <w:shd w:val="clear" w:color="auto" w:fill="FFFFFF"/>
        </w:rPr>
        <w:t xml:space="preserve"> </w:t>
      </w:r>
      <w:proofErr w:type="spellStart"/>
      <w:r w:rsidRPr="005934C4">
        <w:rPr>
          <w:rFonts w:ascii="Times New Roman" w:eastAsia="Times New Roman" w:hAnsi="Times New Roman" w:cs="Times New Roman"/>
          <w:sz w:val="24"/>
          <w:szCs w:val="24"/>
          <w:shd w:val="clear" w:color="auto" w:fill="FFFFFF"/>
        </w:rPr>
        <w:t>utilizate</w:t>
      </w:r>
      <w:proofErr w:type="spellEnd"/>
      <w:r w:rsidRPr="005934C4">
        <w:rPr>
          <w:rFonts w:ascii="Times New Roman" w:eastAsia="Times New Roman" w:hAnsi="Times New Roman" w:cs="Times New Roman"/>
          <w:sz w:val="24"/>
          <w:szCs w:val="24"/>
          <w:shd w:val="clear" w:color="auto" w:fill="FFFFFF"/>
        </w:rPr>
        <w:t>;</w:t>
      </w:r>
    </w:p>
    <w:p w14:paraId="2C6433F8" w14:textId="77777777" w:rsidR="00D1194E" w:rsidRPr="005934C4" w:rsidRDefault="00D1194E" w:rsidP="007474FC">
      <w:pPr>
        <w:pStyle w:val="ListParagraph"/>
        <w:numPr>
          <w:ilvl w:val="1"/>
          <w:numId w:val="13"/>
        </w:numPr>
        <w:spacing w:after="0" w:line="240" w:lineRule="auto"/>
        <w:ind w:left="0" w:firstLine="54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tarifele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rutiere</w:t>
      </w:r>
      <w:proofErr w:type="spellEnd"/>
      <w:r w:rsidRPr="005934C4">
        <w:rPr>
          <w:rFonts w:ascii="Times New Roman" w:hAnsi="Times New Roman" w:cs="Times New Roman"/>
          <w:sz w:val="24"/>
          <w:szCs w:val="24"/>
        </w:rPr>
        <w:t>;</w:t>
      </w:r>
    </w:p>
    <w:p w14:paraId="1B2A8A1C" w14:textId="77777777" w:rsidR="00D1194E" w:rsidRPr="005934C4" w:rsidRDefault="00D1194E" w:rsidP="007474FC">
      <w:pPr>
        <w:pStyle w:val="ListParagraph"/>
        <w:numPr>
          <w:ilvl w:val="1"/>
          <w:numId w:val="13"/>
        </w:numPr>
        <w:spacing w:after="0" w:line="240" w:lineRule="auto"/>
        <w:ind w:left="0" w:firstLine="54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declaraţiile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domeniile</w:t>
      </w:r>
      <w:proofErr w:type="spellEnd"/>
      <w:r w:rsidRPr="005934C4">
        <w:rPr>
          <w:rFonts w:ascii="Times New Roman" w:hAnsi="Times New Roman" w:cs="Times New Roman"/>
          <w:sz w:val="24"/>
          <w:szCs w:val="24"/>
        </w:rPr>
        <w:t xml:space="preserve"> SETRE;</w:t>
      </w:r>
    </w:p>
    <w:p w14:paraId="4A0125EB" w14:textId="77777777" w:rsidR="00D1194E" w:rsidRPr="005934C4" w:rsidRDefault="00D1194E" w:rsidP="007474FC">
      <w:pPr>
        <w:pStyle w:val="ListParagraph"/>
        <w:numPr>
          <w:ilvl w:val="1"/>
          <w:numId w:val="13"/>
        </w:numPr>
        <w:spacing w:after="0" w:line="240" w:lineRule="auto"/>
        <w:ind w:left="0" w:firstLine="54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furnizorii</w:t>
      </w:r>
      <w:proofErr w:type="spellEnd"/>
      <w:r w:rsidRPr="005934C4">
        <w:rPr>
          <w:rFonts w:ascii="Times New Roman" w:hAnsi="Times New Roman" w:cs="Times New Roman"/>
          <w:sz w:val="24"/>
          <w:szCs w:val="24"/>
        </w:rPr>
        <w:t xml:space="preserve"> SETRE care </w:t>
      </w:r>
      <w:proofErr w:type="spellStart"/>
      <w:r w:rsidRPr="005934C4">
        <w:rPr>
          <w:rFonts w:ascii="Times New Roman" w:hAnsi="Times New Roman" w:cs="Times New Roman"/>
          <w:sz w:val="24"/>
          <w:szCs w:val="24"/>
        </w:rPr>
        <w:t>deţin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w:t>
      </w:r>
      <w:r w:rsidR="00143A59">
        <w:rPr>
          <w:rFonts w:ascii="Times New Roman" w:hAnsi="Times New Roman" w:cs="Times New Roman"/>
          <w:sz w:val="24"/>
          <w:szCs w:val="24"/>
        </w:rPr>
        <w:t>tracte</w:t>
      </w:r>
      <w:proofErr w:type="spellEnd"/>
      <w:r w:rsidR="00143A59">
        <w:rPr>
          <w:rFonts w:ascii="Times New Roman" w:hAnsi="Times New Roman" w:cs="Times New Roman"/>
          <w:sz w:val="24"/>
          <w:szCs w:val="24"/>
        </w:rPr>
        <w:t xml:space="preserve"> SETRE cu </w:t>
      </w:r>
      <w:proofErr w:type="spellStart"/>
      <w:r w:rsidR="00143A59">
        <w:rPr>
          <w:rFonts w:ascii="Times New Roman" w:hAnsi="Times New Roman" w:cs="Times New Roman"/>
          <w:sz w:val="24"/>
          <w:szCs w:val="24"/>
        </w:rPr>
        <w:t>entităţile</w:t>
      </w:r>
      <w:proofErr w:type="spellEnd"/>
      <w:r w:rsidR="00143A59">
        <w:rPr>
          <w:rFonts w:ascii="Times New Roman" w:hAnsi="Times New Roman" w:cs="Times New Roman"/>
          <w:sz w:val="24"/>
          <w:szCs w:val="24"/>
        </w:rPr>
        <w:t xml:space="preserve"> </w:t>
      </w:r>
      <w:proofErr w:type="spellStart"/>
      <w:r w:rsidR="00143A59">
        <w:rPr>
          <w:rFonts w:ascii="Times New Roman" w:hAnsi="Times New Roman" w:cs="Times New Roman"/>
          <w:sz w:val="24"/>
          <w:szCs w:val="24"/>
        </w:rPr>
        <w:t>prevă</w:t>
      </w:r>
      <w:r w:rsidRPr="005934C4">
        <w:rPr>
          <w:rFonts w:ascii="Times New Roman" w:hAnsi="Times New Roman" w:cs="Times New Roman"/>
          <w:sz w:val="24"/>
          <w:szCs w:val="24"/>
        </w:rPr>
        <w:t>zute</w:t>
      </w:r>
      <w:proofErr w:type="spellEnd"/>
      <w:r w:rsidRPr="005934C4">
        <w:rPr>
          <w:rFonts w:ascii="Times New Roman" w:hAnsi="Times New Roman" w:cs="Times New Roman"/>
          <w:sz w:val="24"/>
          <w:szCs w:val="24"/>
        </w:rPr>
        <w:t xml:space="preserve"> la </w:t>
      </w:r>
      <w:r w:rsidR="006E4341" w:rsidRPr="005934C4">
        <w:rPr>
          <w:rFonts w:ascii="Times New Roman" w:hAnsi="Times New Roman" w:cs="Times New Roman"/>
          <w:sz w:val="24"/>
          <w:szCs w:val="24"/>
        </w:rPr>
        <w:t xml:space="preserve">pct. </w:t>
      </w:r>
      <w:proofErr w:type="spellStart"/>
      <w:r w:rsidRPr="005934C4">
        <w:rPr>
          <w:rFonts w:ascii="Times New Roman" w:hAnsi="Times New Roman" w:cs="Times New Roman"/>
          <w:sz w:val="24"/>
          <w:szCs w:val="24"/>
        </w:rPr>
        <w:t>i</w:t>
      </w:r>
      <w:proofErr w:type="spellEnd"/>
      <w:r w:rsidR="006E4341" w:rsidRPr="005934C4">
        <w:rPr>
          <w:rFonts w:ascii="Times New Roman" w:hAnsi="Times New Roman" w:cs="Times New Roman"/>
          <w:sz w:val="24"/>
          <w:szCs w:val="24"/>
        </w:rPr>
        <w:t>.</w:t>
      </w:r>
      <w:r w:rsidRPr="005934C4">
        <w:rPr>
          <w:rFonts w:ascii="Times New Roman" w:hAnsi="Times New Roman" w:cs="Times New Roman"/>
          <w:sz w:val="24"/>
          <w:szCs w:val="24"/>
        </w:rPr>
        <w:t>;</w:t>
      </w:r>
    </w:p>
    <w:p w14:paraId="291888BB" w14:textId="77777777" w:rsidR="00D1194E" w:rsidRPr="005934C4" w:rsidRDefault="00D1194E" w:rsidP="005934C4">
      <w:pPr>
        <w:pStyle w:val="ListParagraph"/>
        <w:numPr>
          <w:ilvl w:val="0"/>
          <w:numId w:val="13"/>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t>furnizorii</w:t>
      </w:r>
      <w:proofErr w:type="spellEnd"/>
      <w:r w:rsidRPr="005934C4">
        <w:rPr>
          <w:rFonts w:ascii="Times New Roman" w:hAnsi="Times New Roman" w:cs="Times New Roman"/>
          <w:sz w:val="24"/>
          <w:szCs w:val="24"/>
        </w:rPr>
        <w:t xml:space="preserve"> SETRE </w:t>
      </w:r>
      <w:proofErr w:type="spellStart"/>
      <w:r w:rsidRPr="005934C4">
        <w:rPr>
          <w:rFonts w:ascii="Times New Roman" w:hAnsi="Times New Roman" w:cs="Times New Roman"/>
          <w:sz w:val="24"/>
          <w:szCs w:val="24"/>
        </w:rPr>
        <w:t>cărora</w:t>
      </w:r>
      <w:proofErr w:type="spellEnd"/>
      <w:r w:rsidRPr="005934C4">
        <w:rPr>
          <w:rFonts w:ascii="Times New Roman" w:hAnsi="Times New Roman" w:cs="Times New Roman"/>
          <w:sz w:val="24"/>
          <w:szCs w:val="24"/>
        </w:rPr>
        <w:t xml:space="preserve"> le-a </w:t>
      </w:r>
      <w:proofErr w:type="spellStart"/>
      <w:r w:rsidRPr="005934C4">
        <w:rPr>
          <w:rFonts w:ascii="Times New Roman" w:hAnsi="Times New Roman" w:cs="Times New Roman"/>
          <w:sz w:val="24"/>
          <w:szCs w:val="24"/>
        </w:rPr>
        <w:t>acordat</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înregistrarea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conformitate</w:t>
      </w:r>
      <w:proofErr w:type="spellEnd"/>
      <w:r w:rsidRPr="005934C4">
        <w:rPr>
          <w:rFonts w:ascii="Times New Roman" w:hAnsi="Times New Roman" w:cs="Times New Roman"/>
          <w:sz w:val="24"/>
          <w:szCs w:val="24"/>
        </w:rPr>
        <w:t xml:space="preserve"> cu art. 4 </w:t>
      </w:r>
      <w:proofErr w:type="spellStart"/>
      <w:r w:rsidRPr="005934C4">
        <w:rPr>
          <w:rFonts w:ascii="Times New Roman" w:hAnsi="Times New Roman" w:cs="Times New Roman"/>
          <w:sz w:val="24"/>
          <w:szCs w:val="24"/>
        </w:rPr>
        <w:t>alin</w:t>
      </w:r>
      <w:proofErr w:type="spellEnd"/>
      <w:r w:rsidRPr="005934C4">
        <w:rPr>
          <w:rFonts w:ascii="Times New Roman" w:hAnsi="Times New Roman" w:cs="Times New Roman"/>
          <w:sz w:val="24"/>
          <w:szCs w:val="24"/>
        </w:rPr>
        <w:t>. (1);</w:t>
      </w:r>
    </w:p>
    <w:p w14:paraId="2D42380A" w14:textId="77777777" w:rsidR="00D1194E" w:rsidRPr="005934C4" w:rsidRDefault="006E4341" w:rsidP="005934C4">
      <w:pPr>
        <w:pStyle w:val="ListParagraph"/>
        <w:numPr>
          <w:ilvl w:val="0"/>
          <w:numId w:val="13"/>
        </w:numPr>
        <w:spacing w:after="0" w:line="240" w:lineRule="auto"/>
        <w:ind w:left="0" w:firstLine="0"/>
        <w:jc w:val="both"/>
        <w:rPr>
          <w:rFonts w:ascii="Times New Roman" w:hAnsi="Times New Roman" w:cs="Times New Roman"/>
          <w:sz w:val="24"/>
          <w:szCs w:val="24"/>
          <w:lang w:val="ro-RO"/>
        </w:rPr>
      </w:pPr>
      <w:bookmarkStart w:id="9" w:name="_Hlk67577855"/>
      <w:proofErr w:type="spellStart"/>
      <w:r w:rsidRPr="005934C4">
        <w:rPr>
          <w:rFonts w:ascii="Times New Roman" w:hAnsi="Times New Roman" w:cs="Times New Roman"/>
          <w:sz w:val="24"/>
          <w:szCs w:val="24"/>
        </w:rPr>
        <w:t>url</w:t>
      </w:r>
      <w:proofErr w:type="spellEnd"/>
      <w:r w:rsidRPr="005934C4">
        <w:rPr>
          <w:rFonts w:ascii="Times New Roman" w:hAnsi="Times New Roman" w:cs="Times New Roman"/>
          <w:sz w:val="24"/>
          <w:szCs w:val="24"/>
        </w:rPr>
        <w:t xml:space="preserve">-ul </w:t>
      </w:r>
      <w:proofErr w:type="spellStart"/>
      <w:r w:rsidRPr="005934C4">
        <w:rPr>
          <w:rFonts w:ascii="Times New Roman" w:hAnsi="Times New Roman" w:cs="Times New Roman"/>
          <w:iCs/>
          <w:sz w:val="24"/>
          <w:szCs w:val="24"/>
        </w:rPr>
        <w:t>platformei</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informatice</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sz w:val="24"/>
          <w:szCs w:val="24"/>
        </w:rPr>
        <w:t>prevazută</w:t>
      </w:r>
      <w:proofErr w:type="spellEnd"/>
      <w:r w:rsidRPr="005934C4">
        <w:rPr>
          <w:rFonts w:ascii="Times New Roman" w:hAnsi="Times New Roman" w:cs="Times New Roman"/>
          <w:sz w:val="24"/>
          <w:szCs w:val="24"/>
        </w:rPr>
        <w:t xml:space="preserve"> la art. 16, </w:t>
      </w:r>
      <w:r w:rsidRPr="005934C4">
        <w:rPr>
          <w:rFonts w:ascii="Times New Roman" w:hAnsi="Times New Roman" w:cs="Times New Roman"/>
          <w:iCs/>
          <w:sz w:val="24"/>
          <w:szCs w:val="24"/>
        </w:rPr>
        <w:t xml:space="preserve">cu </w:t>
      </w:r>
      <w:proofErr w:type="spellStart"/>
      <w:r w:rsidRPr="005934C4">
        <w:rPr>
          <w:rFonts w:ascii="Times New Roman" w:hAnsi="Times New Roman" w:cs="Times New Roman"/>
          <w:iCs/>
          <w:sz w:val="24"/>
          <w:szCs w:val="24"/>
        </w:rPr>
        <w:t>rol</w:t>
      </w:r>
      <w:proofErr w:type="spellEnd"/>
      <w:r w:rsidRPr="005934C4">
        <w:rPr>
          <w:rFonts w:ascii="Times New Roman" w:hAnsi="Times New Roman" w:cs="Times New Roman"/>
          <w:iCs/>
          <w:sz w:val="24"/>
          <w:szCs w:val="24"/>
        </w:rPr>
        <w:t xml:space="preserve"> de </w:t>
      </w:r>
      <w:proofErr w:type="spellStart"/>
      <w:r w:rsidRPr="005934C4">
        <w:rPr>
          <w:rFonts w:ascii="Times New Roman" w:hAnsi="Times New Roman" w:cs="Times New Roman"/>
          <w:iCs/>
          <w:sz w:val="24"/>
          <w:szCs w:val="24"/>
        </w:rPr>
        <w:t>birou</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unic</w:t>
      </w:r>
      <w:proofErr w:type="spellEnd"/>
      <w:r w:rsidRPr="005934C4">
        <w:rPr>
          <w:rFonts w:ascii="Times New Roman" w:hAnsi="Times New Roman" w:cs="Times New Roman"/>
          <w:iCs/>
          <w:sz w:val="24"/>
          <w:szCs w:val="24"/>
        </w:rPr>
        <w:t xml:space="preserve"> de contact </w:t>
      </w:r>
      <w:proofErr w:type="spellStart"/>
      <w:r w:rsidRPr="005934C4">
        <w:rPr>
          <w:rFonts w:ascii="Times New Roman" w:hAnsi="Times New Roman" w:cs="Times New Roman"/>
          <w:iCs/>
          <w:sz w:val="24"/>
          <w:szCs w:val="24"/>
        </w:rPr>
        <w:t>pentru</w:t>
      </w:r>
      <w:proofErr w:type="spellEnd"/>
      <w:r w:rsidRPr="005934C4">
        <w:rPr>
          <w:rFonts w:ascii="Times New Roman" w:hAnsi="Times New Roman" w:cs="Times New Roman"/>
          <w:iCs/>
          <w:sz w:val="24"/>
          <w:szCs w:val="24"/>
        </w:rPr>
        <w:t xml:space="preserve"> </w:t>
      </w:r>
      <w:proofErr w:type="spellStart"/>
      <w:r w:rsidRPr="005934C4">
        <w:rPr>
          <w:rFonts w:ascii="Times New Roman" w:hAnsi="Times New Roman" w:cs="Times New Roman"/>
          <w:iCs/>
          <w:sz w:val="24"/>
          <w:szCs w:val="24"/>
        </w:rPr>
        <w:t>furnizorii</w:t>
      </w:r>
      <w:proofErr w:type="spellEnd"/>
      <w:r w:rsidRPr="005934C4">
        <w:rPr>
          <w:rFonts w:ascii="Times New Roman" w:hAnsi="Times New Roman" w:cs="Times New Roman"/>
          <w:iCs/>
          <w:sz w:val="24"/>
          <w:szCs w:val="24"/>
        </w:rPr>
        <w:t xml:space="preserve"> SETRE</w:t>
      </w:r>
      <w:bookmarkEnd w:id="9"/>
      <w:r w:rsidR="00D1194E" w:rsidRPr="005934C4">
        <w:rPr>
          <w:rFonts w:ascii="Times New Roman" w:hAnsi="Times New Roman" w:cs="Times New Roman"/>
          <w:sz w:val="24"/>
          <w:szCs w:val="24"/>
        </w:rPr>
        <w:t>;</w:t>
      </w:r>
    </w:p>
    <w:p w14:paraId="606CA3C2" w14:textId="77777777" w:rsidR="00D1194E" w:rsidRPr="005934C4" w:rsidRDefault="00D1194E" w:rsidP="005934C4">
      <w:pPr>
        <w:pStyle w:val="ListParagraph"/>
        <w:numPr>
          <w:ilvl w:val="0"/>
          <w:numId w:val="13"/>
        </w:numPr>
        <w:spacing w:after="0" w:line="240" w:lineRule="auto"/>
        <w:ind w:left="0" w:firstLine="0"/>
        <w:jc w:val="both"/>
        <w:rPr>
          <w:rFonts w:ascii="Times New Roman" w:hAnsi="Times New Roman" w:cs="Times New Roman"/>
          <w:sz w:val="24"/>
          <w:szCs w:val="24"/>
          <w:lang w:val="ro-RO"/>
        </w:rPr>
      </w:pPr>
      <w:proofErr w:type="spellStart"/>
      <w:r w:rsidRPr="005934C4">
        <w:rPr>
          <w:rFonts w:ascii="Times New Roman" w:hAnsi="Times New Roman" w:cs="Times New Roman"/>
          <w:sz w:val="24"/>
          <w:szCs w:val="24"/>
        </w:rPr>
        <w:lastRenderedPageBreak/>
        <w:t>concluziile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auditului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prevăzut</w:t>
      </w:r>
      <w:proofErr w:type="spellEnd"/>
      <w:r w:rsidRPr="005934C4">
        <w:rPr>
          <w:rFonts w:ascii="Times New Roman" w:hAnsi="Times New Roman" w:cs="Times New Roman"/>
          <w:sz w:val="24"/>
          <w:szCs w:val="24"/>
        </w:rPr>
        <w:t xml:space="preserve"> la art</w:t>
      </w:r>
      <w:r w:rsidR="006E4341" w:rsidRPr="005934C4">
        <w:rPr>
          <w:rFonts w:ascii="Times New Roman" w:hAnsi="Times New Roman" w:cs="Times New Roman"/>
          <w:sz w:val="24"/>
          <w:szCs w:val="24"/>
        </w:rPr>
        <w:t xml:space="preserve">. </w:t>
      </w:r>
      <w:r w:rsidRPr="005934C4">
        <w:rPr>
          <w:rFonts w:ascii="Times New Roman" w:hAnsi="Times New Roman" w:cs="Times New Roman"/>
          <w:sz w:val="24"/>
          <w:szCs w:val="24"/>
        </w:rPr>
        <w:t xml:space="preserve">4 </w:t>
      </w:r>
      <w:proofErr w:type="spellStart"/>
      <w:r w:rsidRPr="005934C4">
        <w:rPr>
          <w:rFonts w:ascii="Times New Roman" w:hAnsi="Times New Roman" w:cs="Times New Roman"/>
          <w:sz w:val="24"/>
          <w:szCs w:val="24"/>
        </w:rPr>
        <w:t>alin</w:t>
      </w:r>
      <w:proofErr w:type="spellEnd"/>
      <w:r w:rsidRPr="005934C4">
        <w:rPr>
          <w:rFonts w:ascii="Times New Roman" w:hAnsi="Times New Roman" w:cs="Times New Roman"/>
          <w:sz w:val="24"/>
          <w:szCs w:val="24"/>
        </w:rPr>
        <w:t xml:space="preserve">. (1) lit. e) </w:t>
      </w:r>
      <w:proofErr w:type="spellStart"/>
      <w:r w:rsidRPr="005934C4">
        <w:rPr>
          <w:rFonts w:ascii="Times New Roman" w:hAnsi="Times New Roman" w:cs="Times New Roman"/>
          <w:sz w:val="24"/>
          <w:szCs w:val="24"/>
        </w:rPr>
        <w:t>privind</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planul</w:t>
      </w:r>
      <w:proofErr w:type="spellEnd"/>
      <w:r w:rsidRPr="005934C4">
        <w:rPr>
          <w:rFonts w:ascii="Times New Roman" w:hAnsi="Times New Roman" w:cs="Times New Roman"/>
          <w:sz w:val="24"/>
          <w:szCs w:val="24"/>
        </w:rPr>
        <w:t xml:space="preserve"> de </w:t>
      </w:r>
      <w:proofErr w:type="spellStart"/>
      <w:r w:rsidRPr="005934C4">
        <w:rPr>
          <w:rFonts w:ascii="Times New Roman" w:hAnsi="Times New Roman" w:cs="Times New Roman"/>
          <w:sz w:val="24"/>
          <w:szCs w:val="24"/>
        </w:rPr>
        <w:t>gestionare</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globală</w:t>
      </w:r>
      <w:proofErr w:type="spellEnd"/>
      <w:r w:rsidRPr="005934C4">
        <w:rPr>
          <w:rFonts w:ascii="Times New Roman" w:hAnsi="Times New Roman" w:cs="Times New Roman"/>
          <w:sz w:val="24"/>
          <w:szCs w:val="24"/>
        </w:rPr>
        <w:t xml:space="preserve"> a </w:t>
      </w:r>
      <w:proofErr w:type="spellStart"/>
      <w:r w:rsidRPr="005934C4">
        <w:rPr>
          <w:rFonts w:ascii="Times New Roman" w:hAnsi="Times New Roman" w:cs="Times New Roman"/>
          <w:sz w:val="24"/>
          <w:szCs w:val="24"/>
        </w:rPr>
        <w:t>riscurilor</w:t>
      </w:r>
      <w:proofErr w:type="spellEnd"/>
      <w:r w:rsidR="006E4341" w:rsidRPr="005934C4">
        <w:rPr>
          <w:rFonts w:ascii="Times New Roman" w:hAnsi="Times New Roman" w:cs="Times New Roman"/>
          <w:sz w:val="24"/>
          <w:szCs w:val="24"/>
        </w:rPr>
        <w:t>.</w:t>
      </w:r>
    </w:p>
    <w:p w14:paraId="42D3384C" w14:textId="77777777" w:rsidR="00D1194E" w:rsidRPr="005934C4" w:rsidRDefault="007474FC" w:rsidP="007474FC">
      <w:pPr>
        <w:spacing w:after="0" w:line="240" w:lineRule="auto"/>
        <w:ind w:firstLine="1440"/>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D1194E" w:rsidRPr="007474FC">
        <w:rPr>
          <w:rFonts w:ascii="Times New Roman" w:eastAsia="Calibri" w:hAnsi="Times New Roman" w:cs="Times New Roman"/>
          <w:b/>
          <w:sz w:val="24"/>
          <w:szCs w:val="24"/>
        </w:rPr>
        <w:t>(2)</w:t>
      </w:r>
      <w:r w:rsidR="00D1194E" w:rsidRPr="005934C4">
        <w:rPr>
          <w:rFonts w:ascii="Times New Roman" w:eastAsia="Calibri" w:hAnsi="Times New Roman" w:cs="Times New Roman"/>
          <w:sz w:val="24"/>
          <w:szCs w:val="24"/>
        </w:rPr>
        <w:t xml:space="preserve"> </w:t>
      </w:r>
      <w:proofErr w:type="spellStart"/>
      <w:r w:rsidR="00D1194E" w:rsidRPr="005934C4">
        <w:rPr>
          <w:rFonts w:ascii="Times New Roman" w:hAnsi="Times New Roman" w:cs="Times New Roman"/>
          <w:sz w:val="24"/>
          <w:szCs w:val="24"/>
        </w:rPr>
        <w:t>Informa</w:t>
      </w:r>
      <w:r w:rsidR="0087142A" w:rsidRPr="005934C4">
        <w:rPr>
          <w:rFonts w:ascii="Times New Roman" w:hAnsi="Times New Roman" w:cs="Times New Roman"/>
          <w:sz w:val="24"/>
          <w:szCs w:val="24"/>
        </w:rPr>
        <w:t>ț</w:t>
      </w:r>
      <w:r w:rsidR="00D1194E" w:rsidRPr="005934C4">
        <w:rPr>
          <w:rFonts w:ascii="Times New Roman" w:hAnsi="Times New Roman" w:cs="Times New Roman"/>
          <w:sz w:val="24"/>
          <w:szCs w:val="24"/>
        </w:rPr>
        <w:t>iile</w:t>
      </w:r>
      <w:proofErr w:type="spellEnd"/>
      <w:r w:rsidR="00D1194E" w:rsidRPr="005934C4">
        <w:rPr>
          <w:rFonts w:ascii="Times New Roman" w:hAnsi="Times New Roman" w:cs="Times New Roman"/>
          <w:sz w:val="24"/>
          <w:szCs w:val="24"/>
        </w:rPr>
        <w:t xml:space="preserve"> </w:t>
      </w:r>
      <w:proofErr w:type="spellStart"/>
      <w:r w:rsidR="00D1194E" w:rsidRPr="005934C4">
        <w:rPr>
          <w:rFonts w:ascii="Times New Roman" w:hAnsi="Times New Roman" w:cs="Times New Roman"/>
          <w:sz w:val="24"/>
          <w:szCs w:val="24"/>
        </w:rPr>
        <w:t>prev</w:t>
      </w:r>
      <w:r w:rsidR="0087142A" w:rsidRPr="005934C4">
        <w:rPr>
          <w:rFonts w:ascii="Times New Roman" w:hAnsi="Times New Roman" w:cs="Times New Roman"/>
          <w:sz w:val="24"/>
          <w:szCs w:val="24"/>
        </w:rPr>
        <w:t>ă</w:t>
      </w:r>
      <w:r w:rsidR="00D1194E" w:rsidRPr="005934C4">
        <w:rPr>
          <w:rFonts w:ascii="Times New Roman" w:hAnsi="Times New Roman" w:cs="Times New Roman"/>
          <w:sz w:val="24"/>
          <w:szCs w:val="24"/>
        </w:rPr>
        <w:t>zute</w:t>
      </w:r>
      <w:proofErr w:type="spellEnd"/>
      <w:r w:rsidR="00D1194E" w:rsidRPr="005934C4">
        <w:rPr>
          <w:rFonts w:ascii="Times New Roman" w:hAnsi="Times New Roman" w:cs="Times New Roman"/>
          <w:sz w:val="24"/>
          <w:szCs w:val="24"/>
        </w:rPr>
        <w:t xml:space="preserve"> la </w:t>
      </w:r>
      <w:proofErr w:type="spellStart"/>
      <w:r w:rsidR="00D1194E" w:rsidRPr="005934C4">
        <w:rPr>
          <w:rFonts w:ascii="Times New Roman" w:hAnsi="Times New Roman" w:cs="Times New Roman"/>
          <w:sz w:val="24"/>
          <w:szCs w:val="24"/>
        </w:rPr>
        <w:t>alin</w:t>
      </w:r>
      <w:proofErr w:type="spellEnd"/>
      <w:r w:rsidR="00D1194E" w:rsidRPr="005934C4">
        <w:rPr>
          <w:rFonts w:ascii="Times New Roman" w:hAnsi="Times New Roman" w:cs="Times New Roman"/>
          <w:sz w:val="24"/>
          <w:szCs w:val="24"/>
        </w:rPr>
        <w:t xml:space="preserve">. (1) se </w:t>
      </w:r>
      <w:proofErr w:type="spellStart"/>
      <w:r w:rsidR="00D1194E" w:rsidRPr="005934C4">
        <w:rPr>
          <w:rFonts w:ascii="Times New Roman" w:hAnsi="Times New Roman" w:cs="Times New Roman"/>
          <w:sz w:val="24"/>
          <w:szCs w:val="24"/>
        </w:rPr>
        <w:t>actualizeaz</w:t>
      </w:r>
      <w:r w:rsidR="0087142A" w:rsidRPr="005934C4">
        <w:rPr>
          <w:rFonts w:ascii="Times New Roman" w:hAnsi="Times New Roman" w:cs="Times New Roman"/>
          <w:sz w:val="24"/>
          <w:szCs w:val="24"/>
        </w:rPr>
        <w:t>ă</w:t>
      </w:r>
      <w:proofErr w:type="spellEnd"/>
      <w:r w:rsidR="00D1194E" w:rsidRPr="005934C4">
        <w:rPr>
          <w:rFonts w:ascii="Times New Roman" w:hAnsi="Times New Roman" w:cs="Times New Roman"/>
          <w:sz w:val="24"/>
          <w:szCs w:val="24"/>
        </w:rPr>
        <w:t xml:space="preserve"> </w:t>
      </w:r>
      <w:proofErr w:type="spellStart"/>
      <w:r w:rsidR="00D1194E" w:rsidRPr="005934C4">
        <w:rPr>
          <w:rFonts w:ascii="Times New Roman" w:hAnsi="Times New Roman" w:cs="Times New Roman"/>
          <w:sz w:val="24"/>
          <w:szCs w:val="24"/>
        </w:rPr>
        <w:t>ori</w:t>
      </w:r>
      <w:proofErr w:type="spellEnd"/>
      <w:r w:rsidR="00D1194E" w:rsidRPr="005934C4">
        <w:rPr>
          <w:rFonts w:ascii="Times New Roman" w:hAnsi="Times New Roman" w:cs="Times New Roman"/>
          <w:sz w:val="24"/>
          <w:szCs w:val="24"/>
        </w:rPr>
        <w:t xml:space="preserve"> de </w:t>
      </w:r>
      <w:proofErr w:type="spellStart"/>
      <w:r w:rsidR="00D1194E" w:rsidRPr="005934C4">
        <w:rPr>
          <w:rFonts w:ascii="Times New Roman" w:hAnsi="Times New Roman" w:cs="Times New Roman"/>
          <w:sz w:val="24"/>
          <w:szCs w:val="24"/>
        </w:rPr>
        <w:t>c</w:t>
      </w:r>
      <w:r w:rsidR="0087142A" w:rsidRPr="005934C4">
        <w:rPr>
          <w:rFonts w:ascii="Times New Roman" w:hAnsi="Times New Roman" w:cs="Times New Roman"/>
          <w:sz w:val="24"/>
          <w:szCs w:val="24"/>
        </w:rPr>
        <w:t>â</w:t>
      </w:r>
      <w:r w:rsidR="00D1194E" w:rsidRPr="005934C4">
        <w:rPr>
          <w:rFonts w:ascii="Times New Roman" w:hAnsi="Times New Roman" w:cs="Times New Roman"/>
          <w:sz w:val="24"/>
          <w:szCs w:val="24"/>
        </w:rPr>
        <w:t>te</w:t>
      </w:r>
      <w:proofErr w:type="spellEnd"/>
      <w:r w:rsidR="00D1194E" w:rsidRPr="005934C4">
        <w:rPr>
          <w:rFonts w:ascii="Times New Roman" w:hAnsi="Times New Roman" w:cs="Times New Roman"/>
          <w:sz w:val="24"/>
          <w:szCs w:val="24"/>
        </w:rPr>
        <w:t xml:space="preserve"> </w:t>
      </w:r>
      <w:proofErr w:type="spellStart"/>
      <w:r w:rsidR="00D1194E" w:rsidRPr="005934C4">
        <w:rPr>
          <w:rFonts w:ascii="Times New Roman" w:hAnsi="Times New Roman" w:cs="Times New Roman"/>
          <w:sz w:val="24"/>
          <w:szCs w:val="24"/>
        </w:rPr>
        <w:t>ori</w:t>
      </w:r>
      <w:proofErr w:type="spellEnd"/>
      <w:r w:rsidR="00D1194E" w:rsidRPr="005934C4">
        <w:rPr>
          <w:rFonts w:ascii="Times New Roman" w:hAnsi="Times New Roman" w:cs="Times New Roman"/>
          <w:sz w:val="24"/>
          <w:szCs w:val="24"/>
        </w:rPr>
        <w:t xml:space="preserve"> </w:t>
      </w:r>
      <w:proofErr w:type="spellStart"/>
      <w:r w:rsidR="00D1194E" w:rsidRPr="005934C4">
        <w:rPr>
          <w:rFonts w:ascii="Times New Roman" w:hAnsi="Times New Roman" w:cs="Times New Roman"/>
          <w:sz w:val="24"/>
          <w:szCs w:val="24"/>
        </w:rPr>
        <w:t>intervine</w:t>
      </w:r>
      <w:proofErr w:type="spellEnd"/>
      <w:r w:rsidR="00D1194E" w:rsidRPr="005934C4">
        <w:rPr>
          <w:rFonts w:ascii="Times New Roman" w:hAnsi="Times New Roman" w:cs="Times New Roman"/>
          <w:sz w:val="24"/>
          <w:szCs w:val="24"/>
        </w:rPr>
        <w:t xml:space="preserve"> o </w:t>
      </w:r>
      <w:proofErr w:type="spellStart"/>
      <w:r w:rsidR="00D1194E" w:rsidRPr="005934C4">
        <w:rPr>
          <w:rFonts w:ascii="Times New Roman" w:hAnsi="Times New Roman" w:cs="Times New Roman"/>
          <w:sz w:val="24"/>
          <w:szCs w:val="24"/>
        </w:rPr>
        <w:t>modificare</w:t>
      </w:r>
      <w:proofErr w:type="spellEnd"/>
      <w:r w:rsidR="00737AEA">
        <w:rPr>
          <w:rFonts w:ascii="Times New Roman" w:hAnsi="Times New Roman" w:cs="Times New Roman"/>
          <w:sz w:val="24"/>
          <w:szCs w:val="24"/>
        </w:rPr>
        <w:t>.</w:t>
      </w:r>
    </w:p>
    <w:p w14:paraId="3C2387E3" w14:textId="77777777" w:rsidR="0087142A" w:rsidRPr="005934C4" w:rsidRDefault="00737AEA" w:rsidP="00737AEA">
      <w:pPr>
        <w:spacing w:after="0" w:line="240" w:lineRule="auto"/>
        <w:ind w:firstLine="14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1194E" w:rsidRPr="00737AEA">
        <w:rPr>
          <w:rFonts w:ascii="Times New Roman" w:hAnsi="Times New Roman" w:cs="Times New Roman"/>
          <w:b/>
          <w:sz w:val="24"/>
          <w:szCs w:val="24"/>
          <w:lang w:val="ro-RO"/>
        </w:rPr>
        <w:t>(3)</w:t>
      </w:r>
      <w:r w:rsidR="00D1194E" w:rsidRPr="005934C4">
        <w:rPr>
          <w:rFonts w:ascii="Times New Roman" w:hAnsi="Times New Roman" w:cs="Times New Roman"/>
          <w:sz w:val="24"/>
          <w:szCs w:val="24"/>
          <w:lang w:val="ro-RO"/>
        </w:rPr>
        <w:t xml:space="preserve"> </w:t>
      </w:r>
      <w:r w:rsidR="0087142A" w:rsidRPr="005934C4">
        <w:rPr>
          <w:rFonts w:ascii="Times New Roman" w:hAnsi="Times New Roman" w:cs="Times New Roman"/>
          <w:bCs/>
          <w:sz w:val="24"/>
          <w:szCs w:val="24"/>
        </w:rPr>
        <w:t xml:space="preserve">ICI </w:t>
      </w:r>
      <w:proofErr w:type="spellStart"/>
      <w:r w:rsidR="0087142A" w:rsidRPr="005934C4">
        <w:rPr>
          <w:rFonts w:ascii="Times New Roman" w:hAnsi="Times New Roman" w:cs="Times New Roman"/>
          <w:bCs/>
          <w:sz w:val="24"/>
          <w:szCs w:val="24"/>
        </w:rPr>
        <w:t>București</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întocmește</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administrază</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și</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actualizează</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Registrul</w:t>
      </w:r>
      <w:proofErr w:type="spellEnd"/>
      <w:r w:rsidR="0087142A" w:rsidRPr="005934C4">
        <w:rPr>
          <w:rFonts w:ascii="Times New Roman" w:hAnsi="Times New Roman" w:cs="Times New Roman"/>
          <w:bCs/>
          <w:sz w:val="24"/>
          <w:szCs w:val="24"/>
        </w:rPr>
        <w:t xml:space="preserve"> electronic </w:t>
      </w:r>
      <w:proofErr w:type="spellStart"/>
      <w:r w:rsidR="0087142A" w:rsidRPr="005934C4">
        <w:rPr>
          <w:rFonts w:ascii="Times New Roman" w:hAnsi="Times New Roman" w:cs="Times New Roman"/>
          <w:bCs/>
          <w:sz w:val="24"/>
          <w:szCs w:val="24"/>
        </w:rPr>
        <w:t>național</w:t>
      </w:r>
      <w:proofErr w:type="spellEnd"/>
      <w:r w:rsidR="0087142A" w:rsidRPr="005934C4">
        <w:rPr>
          <w:rFonts w:ascii="Times New Roman" w:hAnsi="Times New Roman" w:cs="Times New Roman"/>
          <w:bCs/>
          <w:sz w:val="24"/>
          <w:szCs w:val="24"/>
        </w:rPr>
        <w:t>.</w:t>
      </w:r>
    </w:p>
    <w:p w14:paraId="3A20E5DC" w14:textId="77777777" w:rsidR="0087142A" w:rsidRPr="005934C4" w:rsidRDefault="0087142A" w:rsidP="00737AEA">
      <w:pPr>
        <w:spacing w:after="0" w:line="240" w:lineRule="auto"/>
        <w:ind w:firstLine="1800"/>
        <w:jc w:val="both"/>
        <w:rPr>
          <w:rFonts w:ascii="Times New Roman" w:hAnsi="Times New Roman" w:cs="Times New Roman"/>
          <w:bCs/>
          <w:sz w:val="24"/>
          <w:szCs w:val="24"/>
        </w:rPr>
      </w:pPr>
      <w:r w:rsidRPr="00737AEA">
        <w:rPr>
          <w:rFonts w:ascii="Times New Roman" w:hAnsi="Times New Roman" w:cs="Times New Roman"/>
          <w:b/>
          <w:bCs/>
          <w:sz w:val="24"/>
          <w:szCs w:val="24"/>
        </w:rPr>
        <w:t>(4)</w:t>
      </w:r>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Înregistrarea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informațiilor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privind</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domeniile</w:t>
      </w:r>
      <w:proofErr w:type="spellEnd"/>
      <w:r w:rsidRPr="005934C4">
        <w:rPr>
          <w:rFonts w:ascii="Times New Roman" w:hAnsi="Times New Roman" w:cs="Times New Roman"/>
          <w:bCs/>
          <w:sz w:val="24"/>
          <w:szCs w:val="24"/>
        </w:rPr>
        <w:t xml:space="preserve"> SETRE </w:t>
      </w:r>
      <w:proofErr w:type="spellStart"/>
      <w:r w:rsidRPr="005934C4">
        <w:rPr>
          <w:rFonts w:ascii="Times New Roman" w:hAnsi="Times New Roman" w:cs="Times New Roman"/>
          <w:bCs/>
          <w:sz w:val="24"/>
          <w:szCs w:val="24"/>
        </w:rPr>
        <w:t>și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furnizorii</w:t>
      </w:r>
      <w:proofErr w:type="spellEnd"/>
      <w:r w:rsidRPr="005934C4">
        <w:rPr>
          <w:rFonts w:ascii="Times New Roman" w:hAnsi="Times New Roman" w:cs="Times New Roman"/>
          <w:bCs/>
          <w:sz w:val="24"/>
          <w:szCs w:val="24"/>
        </w:rPr>
        <w:t xml:space="preserve"> S</w:t>
      </w:r>
      <w:r w:rsidR="00DB3328">
        <w:rPr>
          <w:rFonts w:ascii="Times New Roman" w:hAnsi="Times New Roman" w:cs="Times New Roman"/>
          <w:bCs/>
          <w:sz w:val="24"/>
          <w:szCs w:val="24"/>
        </w:rPr>
        <w:t xml:space="preserve">ETRE </w:t>
      </w:r>
      <w:proofErr w:type="spellStart"/>
      <w:r w:rsidR="00DB3328">
        <w:rPr>
          <w:rFonts w:ascii="Times New Roman" w:hAnsi="Times New Roman" w:cs="Times New Roman"/>
          <w:bCs/>
          <w:sz w:val="24"/>
          <w:szCs w:val="24"/>
        </w:rPr>
        <w:t>în</w:t>
      </w:r>
      <w:proofErr w:type="spellEnd"/>
      <w:r w:rsidR="00DB3328">
        <w:rPr>
          <w:rFonts w:ascii="Times New Roman" w:hAnsi="Times New Roman" w:cs="Times New Roman"/>
          <w:bCs/>
          <w:sz w:val="24"/>
          <w:szCs w:val="24"/>
        </w:rPr>
        <w:t xml:space="preserve"> </w:t>
      </w:r>
      <w:proofErr w:type="spellStart"/>
      <w:r w:rsidR="00DB3328">
        <w:rPr>
          <w:rFonts w:ascii="Times New Roman" w:hAnsi="Times New Roman" w:cs="Times New Roman"/>
          <w:bCs/>
          <w:sz w:val="24"/>
          <w:szCs w:val="24"/>
        </w:rPr>
        <w:t>Registrul</w:t>
      </w:r>
      <w:proofErr w:type="spellEnd"/>
      <w:r w:rsidR="00DB3328">
        <w:rPr>
          <w:rFonts w:ascii="Times New Roman" w:hAnsi="Times New Roman" w:cs="Times New Roman"/>
          <w:bCs/>
          <w:sz w:val="24"/>
          <w:szCs w:val="24"/>
        </w:rPr>
        <w:t xml:space="preserve"> electronic </w:t>
      </w:r>
      <w:proofErr w:type="spellStart"/>
      <w:r w:rsidR="00DB3328">
        <w:rPr>
          <w:rFonts w:ascii="Times New Roman" w:hAnsi="Times New Roman" w:cs="Times New Roman"/>
          <w:bCs/>
          <w:sz w:val="24"/>
          <w:szCs w:val="24"/>
        </w:rPr>
        <w:t>naț</w:t>
      </w:r>
      <w:r w:rsidRPr="005934C4">
        <w:rPr>
          <w:rFonts w:ascii="Times New Roman" w:hAnsi="Times New Roman" w:cs="Times New Roman"/>
          <w:bCs/>
          <w:sz w:val="24"/>
          <w:szCs w:val="24"/>
        </w:rPr>
        <w:t>ional</w:t>
      </w:r>
      <w:proofErr w:type="spellEnd"/>
      <w:r w:rsidRPr="005934C4">
        <w:rPr>
          <w:rFonts w:ascii="Times New Roman" w:hAnsi="Times New Roman" w:cs="Times New Roman"/>
          <w:bCs/>
          <w:sz w:val="24"/>
          <w:szCs w:val="24"/>
        </w:rPr>
        <w:t xml:space="preserve"> se </w:t>
      </w:r>
      <w:proofErr w:type="spellStart"/>
      <w:r w:rsidRPr="005934C4">
        <w:rPr>
          <w:rFonts w:ascii="Times New Roman" w:hAnsi="Times New Roman" w:cs="Times New Roman"/>
          <w:bCs/>
          <w:sz w:val="24"/>
          <w:szCs w:val="24"/>
        </w:rPr>
        <w:t>efectuează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în</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baza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unei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proceduri</w:t>
      </w:r>
      <w:proofErr w:type="spellEnd"/>
      <w:r w:rsidRPr="005934C4">
        <w:rPr>
          <w:rFonts w:ascii="Times New Roman" w:hAnsi="Times New Roman" w:cs="Times New Roman"/>
          <w:bCs/>
          <w:sz w:val="24"/>
          <w:szCs w:val="24"/>
        </w:rPr>
        <w:t xml:space="preserve"> elaborate de ICI </w:t>
      </w:r>
      <w:proofErr w:type="spellStart"/>
      <w:r w:rsidRPr="005934C4">
        <w:rPr>
          <w:rFonts w:ascii="Times New Roman" w:hAnsi="Times New Roman" w:cs="Times New Roman"/>
          <w:bCs/>
          <w:sz w:val="24"/>
          <w:szCs w:val="24"/>
        </w:rPr>
        <w:t>București</w:t>
      </w:r>
      <w:proofErr w:type="spellEnd"/>
      <w:r w:rsidRPr="005934C4">
        <w:rPr>
          <w:rFonts w:ascii="Times New Roman" w:hAnsi="Times New Roman" w:cs="Times New Roman"/>
          <w:bCs/>
          <w:sz w:val="24"/>
          <w:szCs w:val="24"/>
        </w:rPr>
        <w:t>.</w:t>
      </w:r>
    </w:p>
    <w:p w14:paraId="1B1EECF6" w14:textId="77777777" w:rsidR="0087142A" w:rsidRPr="005934C4" w:rsidRDefault="0087142A" w:rsidP="00737AEA">
      <w:pPr>
        <w:spacing w:after="0" w:line="240" w:lineRule="auto"/>
        <w:ind w:firstLine="1800"/>
        <w:jc w:val="both"/>
        <w:rPr>
          <w:rFonts w:ascii="Times New Roman" w:hAnsi="Times New Roman" w:cs="Times New Roman"/>
          <w:bCs/>
          <w:sz w:val="24"/>
          <w:szCs w:val="24"/>
        </w:rPr>
      </w:pPr>
      <w:r w:rsidRPr="00737AEA">
        <w:rPr>
          <w:rFonts w:ascii="Times New Roman" w:hAnsi="Times New Roman" w:cs="Times New Roman"/>
          <w:b/>
          <w:bCs/>
          <w:sz w:val="24"/>
          <w:szCs w:val="24"/>
        </w:rPr>
        <w:t>(5)</w:t>
      </w:r>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Prin</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procedura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prevazută</w:t>
      </w:r>
      <w:proofErr w:type="spellEnd"/>
      <w:r w:rsidRPr="005934C4">
        <w:rPr>
          <w:rFonts w:ascii="Times New Roman" w:hAnsi="Times New Roman" w:cs="Times New Roman"/>
          <w:bCs/>
          <w:sz w:val="24"/>
          <w:szCs w:val="24"/>
        </w:rPr>
        <w:t xml:space="preserve"> la </w:t>
      </w:r>
      <w:proofErr w:type="spellStart"/>
      <w:r w:rsidRPr="005934C4">
        <w:rPr>
          <w:rFonts w:ascii="Times New Roman" w:hAnsi="Times New Roman" w:cs="Times New Roman"/>
          <w:bCs/>
          <w:sz w:val="24"/>
          <w:szCs w:val="24"/>
        </w:rPr>
        <w:t>alin</w:t>
      </w:r>
      <w:proofErr w:type="spellEnd"/>
      <w:r w:rsidRPr="005934C4">
        <w:rPr>
          <w:rFonts w:ascii="Times New Roman" w:hAnsi="Times New Roman" w:cs="Times New Roman"/>
          <w:bCs/>
          <w:sz w:val="24"/>
          <w:szCs w:val="24"/>
        </w:rPr>
        <w:t xml:space="preserve">. (4) se </w:t>
      </w:r>
      <w:proofErr w:type="spellStart"/>
      <w:r w:rsidRPr="005934C4">
        <w:rPr>
          <w:rFonts w:ascii="Times New Roman" w:hAnsi="Times New Roman" w:cs="Times New Roman"/>
          <w:bCs/>
          <w:sz w:val="24"/>
          <w:szCs w:val="24"/>
        </w:rPr>
        <w:t>stabilesc</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și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măsurile</w:t>
      </w:r>
      <w:proofErr w:type="spellEnd"/>
      <w:r w:rsidRPr="005934C4">
        <w:rPr>
          <w:rFonts w:ascii="Times New Roman" w:hAnsi="Times New Roman" w:cs="Times New Roman"/>
          <w:bCs/>
          <w:sz w:val="24"/>
          <w:szCs w:val="24"/>
        </w:rPr>
        <w:t xml:space="preserve"> administrative care se </w:t>
      </w:r>
      <w:proofErr w:type="spellStart"/>
      <w:r w:rsidRPr="005934C4">
        <w:rPr>
          <w:rFonts w:ascii="Times New Roman" w:hAnsi="Times New Roman" w:cs="Times New Roman"/>
          <w:bCs/>
          <w:sz w:val="24"/>
          <w:szCs w:val="24"/>
        </w:rPr>
        <w:t>aplică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în</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cazul</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în</w:t>
      </w:r>
      <w:proofErr w:type="spellEnd"/>
      <w:r w:rsidRPr="005934C4">
        <w:rPr>
          <w:rFonts w:ascii="Times New Roman" w:hAnsi="Times New Roman" w:cs="Times New Roman"/>
          <w:bCs/>
          <w:sz w:val="24"/>
          <w:szCs w:val="24"/>
        </w:rPr>
        <w:t xml:space="preserve"> care </w:t>
      </w:r>
      <w:proofErr w:type="spellStart"/>
      <w:r w:rsidRPr="005934C4">
        <w:rPr>
          <w:rFonts w:ascii="Times New Roman" w:hAnsi="Times New Roman" w:cs="Times New Roman"/>
          <w:bCs/>
          <w:sz w:val="24"/>
          <w:szCs w:val="24"/>
        </w:rPr>
        <w:t>furnizorii</w:t>
      </w:r>
      <w:proofErr w:type="spellEnd"/>
      <w:r w:rsidRPr="005934C4">
        <w:rPr>
          <w:rFonts w:ascii="Times New Roman" w:hAnsi="Times New Roman" w:cs="Times New Roman"/>
          <w:bCs/>
          <w:sz w:val="24"/>
          <w:szCs w:val="24"/>
        </w:rPr>
        <w:t xml:space="preserve"> nu </w:t>
      </w:r>
      <w:proofErr w:type="spellStart"/>
      <w:r w:rsidRPr="005934C4">
        <w:rPr>
          <w:rFonts w:ascii="Times New Roman" w:hAnsi="Times New Roman" w:cs="Times New Roman"/>
          <w:bCs/>
          <w:sz w:val="24"/>
          <w:szCs w:val="24"/>
        </w:rPr>
        <w:t>mai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îndeplinesc</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condițiile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în</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baza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cărora</w:t>
      </w:r>
      <w:proofErr w:type="spellEnd"/>
      <w:r w:rsidRPr="005934C4">
        <w:rPr>
          <w:rFonts w:ascii="Times New Roman" w:hAnsi="Times New Roman" w:cs="Times New Roman"/>
          <w:bCs/>
          <w:sz w:val="24"/>
          <w:szCs w:val="24"/>
        </w:rPr>
        <w:t xml:space="preserve"> le-a </w:t>
      </w:r>
      <w:proofErr w:type="spellStart"/>
      <w:r w:rsidRPr="005934C4">
        <w:rPr>
          <w:rFonts w:ascii="Times New Roman" w:hAnsi="Times New Roman" w:cs="Times New Roman"/>
          <w:bCs/>
          <w:sz w:val="24"/>
          <w:szCs w:val="24"/>
        </w:rPr>
        <w:t>fost</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acordată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înregistrarea</w:t>
      </w:r>
      <w:proofErr w:type="spellEnd"/>
      <w:r w:rsidRPr="005934C4">
        <w:rPr>
          <w:rFonts w:ascii="Times New Roman" w:hAnsi="Times New Roman" w:cs="Times New Roman"/>
          <w:bCs/>
          <w:sz w:val="24"/>
          <w:szCs w:val="24"/>
        </w:rPr>
        <w:t>.</w:t>
      </w:r>
    </w:p>
    <w:p w14:paraId="0C754A26" w14:textId="77777777" w:rsidR="0087142A" w:rsidRPr="005934C4" w:rsidRDefault="0087142A" w:rsidP="00737AEA">
      <w:pPr>
        <w:spacing w:after="0" w:line="240" w:lineRule="auto"/>
        <w:ind w:firstLine="1800"/>
        <w:jc w:val="both"/>
        <w:rPr>
          <w:rFonts w:ascii="Times New Roman" w:hAnsi="Times New Roman" w:cs="Times New Roman"/>
          <w:bCs/>
          <w:sz w:val="24"/>
          <w:szCs w:val="24"/>
        </w:rPr>
      </w:pPr>
      <w:r w:rsidRPr="00737AEA">
        <w:rPr>
          <w:rFonts w:ascii="Times New Roman" w:hAnsi="Times New Roman" w:cs="Times New Roman"/>
          <w:b/>
          <w:bCs/>
          <w:sz w:val="24"/>
          <w:szCs w:val="24"/>
        </w:rPr>
        <w:t>(6)</w:t>
      </w:r>
      <w:r w:rsidRPr="005934C4">
        <w:rPr>
          <w:rFonts w:ascii="Times New Roman" w:hAnsi="Times New Roman" w:cs="Times New Roman"/>
          <w:bCs/>
          <w:sz w:val="24"/>
          <w:szCs w:val="24"/>
        </w:rPr>
        <w:t xml:space="preserve"> ICI </w:t>
      </w:r>
      <w:proofErr w:type="spellStart"/>
      <w:r w:rsidRPr="005934C4">
        <w:rPr>
          <w:rFonts w:ascii="Times New Roman" w:hAnsi="Times New Roman" w:cs="Times New Roman"/>
          <w:bCs/>
          <w:sz w:val="24"/>
          <w:szCs w:val="24"/>
        </w:rPr>
        <w:t>București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verifică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cel</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puţin</w:t>
      </w:r>
      <w:proofErr w:type="spellEnd"/>
      <w:r w:rsidRPr="005934C4">
        <w:rPr>
          <w:rFonts w:ascii="Times New Roman" w:hAnsi="Times New Roman" w:cs="Times New Roman"/>
          <w:bCs/>
          <w:sz w:val="24"/>
          <w:szCs w:val="24"/>
        </w:rPr>
        <w:t xml:space="preserve"> o </w:t>
      </w:r>
      <w:proofErr w:type="spellStart"/>
      <w:r w:rsidRPr="005934C4">
        <w:rPr>
          <w:rFonts w:ascii="Times New Roman" w:hAnsi="Times New Roman" w:cs="Times New Roman"/>
          <w:bCs/>
          <w:sz w:val="24"/>
          <w:szCs w:val="24"/>
        </w:rPr>
        <w:t>dată</w:t>
      </w:r>
      <w:proofErr w:type="spellEnd"/>
      <w:r w:rsidRPr="005934C4">
        <w:rPr>
          <w:rFonts w:ascii="Times New Roman" w:hAnsi="Times New Roman" w:cs="Times New Roman"/>
          <w:bCs/>
          <w:sz w:val="24"/>
          <w:szCs w:val="24"/>
        </w:rPr>
        <w:t xml:space="preserve"> pe an </w:t>
      </w:r>
      <w:proofErr w:type="spellStart"/>
      <w:r w:rsidRPr="005934C4">
        <w:rPr>
          <w:rFonts w:ascii="Times New Roman" w:hAnsi="Times New Roman" w:cs="Times New Roman"/>
          <w:bCs/>
          <w:sz w:val="24"/>
          <w:szCs w:val="24"/>
        </w:rPr>
        <w:t>dacă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furnizorii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înregistrați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îndeplinesc</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condi</w:t>
      </w:r>
      <w:r w:rsidR="00B52000" w:rsidRPr="005934C4">
        <w:rPr>
          <w:rFonts w:ascii="Times New Roman" w:hAnsi="Times New Roman" w:cs="Times New Roman"/>
          <w:bCs/>
          <w:sz w:val="24"/>
          <w:szCs w:val="24"/>
        </w:rPr>
        <w:t>ț</w:t>
      </w:r>
      <w:r w:rsidRPr="005934C4">
        <w:rPr>
          <w:rFonts w:ascii="Times New Roman" w:hAnsi="Times New Roman" w:cs="Times New Roman"/>
          <w:bCs/>
          <w:sz w:val="24"/>
          <w:szCs w:val="24"/>
        </w:rPr>
        <w:t>iile</w:t>
      </w:r>
      <w:proofErr w:type="spellEnd"/>
      <w:r w:rsidRPr="005934C4">
        <w:rPr>
          <w:rFonts w:ascii="Times New Roman" w:hAnsi="Times New Roman" w:cs="Times New Roman"/>
          <w:bCs/>
          <w:sz w:val="24"/>
          <w:szCs w:val="24"/>
        </w:rPr>
        <w:t xml:space="preserve"> </w:t>
      </w:r>
      <w:proofErr w:type="spellStart"/>
      <w:r w:rsidR="00B52000" w:rsidRPr="005934C4">
        <w:rPr>
          <w:rFonts w:ascii="Times New Roman" w:hAnsi="Times New Roman" w:cs="Times New Roman"/>
          <w:bCs/>
          <w:sz w:val="24"/>
          <w:szCs w:val="24"/>
        </w:rPr>
        <w:t>î</w:t>
      </w:r>
      <w:r w:rsidRPr="005934C4">
        <w:rPr>
          <w:rFonts w:ascii="Times New Roman" w:hAnsi="Times New Roman" w:cs="Times New Roman"/>
          <w:bCs/>
          <w:sz w:val="24"/>
          <w:szCs w:val="24"/>
        </w:rPr>
        <w:t>n</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baza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c</w:t>
      </w:r>
      <w:r w:rsidR="00B52000" w:rsidRPr="005934C4">
        <w:rPr>
          <w:rFonts w:ascii="Times New Roman" w:hAnsi="Times New Roman" w:cs="Times New Roman"/>
          <w:bCs/>
          <w:sz w:val="24"/>
          <w:szCs w:val="24"/>
        </w:rPr>
        <w:t>ă</w:t>
      </w:r>
      <w:r w:rsidRPr="005934C4">
        <w:rPr>
          <w:rFonts w:ascii="Times New Roman" w:hAnsi="Times New Roman" w:cs="Times New Roman"/>
          <w:bCs/>
          <w:sz w:val="24"/>
          <w:szCs w:val="24"/>
        </w:rPr>
        <w:t>rora</w:t>
      </w:r>
      <w:proofErr w:type="spellEnd"/>
      <w:r w:rsidRPr="005934C4">
        <w:rPr>
          <w:rFonts w:ascii="Times New Roman" w:hAnsi="Times New Roman" w:cs="Times New Roman"/>
          <w:bCs/>
          <w:sz w:val="24"/>
          <w:szCs w:val="24"/>
        </w:rPr>
        <w:t xml:space="preserve"> le-a </w:t>
      </w:r>
      <w:proofErr w:type="spellStart"/>
      <w:r w:rsidRPr="005934C4">
        <w:rPr>
          <w:rFonts w:ascii="Times New Roman" w:hAnsi="Times New Roman" w:cs="Times New Roman"/>
          <w:bCs/>
          <w:sz w:val="24"/>
          <w:szCs w:val="24"/>
        </w:rPr>
        <w:t>fost</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acordat</w:t>
      </w:r>
      <w:r w:rsidR="00B52000" w:rsidRPr="005934C4">
        <w:rPr>
          <w:rFonts w:ascii="Times New Roman" w:hAnsi="Times New Roman" w:cs="Times New Roman"/>
          <w:bCs/>
          <w:sz w:val="24"/>
          <w:szCs w:val="24"/>
        </w:rPr>
        <w:t>ă</w:t>
      </w:r>
      <w:proofErr w:type="spellEnd"/>
      <w:r w:rsidRPr="005934C4">
        <w:rPr>
          <w:rFonts w:ascii="Times New Roman" w:hAnsi="Times New Roman" w:cs="Times New Roman"/>
          <w:bCs/>
          <w:sz w:val="24"/>
          <w:szCs w:val="24"/>
        </w:rPr>
        <w:t xml:space="preserve"> </w:t>
      </w:r>
      <w:proofErr w:type="spellStart"/>
      <w:r w:rsidR="00B52000" w:rsidRPr="005934C4">
        <w:rPr>
          <w:rFonts w:ascii="Times New Roman" w:hAnsi="Times New Roman" w:cs="Times New Roman"/>
          <w:bCs/>
          <w:sz w:val="24"/>
          <w:szCs w:val="24"/>
        </w:rPr>
        <w:t>î</w:t>
      </w:r>
      <w:r w:rsidRPr="005934C4">
        <w:rPr>
          <w:rFonts w:ascii="Times New Roman" w:hAnsi="Times New Roman" w:cs="Times New Roman"/>
          <w:bCs/>
          <w:sz w:val="24"/>
          <w:szCs w:val="24"/>
        </w:rPr>
        <w:t>nregistrarea</w:t>
      </w:r>
      <w:proofErr w:type="spellEnd"/>
      <w:r w:rsidRPr="005934C4">
        <w:rPr>
          <w:rFonts w:ascii="Times New Roman" w:hAnsi="Times New Roman" w:cs="Times New Roman"/>
          <w:bCs/>
          <w:sz w:val="24"/>
          <w:szCs w:val="24"/>
        </w:rPr>
        <w:t>.</w:t>
      </w:r>
    </w:p>
    <w:p w14:paraId="0AAA50CD" w14:textId="77777777" w:rsidR="0087142A" w:rsidRPr="005934C4" w:rsidRDefault="00B52000" w:rsidP="00737AEA">
      <w:pPr>
        <w:spacing w:after="0" w:line="240" w:lineRule="auto"/>
        <w:ind w:firstLine="1800"/>
        <w:jc w:val="both"/>
        <w:rPr>
          <w:rFonts w:ascii="Times New Roman" w:hAnsi="Times New Roman" w:cs="Times New Roman"/>
          <w:bCs/>
          <w:sz w:val="24"/>
          <w:szCs w:val="24"/>
        </w:rPr>
      </w:pPr>
      <w:r w:rsidRPr="00737AEA">
        <w:rPr>
          <w:rFonts w:ascii="Times New Roman" w:hAnsi="Times New Roman" w:cs="Times New Roman"/>
          <w:b/>
          <w:bCs/>
          <w:sz w:val="24"/>
          <w:szCs w:val="24"/>
        </w:rPr>
        <w:t>(7)</w:t>
      </w:r>
      <w:r w:rsidRPr="005934C4">
        <w:rPr>
          <w:rFonts w:ascii="Times New Roman" w:hAnsi="Times New Roman" w:cs="Times New Roman"/>
          <w:bCs/>
          <w:sz w:val="24"/>
          <w:szCs w:val="24"/>
        </w:rPr>
        <w:t xml:space="preserve"> L</w:t>
      </w:r>
      <w:r w:rsidR="0087142A" w:rsidRPr="005934C4">
        <w:rPr>
          <w:rFonts w:ascii="Times New Roman" w:hAnsi="Times New Roman" w:cs="Times New Roman"/>
          <w:bCs/>
          <w:sz w:val="24"/>
          <w:szCs w:val="24"/>
        </w:rPr>
        <w:t xml:space="preserve">a </w:t>
      </w:r>
      <w:proofErr w:type="spellStart"/>
      <w:r w:rsidR="0087142A" w:rsidRPr="005934C4">
        <w:rPr>
          <w:rFonts w:ascii="Times New Roman" w:hAnsi="Times New Roman" w:cs="Times New Roman"/>
          <w:bCs/>
          <w:sz w:val="24"/>
          <w:szCs w:val="24"/>
        </w:rPr>
        <w:t>sfârşitul</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fiecărui</w:t>
      </w:r>
      <w:proofErr w:type="spellEnd"/>
      <w:r w:rsidR="0087142A" w:rsidRPr="005934C4">
        <w:rPr>
          <w:rFonts w:ascii="Times New Roman" w:hAnsi="Times New Roman" w:cs="Times New Roman"/>
          <w:bCs/>
          <w:sz w:val="24"/>
          <w:szCs w:val="24"/>
        </w:rPr>
        <w:t xml:space="preserve"> an </w:t>
      </w:r>
      <w:proofErr w:type="spellStart"/>
      <w:r w:rsidR="0087142A" w:rsidRPr="005934C4">
        <w:rPr>
          <w:rFonts w:ascii="Times New Roman" w:hAnsi="Times New Roman" w:cs="Times New Roman"/>
          <w:bCs/>
          <w:sz w:val="24"/>
          <w:szCs w:val="24"/>
        </w:rPr>
        <w:t>calendaristic</w:t>
      </w:r>
      <w:proofErr w:type="spellEnd"/>
      <w:r w:rsidR="0087142A" w:rsidRPr="005934C4">
        <w:rPr>
          <w:rFonts w:ascii="Times New Roman" w:hAnsi="Times New Roman" w:cs="Times New Roman"/>
          <w:bCs/>
          <w:sz w:val="24"/>
          <w:szCs w:val="24"/>
        </w:rPr>
        <w:t xml:space="preserve">, ICI </w:t>
      </w:r>
      <w:proofErr w:type="spellStart"/>
      <w:r w:rsidR="0087142A" w:rsidRPr="005934C4">
        <w:rPr>
          <w:rFonts w:ascii="Times New Roman" w:hAnsi="Times New Roman" w:cs="Times New Roman"/>
          <w:bCs/>
          <w:sz w:val="24"/>
          <w:szCs w:val="24"/>
        </w:rPr>
        <w:t>București</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comunic</w:t>
      </w:r>
      <w:r w:rsidRPr="005934C4">
        <w:rPr>
          <w:rFonts w:ascii="Times New Roman" w:hAnsi="Times New Roman" w:cs="Times New Roman"/>
          <w:bCs/>
          <w:sz w:val="24"/>
          <w:szCs w:val="24"/>
        </w:rPr>
        <w:t>ă</w:t>
      </w:r>
      <w:proofErr w:type="spellEnd"/>
      <w:r w:rsidR="0087142A" w:rsidRPr="005934C4">
        <w:rPr>
          <w:rFonts w:ascii="Times New Roman" w:hAnsi="Times New Roman" w:cs="Times New Roman"/>
          <w:bCs/>
          <w:sz w:val="24"/>
          <w:szCs w:val="24"/>
        </w:rPr>
        <w:t xml:space="preserve"> pe </w:t>
      </w:r>
      <w:proofErr w:type="spellStart"/>
      <w:r w:rsidR="0087142A" w:rsidRPr="005934C4">
        <w:rPr>
          <w:rFonts w:ascii="Times New Roman" w:hAnsi="Times New Roman" w:cs="Times New Roman"/>
          <w:bCs/>
          <w:sz w:val="24"/>
          <w:szCs w:val="24"/>
        </w:rPr>
        <w:t>cale</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electronic</w:t>
      </w:r>
      <w:r w:rsidRPr="005934C4">
        <w:rPr>
          <w:rFonts w:ascii="Times New Roman" w:hAnsi="Times New Roman" w:cs="Times New Roman"/>
          <w:bCs/>
          <w:sz w:val="24"/>
          <w:szCs w:val="24"/>
        </w:rPr>
        <w:t>ă</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Comisiei</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Europene</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registrele</w:t>
      </w:r>
      <w:proofErr w:type="spellEnd"/>
      <w:r w:rsidR="0087142A" w:rsidRPr="005934C4">
        <w:rPr>
          <w:rFonts w:ascii="Times New Roman" w:hAnsi="Times New Roman" w:cs="Times New Roman"/>
          <w:bCs/>
          <w:sz w:val="24"/>
          <w:szCs w:val="24"/>
        </w:rPr>
        <w:t xml:space="preserve"> </w:t>
      </w:r>
      <w:proofErr w:type="spellStart"/>
      <w:r w:rsidR="0087142A" w:rsidRPr="005934C4">
        <w:rPr>
          <w:rFonts w:ascii="Times New Roman" w:hAnsi="Times New Roman" w:cs="Times New Roman"/>
          <w:bCs/>
          <w:sz w:val="24"/>
          <w:szCs w:val="24"/>
        </w:rPr>
        <w:t>domeniilor</w:t>
      </w:r>
      <w:proofErr w:type="spellEnd"/>
      <w:r w:rsidR="0087142A" w:rsidRPr="005934C4">
        <w:rPr>
          <w:rFonts w:ascii="Times New Roman" w:hAnsi="Times New Roman" w:cs="Times New Roman"/>
          <w:bCs/>
          <w:sz w:val="24"/>
          <w:szCs w:val="24"/>
        </w:rPr>
        <w:t xml:space="preserve"> SETRE </w:t>
      </w:r>
      <w:proofErr w:type="spellStart"/>
      <w:r w:rsidR="0087142A" w:rsidRPr="005934C4">
        <w:rPr>
          <w:rFonts w:ascii="Times New Roman" w:hAnsi="Times New Roman" w:cs="Times New Roman"/>
          <w:bCs/>
          <w:sz w:val="24"/>
          <w:szCs w:val="24"/>
        </w:rPr>
        <w:t>şi</w:t>
      </w:r>
      <w:proofErr w:type="spellEnd"/>
      <w:r w:rsidR="0087142A" w:rsidRPr="005934C4">
        <w:rPr>
          <w:rFonts w:ascii="Times New Roman" w:hAnsi="Times New Roman" w:cs="Times New Roman"/>
          <w:bCs/>
          <w:sz w:val="24"/>
          <w:szCs w:val="24"/>
        </w:rPr>
        <w:t xml:space="preserve"> ale </w:t>
      </w:r>
      <w:proofErr w:type="spellStart"/>
      <w:r w:rsidR="0087142A" w:rsidRPr="005934C4">
        <w:rPr>
          <w:rFonts w:ascii="Times New Roman" w:hAnsi="Times New Roman" w:cs="Times New Roman"/>
          <w:bCs/>
          <w:sz w:val="24"/>
          <w:szCs w:val="24"/>
        </w:rPr>
        <w:t>furnizorilor</w:t>
      </w:r>
      <w:proofErr w:type="spellEnd"/>
      <w:r w:rsidR="0087142A" w:rsidRPr="005934C4">
        <w:rPr>
          <w:rFonts w:ascii="Times New Roman" w:hAnsi="Times New Roman" w:cs="Times New Roman"/>
          <w:bCs/>
          <w:sz w:val="24"/>
          <w:szCs w:val="24"/>
        </w:rPr>
        <w:t xml:space="preserve"> SETRE.</w:t>
      </w:r>
    </w:p>
    <w:p w14:paraId="42EA7667" w14:textId="77777777" w:rsidR="00B52000" w:rsidRPr="005934C4" w:rsidRDefault="00B52000" w:rsidP="005934C4">
      <w:pPr>
        <w:spacing w:after="0" w:line="240" w:lineRule="auto"/>
        <w:jc w:val="both"/>
        <w:rPr>
          <w:rFonts w:ascii="Times New Roman" w:eastAsia="Calibri" w:hAnsi="Times New Roman" w:cs="Times New Roman"/>
          <w:b/>
          <w:sz w:val="24"/>
          <w:szCs w:val="24"/>
        </w:rPr>
      </w:pPr>
    </w:p>
    <w:p w14:paraId="37CD3485" w14:textId="77777777" w:rsidR="00B52000" w:rsidRPr="005934C4" w:rsidRDefault="00B52000" w:rsidP="00737AEA">
      <w:pPr>
        <w:spacing w:after="0" w:line="240" w:lineRule="auto"/>
        <w:ind w:firstLine="720"/>
        <w:jc w:val="both"/>
        <w:rPr>
          <w:rFonts w:ascii="Times New Roman" w:eastAsia="Calibri" w:hAnsi="Times New Roman" w:cs="Times New Roman"/>
          <w:sz w:val="24"/>
          <w:szCs w:val="24"/>
        </w:rPr>
      </w:pPr>
      <w:r w:rsidRPr="005934C4">
        <w:rPr>
          <w:rFonts w:ascii="Times New Roman" w:eastAsia="Calibri" w:hAnsi="Times New Roman" w:cs="Times New Roman"/>
          <w:b/>
          <w:sz w:val="24"/>
          <w:szCs w:val="24"/>
        </w:rPr>
        <w:t>Art. 19</w:t>
      </w:r>
      <w:r w:rsidR="00737AEA">
        <w:rPr>
          <w:rFonts w:ascii="Times New Roman" w:eastAsia="Calibri" w:hAnsi="Times New Roman" w:cs="Times New Roman"/>
          <w:b/>
          <w:sz w:val="24"/>
          <w:szCs w:val="24"/>
        </w:rPr>
        <w:t xml:space="preserve">. </w:t>
      </w:r>
      <w:proofErr w:type="gramStart"/>
      <w:r w:rsidR="00737AEA">
        <w:rPr>
          <w:rFonts w:ascii="Times New Roman" w:eastAsia="Calibri" w:hAnsi="Times New Roman" w:cs="Times New Roman"/>
          <w:b/>
          <w:sz w:val="24"/>
          <w:szCs w:val="24"/>
        </w:rPr>
        <w:t xml:space="preserve">- </w:t>
      </w:r>
      <w:r w:rsidRPr="005934C4">
        <w:rPr>
          <w:rFonts w:ascii="Times New Roman" w:eastAsia="Calibri" w:hAnsi="Times New Roman" w:cs="Times New Roman"/>
          <w:sz w:val="24"/>
          <w:szCs w:val="24"/>
        </w:rPr>
        <w:t xml:space="preserve"> </w:t>
      </w:r>
      <w:r w:rsidRPr="00737AEA">
        <w:rPr>
          <w:rFonts w:ascii="Times New Roman" w:eastAsia="Calibri" w:hAnsi="Times New Roman" w:cs="Times New Roman"/>
          <w:b/>
          <w:sz w:val="24"/>
          <w:szCs w:val="24"/>
        </w:rPr>
        <w:t>(</w:t>
      </w:r>
      <w:proofErr w:type="gramEnd"/>
      <w:r w:rsidRPr="00737AEA">
        <w:rPr>
          <w:rFonts w:ascii="Times New Roman" w:eastAsia="Calibri" w:hAnsi="Times New Roman" w:cs="Times New Roman"/>
          <w:b/>
          <w:sz w:val="24"/>
          <w:szCs w:val="24"/>
        </w:rPr>
        <w:t>1)</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Direcția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Regim</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Permise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Conducere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și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Înmatriculare</w:t>
      </w:r>
      <w:proofErr w:type="spellEnd"/>
      <w:r w:rsidRPr="005934C4">
        <w:rPr>
          <w:rFonts w:ascii="Times New Roman" w:eastAsia="Calibri" w:hAnsi="Times New Roman" w:cs="Times New Roman"/>
          <w:sz w:val="24"/>
          <w:szCs w:val="24"/>
        </w:rPr>
        <w:t xml:space="preserve"> a </w:t>
      </w:r>
      <w:proofErr w:type="spellStart"/>
      <w:r w:rsidRPr="005934C4">
        <w:rPr>
          <w:rFonts w:ascii="Times New Roman" w:eastAsia="Calibri" w:hAnsi="Times New Roman" w:cs="Times New Roman"/>
          <w:sz w:val="24"/>
          <w:szCs w:val="24"/>
        </w:rPr>
        <w:t>Vehiculelor</w:t>
      </w:r>
      <w:proofErr w:type="spellEnd"/>
      <w:r w:rsidRPr="005934C4">
        <w:rPr>
          <w:rFonts w:ascii="Times New Roman" w:eastAsia="Calibri" w:hAnsi="Times New Roman" w:cs="Times New Roman"/>
          <w:sz w:val="24"/>
          <w:szCs w:val="24"/>
        </w:rPr>
        <w:t xml:space="preserve"> din </w:t>
      </w:r>
      <w:proofErr w:type="spellStart"/>
      <w:r w:rsidRPr="005934C4">
        <w:rPr>
          <w:rFonts w:ascii="Times New Roman" w:eastAsia="Calibri" w:hAnsi="Times New Roman" w:cs="Times New Roman"/>
          <w:sz w:val="24"/>
          <w:szCs w:val="24"/>
        </w:rPr>
        <w:t>cadrul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Ministerului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Afacerilor</w:t>
      </w:r>
      <w:proofErr w:type="spellEnd"/>
      <w:r w:rsidRPr="005934C4">
        <w:rPr>
          <w:rFonts w:ascii="Times New Roman" w:eastAsia="Calibri" w:hAnsi="Times New Roman" w:cs="Times New Roman"/>
          <w:sz w:val="24"/>
          <w:szCs w:val="24"/>
        </w:rPr>
        <w:t xml:space="preserve"> Interne, </w:t>
      </w:r>
      <w:proofErr w:type="spellStart"/>
      <w:r w:rsidRPr="005934C4">
        <w:rPr>
          <w:rFonts w:ascii="Times New Roman" w:eastAsia="Calibri" w:hAnsi="Times New Roman" w:cs="Times New Roman"/>
          <w:sz w:val="24"/>
          <w:szCs w:val="24"/>
        </w:rPr>
        <w:t>denumită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continuare</w:t>
      </w:r>
      <w:proofErr w:type="spellEnd"/>
      <w:r w:rsidRPr="005934C4">
        <w:rPr>
          <w:rFonts w:ascii="Times New Roman" w:eastAsia="Calibri" w:hAnsi="Times New Roman" w:cs="Times New Roman"/>
          <w:sz w:val="24"/>
          <w:szCs w:val="24"/>
        </w:rPr>
        <w:t xml:space="preserve"> DRPCIV,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calitate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punct</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național</w:t>
      </w:r>
      <w:proofErr w:type="spellEnd"/>
      <w:r w:rsidRPr="005934C4">
        <w:rPr>
          <w:rFonts w:ascii="Times New Roman" w:eastAsia="Calibri" w:hAnsi="Times New Roman" w:cs="Times New Roman"/>
          <w:sz w:val="24"/>
          <w:szCs w:val="24"/>
        </w:rPr>
        <w:t xml:space="preserve"> de contact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România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vederea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identificării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unui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vehicul</w:t>
      </w:r>
      <w:proofErr w:type="spellEnd"/>
      <w:r w:rsidRPr="005934C4">
        <w:rPr>
          <w:rFonts w:ascii="Times New Roman" w:eastAsia="Calibri" w:hAnsi="Times New Roman" w:cs="Times New Roman"/>
          <w:sz w:val="24"/>
          <w:szCs w:val="24"/>
        </w:rPr>
        <w:t xml:space="preserve">, precum </w:t>
      </w:r>
      <w:proofErr w:type="spellStart"/>
      <w:r w:rsidRPr="005934C4">
        <w:rPr>
          <w:rFonts w:ascii="Times New Roman" w:eastAsia="Calibri" w:hAnsi="Times New Roman" w:cs="Times New Roman"/>
          <w:sz w:val="24"/>
          <w:szCs w:val="24"/>
        </w:rPr>
        <w:t>şi</w:t>
      </w:r>
      <w:proofErr w:type="spellEnd"/>
      <w:r w:rsidRPr="005934C4">
        <w:rPr>
          <w:rFonts w:ascii="Times New Roman" w:eastAsia="Calibri" w:hAnsi="Times New Roman" w:cs="Times New Roman"/>
          <w:sz w:val="24"/>
          <w:szCs w:val="24"/>
        </w:rPr>
        <w:t xml:space="preserve"> a </w:t>
      </w:r>
      <w:proofErr w:type="spellStart"/>
      <w:r w:rsidRPr="005934C4">
        <w:rPr>
          <w:rFonts w:ascii="Times New Roman" w:eastAsia="Calibri" w:hAnsi="Times New Roman" w:cs="Times New Roman"/>
          <w:sz w:val="24"/>
          <w:szCs w:val="24"/>
        </w:rPr>
        <w:t>deţinătorului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acestuia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pentru</w:t>
      </w:r>
      <w:proofErr w:type="spellEnd"/>
      <w:r w:rsidRPr="005934C4">
        <w:rPr>
          <w:rFonts w:ascii="Times New Roman" w:eastAsia="Calibri" w:hAnsi="Times New Roman" w:cs="Times New Roman"/>
          <w:sz w:val="24"/>
          <w:szCs w:val="24"/>
        </w:rPr>
        <w:t xml:space="preserve"> care a </w:t>
      </w:r>
      <w:proofErr w:type="spellStart"/>
      <w:r w:rsidRPr="005934C4">
        <w:rPr>
          <w:rFonts w:ascii="Times New Roman" w:eastAsia="Calibri" w:hAnsi="Times New Roman" w:cs="Times New Roman"/>
          <w:sz w:val="24"/>
          <w:szCs w:val="24"/>
        </w:rPr>
        <w:t>fost</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stabilită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neplata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unui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tarif</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w:t>
      </w:r>
      <w:proofErr w:type="spellEnd"/>
      <w:r w:rsidRPr="005934C4">
        <w:rPr>
          <w:rFonts w:ascii="Times New Roman" w:eastAsia="Calibri" w:hAnsi="Times New Roman" w:cs="Times New Roman"/>
          <w:sz w:val="24"/>
          <w:szCs w:val="24"/>
        </w:rPr>
        <w:t>:</w:t>
      </w:r>
    </w:p>
    <w:p w14:paraId="5664A9C2" w14:textId="77777777" w:rsidR="00B52000" w:rsidRPr="005934C4" w:rsidRDefault="00B52000" w:rsidP="005934C4">
      <w:pPr>
        <w:pStyle w:val="ListParagraph"/>
        <w:numPr>
          <w:ilvl w:val="0"/>
          <w:numId w:val="16"/>
        </w:numPr>
        <w:spacing w:after="0" w:line="240" w:lineRule="auto"/>
        <w:ind w:left="0" w:firstLine="0"/>
        <w:jc w:val="both"/>
        <w:rPr>
          <w:rFonts w:ascii="Times New Roman" w:eastAsia="Calibri" w:hAnsi="Times New Roman" w:cs="Times New Roman"/>
          <w:sz w:val="24"/>
          <w:szCs w:val="24"/>
        </w:rPr>
      </w:pPr>
      <w:proofErr w:type="spellStart"/>
      <w:r w:rsidRPr="005934C4">
        <w:rPr>
          <w:rFonts w:ascii="Times New Roman" w:eastAsia="Calibri" w:hAnsi="Times New Roman" w:cs="Times New Roman"/>
          <w:sz w:val="24"/>
          <w:szCs w:val="24"/>
        </w:rPr>
        <w:t>acordă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acces</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punctelor</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naţionale</w:t>
      </w:r>
      <w:proofErr w:type="spellEnd"/>
      <w:r w:rsidRPr="005934C4">
        <w:rPr>
          <w:rFonts w:ascii="Times New Roman" w:eastAsia="Calibri" w:hAnsi="Times New Roman" w:cs="Times New Roman"/>
          <w:sz w:val="24"/>
          <w:szCs w:val="24"/>
        </w:rPr>
        <w:t xml:space="preserve"> de contact ale </w:t>
      </w:r>
      <w:proofErr w:type="spellStart"/>
      <w:r w:rsidRPr="005934C4">
        <w:rPr>
          <w:rFonts w:ascii="Times New Roman" w:eastAsia="Calibri" w:hAnsi="Times New Roman" w:cs="Times New Roman"/>
          <w:sz w:val="24"/>
          <w:szCs w:val="24"/>
        </w:rPr>
        <w:t>altor</w:t>
      </w:r>
      <w:proofErr w:type="spellEnd"/>
      <w:r w:rsidRPr="005934C4">
        <w:rPr>
          <w:rFonts w:ascii="Times New Roman" w:eastAsia="Calibri" w:hAnsi="Times New Roman" w:cs="Times New Roman"/>
          <w:sz w:val="24"/>
          <w:szCs w:val="24"/>
        </w:rPr>
        <w:t xml:space="preserve"> state </w:t>
      </w:r>
      <w:proofErr w:type="spellStart"/>
      <w:r w:rsidRPr="005934C4">
        <w:rPr>
          <w:rFonts w:ascii="Times New Roman" w:eastAsia="Calibri" w:hAnsi="Times New Roman" w:cs="Times New Roman"/>
          <w:sz w:val="24"/>
          <w:szCs w:val="24"/>
        </w:rPr>
        <w:t>membre</w:t>
      </w:r>
      <w:proofErr w:type="spellEnd"/>
      <w:r w:rsidRPr="005934C4">
        <w:rPr>
          <w:rFonts w:ascii="Times New Roman" w:eastAsia="Calibri" w:hAnsi="Times New Roman" w:cs="Times New Roman"/>
          <w:sz w:val="24"/>
          <w:szCs w:val="24"/>
        </w:rPr>
        <w:t xml:space="preserve"> ale </w:t>
      </w:r>
      <w:proofErr w:type="spellStart"/>
      <w:r w:rsidRPr="005934C4">
        <w:rPr>
          <w:rFonts w:ascii="Times New Roman" w:eastAsia="Calibri" w:hAnsi="Times New Roman" w:cs="Times New Roman"/>
          <w:sz w:val="24"/>
          <w:szCs w:val="24"/>
        </w:rPr>
        <w:t>Uniunii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Europene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și</w:t>
      </w:r>
      <w:proofErr w:type="spellEnd"/>
      <w:r w:rsidRPr="005934C4">
        <w:rPr>
          <w:rFonts w:ascii="Times New Roman" w:eastAsia="Calibri" w:hAnsi="Times New Roman" w:cs="Times New Roman"/>
          <w:sz w:val="24"/>
          <w:szCs w:val="24"/>
        </w:rPr>
        <w:t xml:space="preserve"> le </w:t>
      </w:r>
      <w:proofErr w:type="spellStart"/>
      <w:r w:rsidRPr="005934C4">
        <w:rPr>
          <w:rFonts w:ascii="Times New Roman" w:eastAsia="Calibri" w:hAnsi="Times New Roman" w:cs="Times New Roman"/>
          <w:sz w:val="24"/>
          <w:szCs w:val="24"/>
        </w:rPr>
        <w:t>autorizează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efectueze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căutări</w:t>
      </w:r>
      <w:proofErr w:type="spellEnd"/>
      <w:r w:rsidRPr="005934C4">
        <w:rPr>
          <w:rFonts w:ascii="Times New Roman" w:eastAsia="Calibri" w:hAnsi="Times New Roman" w:cs="Times New Roman"/>
          <w:sz w:val="24"/>
          <w:szCs w:val="24"/>
        </w:rPr>
        <w:t xml:space="preserve"> automate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Registrul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național</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evidență</w:t>
      </w:r>
      <w:proofErr w:type="spellEnd"/>
      <w:r w:rsidRPr="005934C4">
        <w:rPr>
          <w:rFonts w:ascii="Times New Roman" w:eastAsia="Calibri" w:hAnsi="Times New Roman" w:cs="Times New Roman"/>
          <w:sz w:val="24"/>
          <w:szCs w:val="24"/>
        </w:rPr>
        <w:t xml:space="preserve"> a </w:t>
      </w:r>
      <w:proofErr w:type="spellStart"/>
      <w:r w:rsidRPr="005934C4">
        <w:rPr>
          <w:rFonts w:ascii="Times New Roman" w:eastAsia="Calibri" w:hAnsi="Times New Roman" w:cs="Times New Roman"/>
          <w:sz w:val="24"/>
          <w:szCs w:val="24"/>
        </w:rPr>
        <w:t>permiselor</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conducere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și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vehiculelor</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înmatriculate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denumit</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continuare</w:t>
      </w:r>
      <w:proofErr w:type="spellEnd"/>
      <w:r w:rsidRPr="005934C4">
        <w:rPr>
          <w:rFonts w:ascii="Times New Roman" w:eastAsia="Calibri" w:hAnsi="Times New Roman" w:cs="Times New Roman"/>
          <w:sz w:val="24"/>
          <w:szCs w:val="24"/>
        </w:rPr>
        <w:t xml:space="preserve"> RNEPCVI, cu </w:t>
      </w:r>
      <w:proofErr w:type="spellStart"/>
      <w:r w:rsidRPr="005934C4">
        <w:rPr>
          <w:rFonts w:ascii="Times New Roman" w:eastAsia="Calibri" w:hAnsi="Times New Roman" w:cs="Times New Roman"/>
          <w:sz w:val="24"/>
          <w:szCs w:val="24"/>
        </w:rPr>
        <w:t>privire</w:t>
      </w:r>
      <w:proofErr w:type="spellEnd"/>
      <w:r w:rsidRPr="005934C4">
        <w:rPr>
          <w:rFonts w:ascii="Times New Roman" w:eastAsia="Calibri" w:hAnsi="Times New Roman" w:cs="Times New Roman"/>
          <w:sz w:val="24"/>
          <w:szCs w:val="24"/>
        </w:rPr>
        <w:t xml:space="preserve"> la </w:t>
      </w:r>
      <w:proofErr w:type="spellStart"/>
      <w:r w:rsidRPr="005934C4">
        <w:rPr>
          <w:rFonts w:ascii="Times New Roman" w:eastAsia="Calibri" w:hAnsi="Times New Roman" w:cs="Times New Roman"/>
          <w:sz w:val="24"/>
          <w:szCs w:val="24"/>
        </w:rPr>
        <w:t>datele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referitoare</w:t>
      </w:r>
      <w:proofErr w:type="spellEnd"/>
      <w:r w:rsidRPr="005934C4">
        <w:rPr>
          <w:rFonts w:ascii="Times New Roman" w:eastAsia="Calibri" w:hAnsi="Times New Roman" w:cs="Times New Roman"/>
          <w:sz w:val="24"/>
          <w:szCs w:val="24"/>
        </w:rPr>
        <w:t xml:space="preserve"> la </w:t>
      </w:r>
      <w:proofErr w:type="spellStart"/>
      <w:r w:rsidRPr="005934C4">
        <w:rPr>
          <w:rFonts w:ascii="Times New Roman" w:eastAsia="Calibri" w:hAnsi="Times New Roman" w:cs="Times New Roman"/>
          <w:sz w:val="24"/>
          <w:szCs w:val="24"/>
        </w:rPr>
        <w:t>vehiculele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înmatriculate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România</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şi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deţinătorii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acestora</w:t>
      </w:r>
      <w:proofErr w:type="spellEnd"/>
      <w:r w:rsidRPr="005934C4">
        <w:rPr>
          <w:rFonts w:ascii="Times New Roman" w:eastAsia="Calibri" w:hAnsi="Times New Roman" w:cs="Times New Roman"/>
          <w:sz w:val="24"/>
          <w:szCs w:val="24"/>
        </w:rPr>
        <w:t>;</w:t>
      </w:r>
    </w:p>
    <w:p w14:paraId="6ED15057" w14:textId="77777777" w:rsidR="00B52000" w:rsidRPr="005934C4" w:rsidRDefault="00B52000" w:rsidP="005934C4">
      <w:pPr>
        <w:pStyle w:val="ListParagraph"/>
        <w:numPr>
          <w:ilvl w:val="0"/>
          <w:numId w:val="16"/>
        </w:numPr>
        <w:spacing w:after="0" w:line="240" w:lineRule="auto"/>
        <w:ind w:left="0" w:firstLine="0"/>
        <w:jc w:val="both"/>
        <w:rPr>
          <w:rFonts w:ascii="Times New Roman" w:eastAsia="Calibri" w:hAnsi="Times New Roman" w:cs="Times New Roman"/>
          <w:sz w:val="24"/>
          <w:szCs w:val="24"/>
        </w:rPr>
      </w:pPr>
      <w:proofErr w:type="spellStart"/>
      <w:r w:rsidRPr="005934C4">
        <w:rPr>
          <w:rFonts w:ascii="Times New Roman" w:eastAsia="Calibri" w:hAnsi="Times New Roman" w:cs="Times New Roman"/>
          <w:sz w:val="24"/>
          <w:szCs w:val="24"/>
        </w:rPr>
        <w:t>acordă</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prin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proceduri</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interoga</w:t>
      </w:r>
      <w:r w:rsidR="00DB3328">
        <w:rPr>
          <w:rFonts w:ascii="Times New Roman" w:eastAsia="Calibri" w:hAnsi="Times New Roman" w:cs="Times New Roman"/>
          <w:sz w:val="24"/>
          <w:szCs w:val="24"/>
        </w:rPr>
        <w:t>re</w:t>
      </w:r>
      <w:proofErr w:type="spellEnd"/>
      <w:r w:rsidR="00DB3328">
        <w:rPr>
          <w:rFonts w:ascii="Times New Roman" w:eastAsia="Calibri" w:hAnsi="Times New Roman" w:cs="Times New Roman"/>
          <w:sz w:val="24"/>
          <w:szCs w:val="24"/>
        </w:rPr>
        <w:t xml:space="preserve"> </w:t>
      </w:r>
      <w:proofErr w:type="spellStart"/>
      <w:r w:rsidR="00DB3328">
        <w:rPr>
          <w:rFonts w:ascii="Times New Roman" w:eastAsia="Calibri" w:hAnsi="Times New Roman" w:cs="Times New Roman"/>
          <w:sz w:val="24"/>
          <w:szCs w:val="24"/>
        </w:rPr>
        <w:t>automată</w:t>
      </w:r>
      <w:proofErr w:type="spellEnd"/>
      <w:r w:rsidR="00DB3328">
        <w:rPr>
          <w:rFonts w:ascii="Times New Roman" w:eastAsia="Calibri" w:hAnsi="Times New Roman" w:cs="Times New Roman"/>
          <w:sz w:val="24"/>
          <w:szCs w:val="24"/>
        </w:rPr>
        <w:t xml:space="preserve">, </w:t>
      </w:r>
      <w:proofErr w:type="spellStart"/>
      <w:r w:rsidR="00DB3328">
        <w:rPr>
          <w:rFonts w:ascii="Times New Roman" w:eastAsia="Calibri" w:hAnsi="Times New Roman" w:cs="Times New Roman"/>
          <w:sz w:val="24"/>
          <w:szCs w:val="24"/>
        </w:rPr>
        <w:t>acces</w:t>
      </w:r>
      <w:proofErr w:type="spellEnd"/>
      <w:r w:rsidR="00DB3328">
        <w:rPr>
          <w:rFonts w:ascii="Times New Roman" w:eastAsia="Calibri" w:hAnsi="Times New Roman" w:cs="Times New Roman"/>
          <w:sz w:val="24"/>
          <w:szCs w:val="24"/>
        </w:rPr>
        <w:t xml:space="preserve"> </w:t>
      </w:r>
      <w:proofErr w:type="spellStart"/>
      <w:r w:rsidR="00DB3328">
        <w:rPr>
          <w:rFonts w:ascii="Times New Roman" w:eastAsia="Calibri" w:hAnsi="Times New Roman" w:cs="Times New Roman"/>
          <w:sz w:val="24"/>
          <w:szCs w:val="24"/>
        </w:rPr>
        <w:t>entităților</w:t>
      </w:r>
      <w:proofErr w:type="spellEnd"/>
      <w:r w:rsidR="00DB3328">
        <w:rPr>
          <w:rFonts w:ascii="Times New Roman" w:eastAsia="Calibri" w:hAnsi="Times New Roman" w:cs="Times New Roman"/>
          <w:sz w:val="24"/>
          <w:szCs w:val="24"/>
        </w:rPr>
        <w:t>/</w:t>
      </w:r>
      <w:proofErr w:type="spellStart"/>
      <w:r w:rsidRPr="005934C4">
        <w:rPr>
          <w:rFonts w:ascii="Times New Roman" w:eastAsia="Calibri" w:hAnsi="Times New Roman" w:cs="Times New Roman"/>
          <w:sz w:val="24"/>
          <w:szCs w:val="24"/>
        </w:rPr>
        <w:t>autorităților</w:t>
      </w:r>
      <w:proofErr w:type="spellEnd"/>
      <w:r w:rsidRPr="005934C4">
        <w:rPr>
          <w:rFonts w:ascii="Times New Roman" w:eastAsia="Calibri" w:hAnsi="Times New Roman" w:cs="Times New Roman"/>
          <w:sz w:val="24"/>
          <w:szCs w:val="24"/>
        </w:rPr>
        <w:t xml:space="preserve"> din </w:t>
      </w:r>
      <w:proofErr w:type="spellStart"/>
      <w:r w:rsidRPr="005934C4">
        <w:rPr>
          <w:rFonts w:ascii="Times New Roman" w:eastAsia="Calibri" w:hAnsi="Times New Roman" w:cs="Times New Roman"/>
          <w:sz w:val="24"/>
          <w:szCs w:val="24"/>
        </w:rPr>
        <w:t>România</w:t>
      </w:r>
      <w:proofErr w:type="spellEnd"/>
      <w:r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percep</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tarife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rutiere</w:t>
      </w:r>
      <w:proofErr w:type="spellEnd"/>
      <w:r w:rsidRPr="005934C4">
        <w:rPr>
          <w:rFonts w:ascii="Times New Roman" w:eastAsia="Calibri" w:hAnsi="Times New Roman" w:cs="Times New Roman"/>
          <w:sz w:val="24"/>
          <w:szCs w:val="24"/>
        </w:rPr>
        <w:t xml:space="preserve"> la date din RNEPCVI </w:t>
      </w:r>
      <w:proofErr w:type="spellStart"/>
      <w:r w:rsidRPr="005934C4">
        <w:rPr>
          <w:rFonts w:ascii="Times New Roman" w:eastAsia="Calibri" w:hAnsi="Times New Roman" w:cs="Times New Roman"/>
          <w:sz w:val="24"/>
          <w:szCs w:val="24"/>
        </w:rPr>
        <w:t>sau</w:t>
      </w:r>
      <w:proofErr w:type="spellEnd"/>
      <w:r w:rsidRPr="005934C4">
        <w:rPr>
          <w:rFonts w:ascii="Times New Roman" w:eastAsia="Calibri" w:hAnsi="Times New Roman" w:cs="Times New Roman"/>
          <w:sz w:val="24"/>
          <w:szCs w:val="24"/>
        </w:rPr>
        <w:t xml:space="preserve"> la date </w:t>
      </w:r>
      <w:proofErr w:type="spellStart"/>
      <w:r w:rsidRPr="005934C4">
        <w:rPr>
          <w:rFonts w:ascii="Times New Roman" w:eastAsia="Calibri" w:hAnsi="Times New Roman" w:cs="Times New Roman"/>
          <w:sz w:val="24"/>
          <w:szCs w:val="24"/>
        </w:rPr>
        <w:t>obținute</w:t>
      </w:r>
      <w:proofErr w:type="spellEnd"/>
      <w:r w:rsidRPr="005934C4">
        <w:rPr>
          <w:rFonts w:ascii="Times New Roman" w:eastAsia="Calibri" w:hAnsi="Times New Roman" w:cs="Times New Roman"/>
          <w:sz w:val="24"/>
          <w:szCs w:val="24"/>
        </w:rPr>
        <w:t xml:space="preserve"> automat de </w:t>
      </w:r>
      <w:proofErr w:type="spellStart"/>
      <w:r w:rsidRPr="005934C4">
        <w:rPr>
          <w:rFonts w:ascii="Times New Roman" w:eastAsia="Calibri" w:hAnsi="Times New Roman" w:cs="Times New Roman"/>
          <w:sz w:val="24"/>
          <w:szCs w:val="24"/>
        </w:rPr>
        <w:t>către</w:t>
      </w:r>
      <w:proofErr w:type="spellEnd"/>
      <w:r w:rsidRPr="005934C4">
        <w:rPr>
          <w:rFonts w:ascii="Times New Roman" w:eastAsia="Calibri" w:hAnsi="Times New Roman" w:cs="Times New Roman"/>
          <w:sz w:val="24"/>
          <w:szCs w:val="24"/>
        </w:rPr>
        <w:t xml:space="preserve"> DRPCIV de la </w:t>
      </w:r>
      <w:proofErr w:type="spellStart"/>
      <w:r w:rsidRPr="005934C4">
        <w:rPr>
          <w:rFonts w:ascii="Times New Roman" w:eastAsia="Calibri" w:hAnsi="Times New Roman" w:cs="Times New Roman"/>
          <w:sz w:val="24"/>
          <w:szCs w:val="24"/>
        </w:rPr>
        <w:t>punctele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naționale</w:t>
      </w:r>
      <w:proofErr w:type="spellEnd"/>
      <w:r w:rsidRPr="005934C4">
        <w:rPr>
          <w:rFonts w:ascii="Times New Roman" w:eastAsia="Calibri" w:hAnsi="Times New Roman" w:cs="Times New Roman"/>
          <w:sz w:val="24"/>
          <w:szCs w:val="24"/>
        </w:rPr>
        <w:t xml:space="preserve"> de contact din </w:t>
      </w:r>
      <w:proofErr w:type="spellStart"/>
      <w:r w:rsidRPr="005934C4">
        <w:rPr>
          <w:rFonts w:ascii="Times New Roman" w:eastAsia="Calibri" w:hAnsi="Times New Roman" w:cs="Times New Roman"/>
          <w:sz w:val="24"/>
          <w:szCs w:val="24"/>
        </w:rPr>
        <w:t>celelalte</w:t>
      </w:r>
      <w:proofErr w:type="spellEnd"/>
      <w:r w:rsidRPr="005934C4">
        <w:rPr>
          <w:rFonts w:ascii="Times New Roman" w:eastAsia="Calibri" w:hAnsi="Times New Roman" w:cs="Times New Roman"/>
          <w:sz w:val="24"/>
          <w:szCs w:val="24"/>
        </w:rPr>
        <w:t xml:space="preserve"> state </w:t>
      </w:r>
      <w:proofErr w:type="spellStart"/>
      <w:r w:rsidRPr="005934C4">
        <w:rPr>
          <w:rFonts w:ascii="Times New Roman" w:eastAsia="Calibri" w:hAnsi="Times New Roman" w:cs="Times New Roman"/>
          <w:sz w:val="24"/>
          <w:szCs w:val="24"/>
        </w:rPr>
        <w:t>membre</w:t>
      </w:r>
      <w:proofErr w:type="spellEnd"/>
      <w:r w:rsidRPr="005934C4">
        <w:rPr>
          <w:rFonts w:ascii="Times New Roman" w:eastAsia="Calibri" w:hAnsi="Times New Roman" w:cs="Times New Roman"/>
          <w:sz w:val="24"/>
          <w:szCs w:val="24"/>
        </w:rPr>
        <w:t xml:space="preserve"> ale </w:t>
      </w:r>
      <w:proofErr w:type="spellStart"/>
      <w:r w:rsidRPr="005934C4">
        <w:rPr>
          <w:rFonts w:ascii="Times New Roman" w:eastAsia="Calibri" w:hAnsi="Times New Roman" w:cs="Times New Roman"/>
          <w:sz w:val="24"/>
          <w:szCs w:val="24"/>
        </w:rPr>
        <w:t>Uniunii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Europene</w:t>
      </w:r>
      <w:proofErr w:type="spellEnd"/>
      <w:r w:rsidRPr="005934C4">
        <w:rPr>
          <w:rFonts w:ascii="Times New Roman" w:eastAsia="Calibri" w:hAnsi="Times New Roman" w:cs="Times New Roman"/>
          <w:sz w:val="24"/>
          <w:szCs w:val="24"/>
        </w:rPr>
        <w:t xml:space="preserve">, cu </w:t>
      </w:r>
      <w:proofErr w:type="spellStart"/>
      <w:r w:rsidRPr="005934C4">
        <w:rPr>
          <w:rFonts w:ascii="Times New Roman" w:eastAsia="Calibri" w:hAnsi="Times New Roman" w:cs="Times New Roman"/>
          <w:sz w:val="24"/>
          <w:szCs w:val="24"/>
        </w:rPr>
        <w:t>privire</w:t>
      </w:r>
      <w:proofErr w:type="spellEnd"/>
      <w:r w:rsidRPr="005934C4">
        <w:rPr>
          <w:rFonts w:ascii="Times New Roman" w:eastAsia="Calibri" w:hAnsi="Times New Roman" w:cs="Times New Roman"/>
          <w:sz w:val="24"/>
          <w:szCs w:val="24"/>
        </w:rPr>
        <w:t xml:space="preserve"> la </w:t>
      </w:r>
      <w:proofErr w:type="spellStart"/>
      <w:r w:rsidRPr="005934C4">
        <w:rPr>
          <w:rFonts w:ascii="Times New Roman" w:eastAsia="Calibri" w:hAnsi="Times New Roman" w:cs="Times New Roman"/>
          <w:sz w:val="24"/>
          <w:szCs w:val="24"/>
        </w:rPr>
        <w:t>vehiculele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înmatriculate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și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deţinătorii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acestora</w:t>
      </w:r>
      <w:proofErr w:type="spellEnd"/>
      <w:r w:rsidRPr="005934C4">
        <w:rPr>
          <w:rFonts w:ascii="Times New Roman" w:eastAsia="Calibri" w:hAnsi="Times New Roman" w:cs="Times New Roman"/>
          <w:sz w:val="24"/>
          <w:szCs w:val="24"/>
        </w:rPr>
        <w:t>.</w:t>
      </w:r>
    </w:p>
    <w:p w14:paraId="6F0403C7" w14:textId="77777777" w:rsidR="00B52000" w:rsidRPr="005934C4" w:rsidRDefault="00737AEA" w:rsidP="003064BA">
      <w:pPr>
        <w:spacing w:after="0" w:line="240" w:lineRule="auto"/>
        <w:ind w:firstLine="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064BA">
        <w:rPr>
          <w:rFonts w:ascii="Times New Roman" w:eastAsia="Calibri" w:hAnsi="Times New Roman" w:cs="Times New Roman"/>
          <w:sz w:val="24"/>
          <w:szCs w:val="24"/>
        </w:rPr>
        <w:t xml:space="preserve"> </w:t>
      </w:r>
      <w:r w:rsidR="00B52000" w:rsidRPr="003064BA">
        <w:rPr>
          <w:rFonts w:ascii="Times New Roman" w:eastAsia="Calibri" w:hAnsi="Times New Roman" w:cs="Times New Roman"/>
          <w:b/>
          <w:sz w:val="24"/>
          <w:szCs w:val="24"/>
        </w:rPr>
        <w:t>(2)</w:t>
      </w:r>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În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scopurile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prevăzute</w:t>
      </w:r>
      <w:proofErr w:type="spellEnd"/>
      <w:r w:rsidR="00B52000" w:rsidRPr="005934C4">
        <w:rPr>
          <w:rFonts w:ascii="Times New Roman" w:eastAsia="Calibri" w:hAnsi="Times New Roman" w:cs="Times New Roman"/>
          <w:sz w:val="24"/>
          <w:szCs w:val="24"/>
        </w:rPr>
        <w:t xml:space="preserve"> la </w:t>
      </w:r>
      <w:proofErr w:type="spellStart"/>
      <w:r w:rsidR="00B52000" w:rsidRPr="005934C4">
        <w:rPr>
          <w:rFonts w:ascii="Times New Roman" w:eastAsia="Calibri" w:hAnsi="Times New Roman" w:cs="Times New Roman"/>
          <w:sz w:val="24"/>
          <w:szCs w:val="24"/>
        </w:rPr>
        <w:t>alin</w:t>
      </w:r>
      <w:proofErr w:type="spellEnd"/>
      <w:r w:rsidR="00B52000" w:rsidRPr="005934C4">
        <w:rPr>
          <w:rFonts w:ascii="Times New Roman" w:eastAsia="Calibri" w:hAnsi="Times New Roman" w:cs="Times New Roman"/>
          <w:sz w:val="24"/>
          <w:szCs w:val="24"/>
        </w:rPr>
        <w:t xml:space="preserve">. (1) </w:t>
      </w:r>
      <w:proofErr w:type="spellStart"/>
      <w:r w:rsidR="00B52000" w:rsidRPr="005934C4">
        <w:rPr>
          <w:rFonts w:ascii="Times New Roman" w:eastAsia="Calibri" w:hAnsi="Times New Roman" w:cs="Times New Roman"/>
          <w:sz w:val="24"/>
          <w:szCs w:val="24"/>
        </w:rPr>
        <w:t>accesul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în</w:t>
      </w:r>
      <w:proofErr w:type="spellEnd"/>
      <w:r w:rsidR="00B52000" w:rsidRPr="005934C4">
        <w:rPr>
          <w:rFonts w:ascii="Times New Roman" w:eastAsia="Calibri" w:hAnsi="Times New Roman" w:cs="Times New Roman"/>
          <w:sz w:val="24"/>
          <w:szCs w:val="24"/>
        </w:rPr>
        <w:t xml:space="preserve"> RNEPCVI se </w:t>
      </w:r>
      <w:proofErr w:type="spellStart"/>
      <w:r w:rsidR="00B52000" w:rsidRPr="005934C4">
        <w:rPr>
          <w:rFonts w:ascii="Times New Roman" w:eastAsia="Calibri" w:hAnsi="Times New Roman" w:cs="Times New Roman"/>
          <w:sz w:val="24"/>
          <w:szCs w:val="24"/>
        </w:rPr>
        <w:t>efectuează</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prin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intermediul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aplicației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informatice</w:t>
      </w:r>
      <w:proofErr w:type="spellEnd"/>
      <w:r w:rsidR="00B52000" w:rsidRPr="005934C4">
        <w:rPr>
          <w:rFonts w:ascii="Times New Roman" w:eastAsia="Calibri" w:hAnsi="Times New Roman" w:cs="Times New Roman"/>
          <w:sz w:val="24"/>
          <w:szCs w:val="24"/>
        </w:rPr>
        <w:t xml:space="preserve"> a </w:t>
      </w:r>
      <w:proofErr w:type="spellStart"/>
      <w:r w:rsidR="00B52000" w:rsidRPr="005934C4">
        <w:rPr>
          <w:rFonts w:ascii="Times New Roman" w:eastAsia="Calibri" w:hAnsi="Times New Roman" w:cs="Times New Roman"/>
          <w:sz w:val="24"/>
          <w:szCs w:val="24"/>
        </w:rPr>
        <w:t>Sistemului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european</w:t>
      </w:r>
      <w:proofErr w:type="spellEnd"/>
      <w:r w:rsidR="00B52000" w:rsidRPr="005934C4">
        <w:rPr>
          <w:rFonts w:ascii="Times New Roman" w:eastAsia="Calibri" w:hAnsi="Times New Roman" w:cs="Times New Roman"/>
          <w:sz w:val="24"/>
          <w:szCs w:val="24"/>
        </w:rPr>
        <w:t xml:space="preserve"> de </w:t>
      </w:r>
      <w:proofErr w:type="spellStart"/>
      <w:r w:rsidR="00B52000" w:rsidRPr="005934C4">
        <w:rPr>
          <w:rFonts w:ascii="Times New Roman" w:eastAsia="Calibri" w:hAnsi="Times New Roman" w:cs="Times New Roman"/>
          <w:sz w:val="24"/>
          <w:szCs w:val="24"/>
        </w:rPr>
        <w:t>informații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privind</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vehiculele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și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permisele</w:t>
      </w:r>
      <w:proofErr w:type="spellEnd"/>
      <w:r w:rsidR="00B52000" w:rsidRPr="005934C4">
        <w:rPr>
          <w:rFonts w:ascii="Times New Roman" w:eastAsia="Calibri" w:hAnsi="Times New Roman" w:cs="Times New Roman"/>
          <w:sz w:val="24"/>
          <w:szCs w:val="24"/>
        </w:rPr>
        <w:t xml:space="preserve"> de </w:t>
      </w:r>
      <w:proofErr w:type="spellStart"/>
      <w:r w:rsidR="00B52000" w:rsidRPr="005934C4">
        <w:rPr>
          <w:rFonts w:ascii="Times New Roman" w:eastAsia="Calibri" w:hAnsi="Times New Roman" w:cs="Times New Roman"/>
          <w:sz w:val="24"/>
          <w:szCs w:val="24"/>
        </w:rPr>
        <w:t>conducere</w:t>
      </w:r>
      <w:proofErr w:type="spellEnd"/>
      <w:r w:rsidR="00B52000" w:rsidRPr="005934C4">
        <w:rPr>
          <w:rFonts w:ascii="Times New Roman" w:eastAsia="Calibri" w:hAnsi="Times New Roman" w:cs="Times New Roman"/>
          <w:sz w:val="24"/>
          <w:szCs w:val="24"/>
        </w:rPr>
        <w:t xml:space="preserve"> (EUCARIS), </w:t>
      </w:r>
      <w:proofErr w:type="spellStart"/>
      <w:r w:rsidR="00B52000" w:rsidRPr="005934C4">
        <w:rPr>
          <w:rFonts w:ascii="Times New Roman" w:eastAsia="Calibri" w:hAnsi="Times New Roman" w:cs="Times New Roman"/>
          <w:sz w:val="24"/>
          <w:szCs w:val="24"/>
        </w:rPr>
        <w:t>prin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căutări</w:t>
      </w:r>
      <w:proofErr w:type="spellEnd"/>
      <w:r w:rsidR="00B52000" w:rsidRPr="005934C4">
        <w:rPr>
          <w:rFonts w:ascii="Times New Roman" w:eastAsia="Calibri" w:hAnsi="Times New Roman" w:cs="Times New Roman"/>
          <w:sz w:val="24"/>
          <w:szCs w:val="24"/>
        </w:rPr>
        <w:t xml:space="preserve"> automate, </w:t>
      </w:r>
      <w:proofErr w:type="spellStart"/>
      <w:r w:rsidR="00B52000" w:rsidRPr="005934C4">
        <w:rPr>
          <w:rFonts w:ascii="Times New Roman" w:eastAsia="Calibri" w:hAnsi="Times New Roman" w:cs="Times New Roman"/>
          <w:sz w:val="24"/>
          <w:szCs w:val="24"/>
        </w:rPr>
        <w:t>utilizând</w:t>
      </w:r>
      <w:proofErr w:type="spellEnd"/>
      <w:r w:rsidR="00B52000" w:rsidRPr="005934C4">
        <w:rPr>
          <w:rFonts w:ascii="Times New Roman" w:eastAsia="Calibri" w:hAnsi="Times New Roman" w:cs="Times New Roman"/>
          <w:sz w:val="24"/>
          <w:szCs w:val="24"/>
        </w:rPr>
        <w:t xml:space="preserve"> un </w:t>
      </w:r>
      <w:proofErr w:type="spellStart"/>
      <w:r w:rsidR="00B52000" w:rsidRPr="005934C4">
        <w:rPr>
          <w:rFonts w:ascii="Times New Roman" w:eastAsia="Calibri" w:hAnsi="Times New Roman" w:cs="Times New Roman"/>
          <w:sz w:val="24"/>
          <w:szCs w:val="24"/>
        </w:rPr>
        <w:t>număr</w:t>
      </w:r>
      <w:proofErr w:type="spellEnd"/>
      <w:r w:rsidR="00B52000" w:rsidRPr="005934C4">
        <w:rPr>
          <w:rFonts w:ascii="Times New Roman" w:eastAsia="Calibri" w:hAnsi="Times New Roman" w:cs="Times New Roman"/>
          <w:sz w:val="24"/>
          <w:szCs w:val="24"/>
        </w:rPr>
        <w:t xml:space="preserve"> de </w:t>
      </w:r>
      <w:proofErr w:type="spellStart"/>
      <w:r w:rsidR="00B52000" w:rsidRPr="005934C4">
        <w:rPr>
          <w:rFonts w:ascii="Times New Roman" w:eastAsia="Calibri" w:hAnsi="Times New Roman" w:cs="Times New Roman"/>
          <w:sz w:val="24"/>
          <w:szCs w:val="24"/>
        </w:rPr>
        <w:t>înmatriculare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complet</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în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conformitate</w:t>
      </w:r>
      <w:proofErr w:type="spellEnd"/>
      <w:r w:rsidR="00B52000" w:rsidRPr="005934C4">
        <w:rPr>
          <w:rFonts w:ascii="Times New Roman" w:eastAsia="Calibri" w:hAnsi="Times New Roman" w:cs="Times New Roman"/>
          <w:sz w:val="24"/>
          <w:szCs w:val="24"/>
        </w:rPr>
        <w:t xml:space="preserve"> cu </w:t>
      </w:r>
      <w:proofErr w:type="spellStart"/>
      <w:r w:rsidR="00B52000" w:rsidRPr="005934C4">
        <w:rPr>
          <w:rFonts w:ascii="Times New Roman" w:eastAsia="Calibri" w:hAnsi="Times New Roman" w:cs="Times New Roman"/>
          <w:sz w:val="24"/>
          <w:szCs w:val="24"/>
        </w:rPr>
        <w:t>procedurile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menționate</w:t>
      </w:r>
      <w:proofErr w:type="spellEnd"/>
      <w:r w:rsidR="00B52000" w:rsidRPr="005934C4">
        <w:rPr>
          <w:rFonts w:ascii="Times New Roman" w:eastAsia="Calibri" w:hAnsi="Times New Roman" w:cs="Times New Roman"/>
          <w:sz w:val="24"/>
          <w:szCs w:val="24"/>
        </w:rPr>
        <w:t xml:space="preserve"> la </w:t>
      </w:r>
      <w:proofErr w:type="spellStart"/>
      <w:r w:rsidR="00B52000" w:rsidRPr="005934C4">
        <w:rPr>
          <w:rFonts w:ascii="Times New Roman" w:eastAsia="Calibri" w:hAnsi="Times New Roman" w:cs="Times New Roman"/>
          <w:sz w:val="24"/>
          <w:szCs w:val="24"/>
        </w:rPr>
        <w:t>punctele</w:t>
      </w:r>
      <w:proofErr w:type="spellEnd"/>
      <w:r w:rsidR="00B52000" w:rsidRPr="005934C4">
        <w:rPr>
          <w:rFonts w:ascii="Times New Roman" w:eastAsia="Calibri" w:hAnsi="Times New Roman" w:cs="Times New Roman"/>
          <w:sz w:val="24"/>
          <w:szCs w:val="24"/>
        </w:rPr>
        <w:t xml:space="preserve"> 2 </w:t>
      </w:r>
      <w:proofErr w:type="spellStart"/>
      <w:r w:rsidR="00B52000" w:rsidRPr="005934C4">
        <w:rPr>
          <w:rFonts w:ascii="Times New Roman" w:eastAsia="Calibri" w:hAnsi="Times New Roman" w:cs="Times New Roman"/>
          <w:sz w:val="24"/>
          <w:szCs w:val="24"/>
        </w:rPr>
        <w:t>și</w:t>
      </w:r>
      <w:proofErr w:type="spellEnd"/>
      <w:r w:rsidR="00B52000" w:rsidRPr="005934C4">
        <w:rPr>
          <w:rFonts w:ascii="Times New Roman" w:eastAsia="Calibri" w:hAnsi="Times New Roman" w:cs="Times New Roman"/>
          <w:sz w:val="24"/>
          <w:szCs w:val="24"/>
        </w:rPr>
        <w:t xml:space="preserve"> 3 din </w:t>
      </w:r>
      <w:proofErr w:type="spellStart"/>
      <w:r w:rsidR="00B52000" w:rsidRPr="005934C4">
        <w:rPr>
          <w:rFonts w:ascii="Times New Roman" w:eastAsia="Calibri" w:hAnsi="Times New Roman" w:cs="Times New Roman"/>
          <w:sz w:val="24"/>
          <w:szCs w:val="24"/>
        </w:rPr>
        <w:t>Capitolul</w:t>
      </w:r>
      <w:proofErr w:type="spellEnd"/>
      <w:r w:rsidR="00B52000" w:rsidRPr="005934C4">
        <w:rPr>
          <w:rFonts w:ascii="Times New Roman" w:eastAsia="Calibri" w:hAnsi="Times New Roman" w:cs="Times New Roman"/>
          <w:sz w:val="24"/>
          <w:szCs w:val="24"/>
        </w:rPr>
        <w:t xml:space="preserve"> 3 al </w:t>
      </w:r>
      <w:proofErr w:type="spellStart"/>
      <w:r w:rsidR="00B52000" w:rsidRPr="005934C4">
        <w:rPr>
          <w:rFonts w:ascii="Times New Roman" w:eastAsia="Calibri" w:hAnsi="Times New Roman" w:cs="Times New Roman"/>
          <w:sz w:val="24"/>
          <w:szCs w:val="24"/>
        </w:rPr>
        <w:t>Anexei</w:t>
      </w:r>
      <w:proofErr w:type="spellEnd"/>
      <w:r w:rsidR="00B52000" w:rsidRPr="005934C4">
        <w:rPr>
          <w:rFonts w:ascii="Times New Roman" w:eastAsia="Calibri" w:hAnsi="Times New Roman" w:cs="Times New Roman"/>
          <w:sz w:val="24"/>
          <w:szCs w:val="24"/>
        </w:rPr>
        <w:t xml:space="preserve"> la </w:t>
      </w:r>
      <w:proofErr w:type="spellStart"/>
      <w:r w:rsidR="00B52000" w:rsidRPr="005934C4">
        <w:rPr>
          <w:rFonts w:ascii="Times New Roman" w:eastAsia="Calibri" w:hAnsi="Times New Roman" w:cs="Times New Roman"/>
          <w:sz w:val="24"/>
          <w:szCs w:val="24"/>
        </w:rPr>
        <w:t>Decizia</w:t>
      </w:r>
      <w:proofErr w:type="spellEnd"/>
      <w:r w:rsidR="00B52000" w:rsidRPr="005934C4">
        <w:rPr>
          <w:rFonts w:ascii="Times New Roman" w:eastAsia="Calibri" w:hAnsi="Times New Roman" w:cs="Times New Roman"/>
          <w:sz w:val="24"/>
          <w:szCs w:val="24"/>
        </w:rPr>
        <w:t xml:space="preserve"> 2008/616/JAI a </w:t>
      </w:r>
      <w:proofErr w:type="spellStart"/>
      <w:r w:rsidR="00B52000" w:rsidRPr="005934C4">
        <w:rPr>
          <w:rFonts w:ascii="Times New Roman" w:eastAsia="Calibri" w:hAnsi="Times New Roman" w:cs="Times New Roman"/>
          <w:sz w:val="24"/>
          <w:szCs w:val="24"/>
        </w:rPr>
        <w:t>Consiliului</w:t>
      </w:r>
      <w:proofErr w:type="spellEnd"/>
      <w:r w:rsidR="00B52000" w:rsidRPr="005934C4">
        <w:rPr>
          <w:rFonts w:ascii="Times New Roman" w:eastAsia="Calibri" w:hAnsi="Times New Roman" w:cs="Times New Roman"/>
          <w:sz w:val="24"/>
          <w:szCs w:val="24"/>
        </w:rPr>
        <w:t xml:space="preserve"> din 23 </w:t>
      </w:r>
      <w:proofErr w:type="spellStart"/>
      <w:r w:rsidR="00B52000" w:rsidRPr="005934C4">
        <w:rPr>
          <w:rFonts w:ascii="Times New Roman" w:eastAsia="Calibri" w:hAnsi="Times New Roman" w:cs="Times New Roman"/>
          <w:sz w:val="24"/>
          <w:szCs w:val="24"/>
        </w:rPr>
        <w:t>iunie</w:t>
      </w:r>
      <w:proofErr w:type="spellEnd"/>
      <w:r w:rsidR="00B52000" w:rsidRPr="005934C4">
        <w:rPr>
          <w:rFonts w:ascii="Times New Roman" w:eastAsia="Calibri" w:hAnsi="Times New Roman" w:cs="Times New Roman"/>
          <w:sz w:val="24"/>
          <w:szCs w:val="24"/>
        </w:rPr>
        <w:t xml:space="preserve"> 2008 </w:t>
      </w:r>
      <w:proofErr w:type="spellStart"/>
      <w:r w:rsidR="00B52000" w:rsidRPr="005934C4">
        <w:rPr>
          <w:rFonts w:ascii="Times New Roman" w:eastAsia="Calibri" w:hAnsi="Times New Roman" w:cs="Times New Roman"/>
          <w:sz w:val="24"/>
          <w:szCs w:val="24"/>
        </w:rPr>
        <w:t>privind</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punerea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în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aplicare</w:t>
      </w:r>
      <w:proofErr w:type="spellEnd"/>
      <w:r w:rsidR="00B52000" w:rsidRPr="005934C4">
        <w:rPr>
          <w:rFonts w:ascii="Times New Roman" w:eastAsia="Calibri" w:hAnsi="Times New Roman" w:cs="Times New Roman"/>
          <w:sz w:val="24"/>
          <w:szCs w:val="24"/>
        </w:rPr>
        <w:t xml:space="preserve"> a </w:t>
      </w:r>
      <w:proofErr w:type="spellStart"/>
      <w:r w:rsidR="00B52000" w:rsidRPr="005934C4">
        <w:rPr>
          <w:rFonts w:ascii="Times New Roman" w:eastAsia="Calibri" w:hAnsi="Times New Roman" w:cs="Times New Roman"/>
          <w:sz w:val="24"/>
          <w:szCs w:val="24"/>
        </w:rPr>
        <w:t>Deciziei</w:t>
      </w:r>
      <w:proofErr w:type="spellEnd"/>
      <w:r w:rsidR="00B52000" w:rsidRPr="005934C4">
        <w:rPr>
          <w:rFonts w:ascii="Times New Roman" w:eastAsia="Calibri" w:hAnsi="Times New Roman" w:cs="Times New Roman"/>
          <w:sz w:val="24"/>
          <w:szCs w:val="24"/>
        </w:rPr>
        <w:t xml:space="preserve"> 2008/615/JAI </w:t>
      </w:r>
      <w:proofErr w:type="spellStart"/>
      <w:r w:rsidR="00B52000" w:rsidRPr="005934C4">
        <w:rPr>
          <w:rFonts w:ascii="Times New Roman" w:eastAsia="Calibri" w:hAnsi="Times New Roman" w:cs="Times New Roman"/>
          <w:sz w:val="24"/>
          <w:szCs w:val="24"/>
        </w:rPr>
        <w:t>privind</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intensificarea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cooperării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transfrontaliere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în</w:t>
      </w:r>
      <w:proofErr w:type="spellEnd"/>
      <w:r w:rsidR="00B52000" w:rsidRPr="005934C4">
        <w:rPr>
          <w:rFonts w:ascii="Times New Roman" w:eastAsia="Calibri" w:hAnsi="Times New Roman" w:cs="Times New Roman"/>
          <w:sz w:val="24"/>
          <w:szCs w:val="24"/>
        </w:rPr>
        <w:t xml:space="preserve"> special </w:t>
      </w:r>
      <w:proofErr w:type="spellStart"/>
      <w:r w:rsidR="00B52000" w:rsidRPr="005934C4">
        <w:rPr>
          <w:rFonts w:ascii="Times New Roman" w:eastAsia="Calibri" w:hAnsi="Times New Roman" w:cs="Times New Roman"/>
          <w:sz w:val="24"/>
          <w:szCs w:val="24"/>
        </w:rPr>
        <w:t>în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domeniul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combaterii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terorismului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și</w:t>
      </w:r>
      <w:proofErr w:type="spellEnd"/>
      <w:r w:rsidR="00B52000" w:rsidRPr="005934C4">
        <w:rPr>
          <w:rFonts w:ascii="Times New Roman" w:eastAsia="Calibri" w:hAnsi="Times New Roman" w:cs="Times New Roman"/>
          <w:sz w:val="24"/>
          <w:szCs w:val="24"/>
        </w:rPr>
        <w:t xml:space="preserve"> a </w:t>
      </w:r>
      <w:proofErr w:type="spellStart"/>
      <w:r w:rsidR="00B52000" w:rsidRPr="005934C4">
        <w:rPr>
          <w:rFonts w:ascii="Times New Roman" w:eastAsia="Calibri" w:hAnsi="Times New Roman" w:cs="Times New Roman"/>
          <w:sz w:val="24"/>
          <w:szCs w:val="24"/>
        </w:rPr>
        <w:t>criminalității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transfrontaliere</w:t>
      </w:r>
      <w:proofErr w:type="spellEnd"/>
      <w:r w:rsidR="00B52000" w:rsidRPr="005934C4">
        <w:rPr>
          <w:rFonts w:ascii="Times New Roman" w:eastAsia="Calibri" w:hAnsi="Times New Roman" w:cs="Times New Roman"/>
          <w:sz w:val="24"/>
          <w:szCs w:val="24"/>
        </w:rPr>
        <w:t>.</w:t>
      </w:r>
    </w:p>
    <w:p w14:paraId="0811D1F9" w14:textId="77777777" w:rsidR="00B52000" w:rsidRPr="005934C4" w:rsidRDefault="003064BA" w:rsidP="003064BA">
      <w:pPr>
        <w:spacing w:after="0" w:line="240" w:lineRule="auto"/>
        <w:ind w:firstLine="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2000" w:rsidRPr="003064BA">
        <w:rPr>
          <w:rFonts w:ascii="Times New Roman" w:eastAsia="Calibri" w:hAnsi="Times New Roman" w:cs="Times New Roman"/>
          <w:b/>
          <w:sz w:val="24"/>
          <w:szCs w:val="24"/>
        </w:rPr>
        <w:t>(3)</w:t>
      </w:r>
      <w:r w:rsidR="00B52000" w:rsidRPr="005934C4">
        <w:rPr>
          <w:rFonts w:ascii="Times New Roman" w:eastAsia="Calibri" w:hAnsi="Times New Roman" w:cs="Times New Roman"/>
          <w:sz w:val="24"/>
          <w:szCs w:val="24"/>
        </w:rPr>
        <w:t xml:space="preserve"> </w:t>
      </w:r>
      <w:bookmarkStart w:id="10" w:name="_Hlk72758940"/>
      <w:proofErr w:type="spellStart"/>
      <w:r w:rsidR="00B52000" w:rsidRPr="005934C4">
        <w:rPr>
          <w:rFonts w:ascii="Times New Roman" w:eastAsia="Calibri" w:hAnsi="Times New Roman" w:cs="Times New Roman"/>
          <w:sz w:val="24"/>
          <w:szCs w:val="24"/>
        </w:rPr>
        <w:t>Structura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și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setul</w:t>
      </w:r>
      <w:proofErr w:type="spellEnd"/>
      <w:r w:rsidR="00B52000" w:rsidRPr="005934C4">
        <w:rPr>
          <w:rFonts w:ascii="Times New Roman" w:eastAsia="Calibri" w:hAnsi="Times New Roman" w:cs="Times New Roman"/>
          <w:sz w:val="24"/>
          <w:szCs w:val="24"/>
        </w:rPr>
        <w:t xml:space="preserve"> de date </w:t>
      </w:r>
      <w:proofErr w:type="spellStart"/>
      <w:r w:rsidR="00B52000" w:rsidRPr="005934C4">
        <w:rPr>
          <w:rFonts w:ascii="Times New Roman" w:eastAsia="Calibri" w:hAnsi="Times New Roman" w:cs="Times New Roman"/>
          <w:sz w:val="24"/>
          <w:szCs w:val="24"/>
        </w:rPr>
        <w:t>privind</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vehiculele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și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deţinătorii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acestora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n</w:t>
      </w:r>
      <w:r w:rsidR="00A13C29">
        <w:rPr>
          <w:rFonts w:ascii="Times New Roman" w:eastAsia="Calibri" w:hAnsi="Times New Roman" w:cs="Times New Roman"/>
          <w:sz w:val="24"/>
          <w:szCs w:val="24"/>
        </w:rPr>
        <w:t>ecesare</w:t>
      </w:r>
      <w:proofErr w:type="spellEnd"/>
      <w:r w:rsidR="00A13C29">
        <w:rPr>
          <w:rFonts w:ascii="Times New Roman" w:eastAsia="Calibri" w:hAnsi="Times New Roman" w:cs="Times New Roman"/>
          <w:sz w:val="24"/>
          <w:szCs w:val="24"/>
        </w:rPr>
        <w:t xml:space="preserve"> </w:t>
      </w:r>
      <w:proofErr w:type="spellStart"/>
      <w:r w:rsidR="00A13C29">
        <w:rPr>
          <w:rFonts w:ascii="Times New Roman" w:eastAsia="Calibri" w:hAnsi="Times New Roman" w:cs="Times New Roman"/>
          <w:sz w:val="24"/>
          <w:szCs w:val="24"/>
        </w:rPr>
        <w:t>căutărilor</w:t>
      </w:r>
      <w:proofErr w:type="spellEnd"/>
      <w:r w:rsidR="00A13C29">
        <w:rPr>
          <w:rFonts w:ascii="Times New Roman" w:eastAsia="Calibri" w:hAnsi="Times New Roman" w:cs="Times New Roman"/>
          <w:sz w:val="24"/>
          <w:szCs w:val="24"/>
        </w:rPr>
        <w:t xml:space="preserve"> automate </w:t>
      </w:r>
      <w:proofErr w:type="spellStart"/>
      <w:r w:rsidR="00A13C29">
        <w:rPr>
          <w:rFonts w:ascii="Times New Roman" w:eastAsia="Calibri" w:hAnsi="Times New Roman" w:cs="Times New Roman"/>
          <w:sz w:val="24"/>
          <w:szCs w:val="24"/>
        </w:rPr>
        <w:t>menț</w:t>
      </w:r>
      <w:r w:rsidR="00B52000" w:rsidRPr="005934C4">
        <w:rPr>
          <w:rFonts w:ascii="Times New Roman" w:eastAsia="Calibri" w:hAnsi="Times New Roman" w:cs="Times New Roman"/>
          <w:sz w:val="24"/>
          <w:szCs w:val="24"/>
        </w:rPr>
        <w:t>ionate</w:t>
      </w:r>
      <w:proofErr w:type="spellEnd"/>
      <w:r w:rsidR="00B52000" w:rsidRPr="005934C4">
        <w:rPr>
          <w:rFonts w:ascii="Times New Roman" w:eastAsia="Calibri" w:hAnsi="Times New Roman" w:cs="Times New Roman"/>
          <w:sz w:val="24"/>
          <w:szCs w:val="24"/>
        </w:rPr>
        <w:t xml:space="preserve"> la </w:t>
      </w:r>
      <w:proofErr w:type="spellStart"/>
      <w:r w:rsidR="00B52000" w:rsidRPr="005934C4">
        <w:rPr>
          <w:rFonts w:ascii="Times New Roman" w:eastAsia="Calibri" w:hAnsi="Times New Roman" w:cs="Times New Roman"/>
          <w:sz w:val="24"/>
          <w:szCs w:val="24"/>
        </w:rPr>
        <w:t>alin</w:t>
      </w:r>
      <w:proofErr w:type="spellEnd"/>
      <w:r w:rsidR="00B52000" w:rsidRPr="005934C4">
        <w:rPr>
          <w:rFonts w:ascii="Times New Roman" w:eastAsia="Calibri" w:hAnsi="Times New Roman" w:cs="Times New Roman"/>
          <w:sz w:val="24"/>
          <w:szCs w:val="24"/>
        </w:rPr>
        <w:t xml:space="preserve">. (1), precum </w:t>
      </w:r>
      <w:proofErr w:type="spellStart"/>
      <w:r w:rsidR="00B52000" w:rsidRPr="005934C4">
        <w:rPr>
          <w:rFonts w:ascii="Times New Roman" w:eastAsia="Calibri" w:hAnsi="Times New Roman" w:cs="Times New Roman"/>
          <w:sz w:val="24"/>
          <w:szCs w:val="24"/>
        </w:rPr>
        <w:t>și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elementele</w:t>
      </w:r>
      <w:proofErr w:type="spellEnd"/>
      <w:r w:rsidR="00B52000" w:rsidRPr="005934C4">
        <w:rPr>
          <w:rFonts w:ascii="Times New Roman" w:eastAsia="Calibri" w:hAnsi="Times New Roman" w:cs="Times New Roman"/>
          <w:sz w:val="24"/>
          <w:szCs w:val="24"/>
        </w:rPr>
        <w:t xml:space="preserve"> de date </w:t>
      </w:r>
      <w:proofErr w:type="spellStart"/>
      <w:r w:rsidR="00B52000" w:rsidRPr="005934C4">
        <w:rPr>
          <w:rFonts w:ascii="Times New Roman" w:eastAsia="Calibri" w:hAnsi="Times New Roman" w:cs="Times New Roman"/>
          <w:sz w:val="24"/>
          <w:szCs w:val="24"/>
        </w:rPr>
        <w:t>furnizate</w:t>
      </w:r>
      <w:proofErr w:type="spellEnd"/>
      <w:r w:rsidR="00B52000" w:rsidRPr="005934C4">
        <w:rPr>
          <w:rFonts w:ascii="Times New Roman" w:eastAsia="Calibri" w:hAnsi="Times New Roman" w:cs="Times New Roman"/>
          <w:sz w:val="24"/>
          <w:szCs w:val="24"/>
        </w:rPr>
        <w:t xml:space="preserve"> ca </w:t>
      </w:r>
      <w:proofErr w:type="spellStart"/>
      <w:r w:rsidR="00B52000" w:rsidRPr="005934C4">
        <w:rPr>
          <w:rFonts w:ascii="Times New Roman" w:eastAsia="Calibri" w:hAnsi="Times New Roman" w:cs="Times New Roman"/>
          <w:sz w:val="24"/>
          <w:szCs w:val="24"/>
        </w:rPr>
        <w:t>rezultat</w:t>
      </w:r>
      <w:proofErr w:type="spellEnd"/>
      <w:r w:rsidR="00B52000" w:rsidRPr="005934C4">
        <w:rPr>
          <w:rFonts w:ascii="Times New Roman" w:eastAsia="Calibri" w:hAnsi="Times New Roman" w:cs="Times New Roman"/>
          <w:sz w:val="24"/>
          <w:szCs w:val="24"/>
        </w:rPr>
        <w:t xml:space="preserve"> al </w:t>
      </w:r>
      <w:proofErr w:type="spellStart"/>
      <w:r w:rsidR="00B52000" w:rsidRPr="005934C4">
        <w:rPr>
          <w:rFonts w:ascii="Times New Roman" w:eastAsia="Calibri" w:hAnsi="Times New Roman" w:cs="Times New Roman"/>
          <w:sz w:val="24"/>
          <w:szCs w:val="24"/>
        </w:rPr>
        <w:t>căutărilor</w:t>
      </w:r>
      <w:proofErr w:type="spellEnd"/>
      <w:r w:rsidR="00B52000" w:rsidRPr="005934C4">
        <w:rPr>
          <w:rFonts w:ascii="Times New Roman" w:eastAsia="Calibri" w:hAnsi="Times New Roman" w:cs="Times New Roman"/>
          <w:sz w:val="24"/>
          <w:szCs w:val="24"/>
        </w:rPr>
        <w:t xml:space="preserve"> automate</w:t>
      </w:r>
      <w:bookmarkEnd w:id="10"/>
      <w:r w:rsidR="00B52000" w:rsidRPr="005934C4">
        <w:rPr>
          <w:rFonts w:ascii="Times New Roman" w:eastAsia="Calibri" w:hAnsi="Times New Roman" w:cs="Times New Roman"/>
          <w:sz w:val="24"/>
          <w:szCs w:val="24"/>
        </w:rPr>
        <w:t xml:space="preserve"> sunt </w:t>
      </w:r>
      <w:proofErr w:type="spellStart"/>
      <w:r w:rsidR="00B52000" w:rsidRPr="005934C4">
        <w:rPr>
          <w:rFonts w:ascii="Times New Roman" w:eastAsia="Calibri" w:hAnsi="Times New Roman" w:cs="Times New Roman"/>
          <w:sz w:val="24"/>
          <w:szCs w:val="24"/>
        </w:rPr>
        <w:t>prevăzute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în</w:t>
      </w:r>
      <w:proofErr w:type="spellEnd"/>
      <w:r w:rsidR="00B52000" w:rsidRPr="005934C4">
        <w:rPr>
          <w:rFonts w:ascii="Times New Roman" w:eastAsia="Calibri" w:hAnsi="Times New Roman" w:cs="Times New Roman"/>
          <w:sz w:val="24"/>
          <w:szCs w:val="24"/>
        </w:rPr>
        <w:t xml:space="preserve"> </w:t>
      </w:r>
      <w:proofErr w:type="spellStart"/>
      <w:r w:rsidR="0007425F">
        <w:rPr>
          <w:rFonts w:ascii="Times New Roman" w:eastAsia="Calibri" w:hAnsi="Times New Roman" w:cs="Times New Roman"/>
          <w:sz w:val="24"/>
          <w:szCs w:val="24"/>
        </w:rPr>
        <w:t>a</w:t>
      </w:r>
      <w:r w:rsidR="00B52000" w:rsidRPr="005934C4">
        <w:rPr>
          <w:rFonts w:ascii="Times New Roman" w:eastAsia="Calibri" w:hAnsi="Times New Roman" w:cs="Times New Roman"/>
          <w:sz w:val="24"/>
          <w:szCs w:val="24"/>
        </w:rPr>
        <w:t>nexa</w:t>
      </w:r>
      <w:proofErr w:type="spellEnd"/>
      <w:r w:rsidR="00B52000" w:rsidRPr="005934C4">
        <w:rPr>
          <w:rFonts w:ascii="Times New Roman" w:eastAsia="Calibri" w:hAnsi="Times New Roman" w:cs="Times New Roman"/>
          <w:sz w:val="24"/>
          <w:szCs w:val="24"/>
        </w:rPr>
        <w:t xml:space="preserve"> la </w:t>
      </w:r>
      <w:proofErr w:type="spellStart"/>
      <w:r w:rsidR="00B52000" w:rsidRPr="005934C4">
        <w:rPr>
          <w:rFonts w:ascii="Times New Roman" w:eastAsia="Calibri" w:hAnsi="Times New Roman" w:cs="Times New Roman"/>
          <w:sz w:val="24"/>
          <w:szCs w:val="24"/>
        </w:rPr>
        <w:t>prezenta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ordonan</w:t>
      </w:r>
      <w:r w:rsidR="00D975B3">
        <w:rPr>
          <w:rFonts w:ascii="Times New Roman" w:eastAsia="Calibri" w:hAnsi="Times New Roman" w:cs="Times New Roman"/>
          <w:sz w:val="24"/>
          <w:szCs w:val="24"/>
        </w:rPr>
        <w:t>ț</w:t>
      </w:r>
      <w:r w:rsidR="00B52000" w:rsidRPr="005934C4">
        <w:rPr>
          <w:rFonts w:ascii="Times New Roman" w:eastAsia="Calibri" w:hAnsi="Times New Roman" w:cs="Times New Roman"/>
          <w:sz w:val="24"/>
          <w:szCs w:val="24"/>
        </w:rPr>
        <w:t>ă</w:t>
      </w:r>
      <w:proofErr w:type="spellEnd"/>
      <w:r w:rsidR="00B52000" w:rsidRPr="005934C4">
        <w:rPr>
          <w:rFonts w:ascii="Times New Roman" w:eastAsia="Calibri" w:hAnsi="Times New Roman" w:cs="Times New Roman"/>
          <w:sz w:val="24"/>
          <w:szCs w:val="24"/>
        </w:rPr>
        <w:t>.</w:t>
      </w:r>
    </w:p>
    <w:p w14:paraId="2EB0E77E" w14:textId="77777777" w:rsidR="00B52000" w:rsidRPr="005934C4" w:rsidRDefault="00B52000" w:rsidP="005934C4">
      <w:pPr>
        <w:spacing w:after="0" w:line="240" w:lineRule="auto"/>
        <w:jc w:val="both"/>
        <w:rPr>
          <w:rFonts w:ascii="Times New Roman" w:eastAsia="Calibri" w:hAnsi="Times New Roman" w:cs="Times New Roman"/>
          <w:b/>
          <w:sz w:val="24"/>
          <w:szCs w:val="24"/>
        </w:rPr>
      </w:pPr>
    </w:p>
    <w:p w14:paraId="53ADA2CA" w14:textId="77777777" w:rsidR="00B52000" w:rsidRPr="005934C4" w:rsidRDefault="00F04C35" w:rsidP="003064BA">
      <w:pPr>
        <w:spacing w:after="0" w:line="240" w:lineRule="auto"/>
        <w:ind w:firstLine="720"/>
        <w:jc w:val="both"/>
        <w:rPr>
          <w:rFonts w:ascii="Times New Roman" w:eastAsia="Calibri" w:hAnsi="Times New Roman" w:cs="Times New Roman"/>
          <w:sz w:val="24"/>
          <w:szCs w:val="24"/>
        </w:rPr>
      </w:pPr>
      <w:r w:rsidRPr="005934C4">
        <w:rPr>
          <w:rFonts w:ascii="Times New Roman" w:eastAsia="Calibri" w:hAnsi="Times New Roman" w:cs="Times New Roman"/>
          <w:b/>
          <w:sz w:val="24"/>
          <w:szCs w:val="24"/>
        </w:rPr>
        <w:t>Art. 20</w:t>
      </w:r>
      <w:r w:rsidR="003064BA">
        <w:rPr>
          <w:rFonts w:ascii="Times New Roman" w:eastAsia="Calibri" w:hAnsi="Times New Roman" w:cs="Times New Roman"/>
          <w:b/>
          <w:sz w:val="24"/>
          <w:szCs w:val="24"/>
        </w:rPr>
        <w:t>.</w:t>
      </w:r>
      <w:r w:rsidRPr="005934C4">
        <w:rPr>
          <w:rFonts w:ascii="Times New Roman" w:eastAsia="Calibri" w:hAnsi="Times New Roman" w:cs="Times New Roman"/>
          <w:sz w:val="24"/>
          <w:szCs w:val="24"/>
        </w:rPr>
        <w:t xml:space="preserve"> </w:t>
      </w:r>
      <w:r w:rsidR="003064BA">
        <w:rPr>
          <w:rFonts w:ascii="Times New Roman" w:eastAsia="Calibri" w:hAnsi="Times New Roman" w:cs="Times New Roman"/>
          <w:sz w:val="24"/>
          <w:szCs w:val="24"/>
        </w:rPr>
        <w:t xml:space="preserve">- </w:t>
      </w:r>
      <w:r w:rsidRPr="003064BA">
        <w:rPr>
          <w:rFonts w:ascii="Times New Roman" w:eastAsia="Calibri" w:hAnsi="Times New Roman" w:cs="Times New Roman"/>
          <w:b/>
          <w:sz w:val="24"/>
          <w:szCs w:val="24"/>
        </w:rPr>
        <w:t>(1)</w:t>
      </w:r>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w:t>
      </w:r>
      <w:r w:rsidR="00B52000" w:rsidRPr="005934C4">
        <w:rPr>
          <w:rFonts w:ascii="Times New Roman" w:eastAsia="Calibri" w:hAnsi="Times New Roman" w:cs="Times New Roman"/>
          <w:sz w:val="24"/>
          <w:szCs w:val="24"/>
        </w:rPr>
        <w:t>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situa</w:t>
      </w:r>
      <w:r w:rsidRPr="005934C4">
        <w:rPr>
          <w:rFonts w:ascii="Times New Roman" w:eastAsia="Calibri" w:hAnsi="Times New Roman" w:cs="Times New Roman"/>
          <w:sz w:val="24"/>
          <w:szCs w:val="24"/>
        </w:rPr>
        <w:t>ț</w:t>
      </w:r>
      <w:r w:rsidR="00B52000" w:rsidRPr="005934C4">
        <w:rPr>
          <w:rFonts w:ascii="Times New Roman" w:eastAsia="Calibri" w:hAnsi="Times New Roman" w:cs="Times New Roman"/>
          <w:sz w:val="24"/>
          <w:szCs w:val="24"/>
        </w:rPr>
        <w:t>ia</w:t>
      </w:r>
      <w:proofErr w:type="spellEnd"/>
      <w:r w:rsidR="00B52000"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w:t>
      </w:r>
      <w:r w:rsidR="00B52000" w:rsidRPr="005934C4">
        <w:rPr>
          <w:rFonts w:ascii="Times New Roman" w:eastAsia="Calibri" w:hAnsi="Times New Roman" w:cs="Times New Roman"/>
          <w:sz w:val="24"/>
          <w:szCs w:val="24"/>
        </w:rPr>
        <w:t>n</w:t>
      </w:r>
      <w:proofErr w:type="spellEnd"/>
      <w:r w:rsidR="00B52000" w:rsidRPr="005934C4">
        <w:rPr>
          <w:rFonts w:ascii="Times New Roman" w:eastAsia="Calibri" w:hAnsi="Times New Roman" w:cs="Times New Roman"/>
          <w:sz w:val="24"/>
          <w:szCs w:val="24"/>
        </w:rPr>
        <w:t xml:space="preserve"> care </w:t>
      </w:r>
      <w:proofErr w:type="spellStart"/>
      <w:r w:rsidR="00B52000" w:rsidRPr="005934C4">
        <w:rPr>
          <w:rFonts w:ascii="Times New Roman" w:eastAsia="Calibri" w:hAnsi="Times New Roman" w:cs="Times New Roman"/>
          <w:sz w:val="24"/>
          <w:szCs w:val="24"/>
        </w:rPr>
        <w:t>constat</w:t>
      </w:r>
      <w:r w:rsidRPr="005934C4">
        <w:rPr>
          <w:rFonts w:ascii="Times New Roman" w:eastAsia="Calibri" w:hAnsi="Times New Roman" w:cs="Times New Roman"/>
          <w:sz w:val="24"/>
          <w:szCs w:val="24"/>
        </w:rPr>
        <w:t>ă</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w:t>
      </w:r>
      <w:r w:rsidRPr="005934C4">
        <w:rPr>
          <w:rFonts w:ascii="Times New Roman" w:eastAsia="Calibri" w:hAnsi="Times New Roman" w:cs="Times New Roman"/>
          <w:sz w:val="24"/>
          <w:szCs w:val="24"/>
        </w:rPr>
        <w:t>ă</w:t>
      </w:r>
      <w:proofErr w:type="spellEnd"/>
      <w:r w:rsidR="00B52000" w:rsidRPr="005934C4">
        <w:rPr>
          <w:rFonts w:ascii="Times New Roman" w:eastAsia="Calibri" w:hAnsi="Times New Roman" w:cs="Times New Roman"/>
          <w:sz w:val="24"/>
          <w:szCs w:val="24"/>
        </w:rPr>
        <w:t xml:space="preserve"> a </w:t>
      </w:r>
      <w:proofErr w:type="spellStart"/>
      <w:r w:rsidR="00B52000" w:rsidRPr="005934C4">
        <w:rPr>
          <w:rFonts w:ascii="Times New Roman" w:eastAsia="Calibri" w:hAnsi="Times New Roman" w:cs="Times New Roman"/>
          <w:sz w:val="24"/>
          <w:szCs w:val="24"/>
        </w:rPr>
        <w:t>avut</w:t>
      </w:r>
      <w:proofErr w:type="spellEnd"/>
      <w:r w:rsidR="00B52000" w:rsidRPr="005934C4">
        <w:rPr>
          <w:rFonts w:ascii="Times New Roman" w:eastAsia="Calibri" w:hAnsi="Times New Roman" w:cs="Times New Roman"/>
          <w:sz w:val="24"/>
          <w:szCs w:val="24"/>
        </w:rPr>
        <w:t xml:space="preserve"> loc o </w:t>
      </w:r>
      <w:proofErr w:type="spellStart"/>
      <w:r w:rsidR="00B52000" w:rsidRPr="005934C4">
        <w:rPr>
          <w:rFonts w:ascii="Times New Roman" w:eastAsia="Calibri" w:hAnsi="Times New Roman" w:cs="Times New Roman"/>
          <w:sz w:val="24"/>
          <w:szCs w:val="24"/>
        </w:rPr>
        <w:t>neplat</w:t>
      </w:r>
      <w:r w:rsidRPr="005934C4">
        <w:rPr>
          <w:rFonts w:ascii="Times New Roman" w:eastAsia="Calibri" w:hAnsi="Times New Roman" w:cs="Times New Roman"/>
          <w:sz w:val="24"/>
          <w:szCs w:val="24"/>
        </w:rPr>
        <w:t>ă</w:t>
      </w:r>
      <w:proofErr w:type="spellEnd"/>
      <w:r w:rsidR="00B52000" w:rsidRPr="005934C4">
        <w:rPr>
          <w:rFonts w:ascii="Times New Roman" w:eastAsia="Calibri" w:hAnsi="Times New Roman" w:cs="Times New Roman"/>
          <w:sz w:val="24"/>
          <w:szCs w:val="24"/>
        </w:rPr>
        <w:t xml:space="preserve"> a </w:t>
      </w:r>
      <w:proofErr w:type="spellStart"/>
      <w:r w:rsidR="00B52000" w:rsidRPr="005934C4">
        <w:rPr>
          <w:rFonts w:ascii="Times New Roman" w:eastAsia="Calibri" w:hAnsi="Times New Roman" w:cs="Times New Roman"/>
          <w:sz w:val="24"/>
          <w:szCs w:val="24"/>
        </w:rPr>
        <w:t>unui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tarif</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rutier</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pentru</w:t>
      </w:r>
      <w:proofErr w:type="spellEnd"/>
      <w:r w:rsidR="00B52000" w:rsidRPr="005934C4">
        <w:rPr>
          <w:rFonts w:ascii="Times New Roman" w:eastAsia="Calibri" w:hAnsi="Times New Roman" w:cs="Times New Roman"/>
          <w:sz w:val="24"/>
          <w:szCs w:val="24"/>
        </w:rPr>
        <w:t xml:space="preserve"> un </w:t>
      </w:r>
      <w:proofErr w:type="spellStart"/>
      <w:r w:rsidR="00B52000" w:rsidRPr="005934C4">
        <w:rPr>
          <w:rFonts w:ascii="Times New Roman" w:eastAsia="Calibri" w:hAnsi="Times New Roman" w:cs="Times New Roman"/>
          <w:sz w:val="24"/>
          <w:szCs w:val="24"/>
        </w:rPr>
        <w:t>vehicul</w:t>
      </w:r>
      <w:proofErr w:type="spellEnd"/>
      <w:r w:rsidR="00B52000"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w:t>
      </w:r>
      <w:r w:rsidR="00B52000" w:rsidRPr="005934C4">
        <w:rPr>
          <w:rFonts w:ascii="Times New Roman" w:eastAsia="Calibri" w:hAnsi="Times New Roman" w:cs="Times New Roman"/>
          <w:sz w:val="24"/>
          <w:szCs w:val="24"/>
        </w:rPr>
        <w:t>nmatriculat</w:t>
      </w:r>
      <w:proofErr w:type="spellEnd"/>
      <w:r w:rsidR="00B52000"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w:t>
      </w:r>
      <w:r w:rsidR="00B52000" w:rsidRPr="005934C4">
        <w:rPr>
          <w:rFonts w:ascii="Times New Roman" w:eastAsia="Calibri" w:hAnsi="Times New Roman" w:cs="Times New Roman"/>
          <w:sz w:val="24"/>
          <w:szCs w:val="24"/>
        </w:rPr>
        <w:t>ntr</w:t>
      </w:r>
      <w:proofErr w:type="spellEnd"/>
      <w:r w:rsidR="00B52000" w:rsidRPr="005934C4">
        <w:rPr>
          <w:rFonts w:ascii="Times New Roman" w:eastAsia="Calibri" w:hAnsi="Times New Roman" w:cs="Times New Roman"/>
          <w:sz w:val="24"/>
          <w:szCs w:val="24"/>
        </w:rPr>
        <w:t xml:space="preserve">-un stat </w:t>
      </w:r>
      <w:proofErr w:type="spellStart"/>
      <w:r w:rsidR="00B52000" w:rsidRPr="005934C4">
        <w:rPr>
          <w:rFonts w:ascii="Times New Roman" w:eastAsia="Calibri" w:hAnsi="Times New Roman" w:cs="Times New Roman"/>
          <w:sz w:val="24"/>
          <w:szCs w:val="24"/>
        </w:rPr>
        <w:t>membru</w:t>
      </w:r>
      <w:proofErr w:type="spellEnd"/>
      <w:r w:rsidR="00B52000" w:rsidRPr="005934C4">
        <w:rPr>
          <w:rFonts w:ascii="Times New Roman" w:eastAsia="Calibri" w:hAnsi="Times New Roman" w:cs="Times New Roman"/>
          <w:sz w:val="24"/>
          <w:szCs w:val="24"/>
        </w:rPr>
        <w:t xml:space="preserve"> </w:t>
      </w:r>
      <w:r w:rsidR="00D9283E">
        <w:rPr>
          <w:rFonts w:ascii="Times New Roman" w:eastAsia="Calibri" w:hAnsi="Times New Roman" w:cs="Times New Roman"/>
          <w:sz w:val="24"/>
          <w:szCs w:val="24"/>
        </w:rPr>
        <w:t xml:space="preserve">al </w:t>
      </w:r>
      <w:proofErr w:type="spellStart"/>
      <w:r w:rsidR="00D9283E">
        <w:rPr>
          <w:rFonts w:ascii="Times New Roman" w:eastAsia="Calibri" w:hAnsi="Times New Roman" w:cs="Times New Roman"/>
          <w:sz w:val="24"/>
          <w:szCs w:val="24"/>
        </w:rPr>
        <w:t>Uniunii</w:t>
      </w:r>
      <w:proofErr w:type="spellEnd"/>
      <w:r w:rsidR="00D9283E">
        <w:rPr>
          <w:rFonts w:ascii="Times New Roman" w:eastAsia="Calibri" w:hAnsi="Times New Roman" w:cs="Times New Roman"/>
          <w:sz w:val="24"/>
          <w:szCs w:val="24"/>
        </w:rPr>
        <w:t xml:space="preserve"> </w:t>
      </w:r>
      <w:proofErr w:type="spellStart"/>
      <w:r w:rsidR="00D9283E">
        <w:rPr>
          <w:rFonts w:ascii="Times New Roman" w:eastAsia="Calibri" w:hAnsi="Times New Roman" w:cs="Times New Roman"/>
          <w:sz w:val="24"/>
          <w:szCs w:val="24"/>
        </w:rPr>
        <w:t>Europene</w:t>
      </w:r>
      <w:proofErr w:type="spellEnd"/>
      <w:r w:rsidR="00D9283E">
        <w:rPr>
          <w:rFonts w:ascii="Times New Roman" w:eastAsia="Calibri" w:hAnsi="Times New Roman" w:cs="Times New Roman"/>
          <w:sz w:val="24"/>
          <w:szCs w:val="24"/>
        </w:rPr>
        <w:t xml:space="preserve">, </w:t>
      </w:r>
      <w:proofErr w:type="spellStart"/>
      <w:r w:rsidR="00D9283E">
        <w:rPr>
          <w:rFonts w:ascii="Times New Roman" w:eastAsia="Calibri" w:hAnsi="Times New Roman" w:cs="Times New Roman"/>
          <w:sz w:val="24"/>
          <w:szCs w:val="24"/>
        </w:rPr>
        <w:t>entitatea</w:t>
      </w:r>
      <w:proofErr w:type="spellEnd"/>
      <w:r w:rsidR="00D9283E">
        <w:rPr>
          <w:rFonts w:ascii="Times New Roman" w:eastAsia="Calibri" w:hAnsi="Times New Roman" w:cs="Times New Roman"/>
          <w:sz w:val="24"/>
          <w:szCs w:val="24"/>
        </w:rPr>
        <w:t>/</w:t>
      </w:r>
      <w:proofErr w:type="spellStart"/>
      <w:r w:rsidR="00B52000" w:rsidRPr="005934C4">
        <w:rPr>
          <w:rFonts w:ascii="Times New Roman" w:eastAsia="Calibri" w:hAnsi="Times New Roman" w:cs="Times New Roman"/>
          <w:sz w:val="24"/>
          <w:szCs w:val="24"/>
        </w:rPr>
        <w:t>autoritatea</w:t>
      </w:r>
      <w:proofErr w:type="spellEnd"/>
      <w:r w:rsidR="00B52000" w:rsidRPr="005934C4">
        <w:rPr>
          <w:rFonts w:ascii="Times New Roman" w:eastAsia="Calibri" w:hAnsi="Times New Roman" w:cs="Times New Roman"/>
          <w:sz w:val="24"/>
          <w:szCs w:val="24"/>
        </w:rPr>
        <w:t xml:space="preserve"> din </w:t>
      </w:r>
      <w:proofErr w:type="spellStart"/>
      <w:r w:rsidR="00B52000" w:rsidRPr="005934C4">
        <w:rPr>
          <w:rFonts w:ascii="Times New Roman" w:eastAsia="Calibri" w:hAnsi="Times New Roman" w:cs="Times New Roman"/>
          <w:sz w:val="24"/>
          <w:szCs w:val="24"/>
        </w:rPr>
        <w:t>România</w:t>
      </w:r>
      <w:proofErr w:type="spellEnd"/>
      <w:r w:rsidR="00B52000" w:rsidRPr="005934C4">
        <w:rPr>
          <w:rFonts w:ascii="Times New Roman" w:eastAsia="Calibri" w:hAnsi="Times New Roman" w:cs="Times New Roman"/>
          <w:sz w:val="24"/>
          <w:szCs w:val="24"/>
        </w:rPr>
        <w:t xml:space="preserve"> care </w:t>
      </w:r>
      <w:proofErr w:type="spellStart"/>
      <w:r w:rsidRPr="005934C4">
        <w:rPr>
          <w:rFonts w:ascii="Times New Roman" w:eastAsia="Calibri" w:hAnsi="Times New Roman" w:cs="Times New Roman"/>
          <w:sz w:val="24"/>
          <w:szCs w:val="24"/>
        </w:rPr>
        <w:t>î</w:t>
      </w:r>
      <w:r w:rsidR="00B52000" w:rsidRPr="005934C4">
        <w:rPr>
          <w:rFonts w:ascii="Times New Roman" w:eastAsia="Calibri" w:hAnsi="Times New Roman" w:cs="Times New Roman"/>
          <w:sz w:val="24"/>
          <w:szCs w:val="24"/>
        </w:rPr>
        <w:t>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percepe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informează</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deţinătorul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vehiculului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identificat</w:t>
      </w:r>
      <w:proofErr w:type="spellEnd"/>
      <w:r w:rsidR="00B52000"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w:t>
      </w:r>
      <w:r w:rsidR="00B52000" w:rsidRPr="005934C4">
        <w:rPr>
          <w:rFonts w:ascii="Times New Roman" w:eastAsia="Calibri" w:hAnsi="Times New Roman" w:cs="Times New Roman"/>
          <w:sz w:val="24"/>
          <w:szCs w:val="24"/>
        </w:rPr>
        <w:t>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conformitate</w:t>
      </w:r>
      <w:proofErr w:type="spellEnd"/>
      <w:r w:rsidR="00B52000" w:rsidRPr="005934C4">
        <w:rPr>
          <w:rFonts w:ascii="Times New Roman" w:eastAsia="Calibri" w:hAnsi="Times New Roman" w:cs="Times New Roman"/>
          <w:sz w:val="24"/>
          <w:szCs w:val="24"/>
        </w:rPr>
        <w:t xml:space="preserve"> cu </w:t>
      </w:r>
      <w:proofErr w:type="spellStart"/>
      <w:r w:rsidR="00B52000" w:rsidRPr="005934C4">
        <w:rPr>
          <w:rFonts w:ascii="Times New Roman" w:eastAsia="Calibri" w:hAnsi="Times New Roman" w:cs="Times New Roman"/>
          <w:sz w:val="24"/>
          <w:szCs w:val="24"/>
        </w:rPr>
        <w:t>prevederile</w:t>
      </w:r>
      <w:proofErr w:type="spellEnd"/>
      <w:r w:rsidR="00B52000" w:rsidRPr="005934C4">
        <w:rPr>
          <w:rFonts w:ascii="Times New Roman" w:eastAsia="Calibri" w:hAnsi="Times New Roman" w:cs="Times New Roman"/>
          <w:sz w:val="24"/>
          <w:szCs w:val="24"/>
        </w:rPr>
        <w:t xml:space="preserve"> art. 19, </w:t>
      </w:r>
      <w:proofErr w:type="spellStart"/>
      <w:r w:rsidR="00B52000" w:rsidRPr="005934C4">
        <w:rPr>
          <w:rFonts w:ascii="Times New Roman" w:eastAsia="Calibri" w:hAnsi="Times New Roman" w:cs="Times New Roman"/>
          <w:sz w:val="24"/>
          <w:szCs w:val="24"/>
        </w:rPr>
        <w:t>cel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putin</w:t>
      </w:r>
      <w:proofErr w:type="spellEnd"/>
      <w:r w:rsidR="00B52000" w:rsidRPr="005934C4">
        <w:rPr>
          <w:rFonts w:ascii="Times New Roman" w:eastAsia="Calibri" w:hAnsi="Times New Roman" w:cs="Times New Roman"/>
          <w:sz w:val="24"/>
          <w:szCs w:val="24"/>
        </w:rPr>
        <w:t xml:space="preserve"> cu </w:t>
      </w:r>
      <w:proofErr w:type="spellStart"/>
      <w:r w:rsidR="00B52000" w:rsidRPr="005934C4">
        <w:rPr>
          <w:rFonts w:ascii="Times New Roman" w:eastAsia="Calibri" w:hAnsi="Times New Roman" w:cs="Times New Roman"/>
          <w:sz w:val="24"/>
          <w:szCs w:val="24"/>
        </w:rPr>
        <w:t>privire</w:t>
      </w:r>
      <w:proofErr w:type="spellEnd"/>
      <w:r w:rsidR="00B52000" w:rsidRPr="005934C4">
        <w:rPr>
          <w:rFonts w:ascii="Times New Roman" w:eastAsia="Calibri" w:hAnsi="Times New Roman" w:cs="Times New Roman"/>
          <w:sz w:val="24"/>
          <w:szCs w:val="24"/>
        </w:rPr>
        <w:t xml:space="preserve"> </w:t>
      </w:r>
      <w:r w:rsidRPr="005934C4">
        <w:rPr>
          <w:rFonts w:ascii="Times New Roman" w:eastAsia="Calibri" w:hAnsi="Times New Roman" w:cs="Times New Roman"/>
          <w:sz w:val="24"/>
          <w:szCs w:val="24"/>
        </w:rPr>
        <w:t xml:space="preserve">la </w:t>
      </w:r>
      <w:proofErr w:type="spellStart"/>
      <w:r w:rsidR="00B52000" w:rsidRPr="005934C4">
        <w:rPr>
          <w:rFonts w:ascii="Times New Roman" w:eastAsia="Calibri" w:hAnsi="Times New Roman" w:cs="Times New Roman"/>
          <w:sz w:val="24"/>
          <w:szCs w:val="24"/>
        </w:rPr>
        <w:t>num</w:t>
      </w:r>
      <w:r w:rsidRPr="005934C4">
        <w:rPr>
          <w:rFonts w:ascii="Times New Roman" w:eastAsia="Calibri" w:hAnsi="Times New Roman" w:cs="Times New Roman"/>
          <w:sz w:val="24"/>
          <w:szCs w:val="24"/>
        </w:rPr>
        <w:t>ă</w:t>
      </w:r>
      <w:r w:rsidR="00B52000" w:rsidRPr="005934C4">
        <w:rPr>
          <w:rFonts w:ascii="Times New Roman" w:eastAsia="Calibri" w:hAnsi="Times New Roman" w:cs="Times New Roman"/>
          <w:sz w:val="24"/>
          <w:szCs w:val="24"/>
        </w:rPr>
        <w:t>rul</w:t>
      </w:r>
      <w:proofErr w:type="spellEnd"/>
      <w:r w:rsidR="00B52000"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î</w:t>
      </w:r>
      <w:r w:rsidR="00B52000" w:rsidRPr="005934C4">
        <w:rPr>
          <w:rFonts w:ascii="Times New Roman" w:eastAsia="Calibri" w:hAnsi="Times New Roman" w:cs="Times New Roman"/>
          <w:sz w:val="24"/>
          <w:szCs w:val="24"/>
        </w:rPr>
        <w:t>nmatriculare</w:t>
      </w:r>
      <w:proofErr w:type="spellEnd"/>
      <w:r w:rsidR="00B52000" w:rsidRPr="005934C4">
        <w:rPr>
          <w:rFonts w:ascii="Times New Roman" w:eastAsia="Calibri" w:hAnsi="Times New Roman" w:cs="Times New Roman"/>
          <w:sz w:val="24"/>
          <w:szCs w:val="24"/>
        </w:rPr>
        <w:t xml:space="preserve"> al </w:t>
      </w:r>
      <w:proofErr w:type="spellStart"/>
      <w:r w:rsidR="00B52000" w:rsidRPr="005934C4">
        <w:rPr>
          <w:rFonts w:ascii="Times New Roman" w:eastAsia="Calibri" w:hAnsi="Times New Roman" w:cs="Times New Roman"/>
          <w:sz w:val="24"/>
          <w:szCs w:val="24"/>
        </w:rPr>
        <w:t>vehiculului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pentru</w:t>
      </w:r>
      <w:proofErr w:type="spellEnd"/>
      <w:r w:rsidR="00B52000" w:rsidRPr="005934C4">
        <w:rPr>
          <w:rFonts w:ascii="Times New Roman" w:eastAsia="Calibri" w:hAnsi="Times New Roman" w:cs="Times New Roman"/>
          <w:sz w:val="24"/>
          <w:szCs w:val="24"/>
        </w:rPr>
        <w:t xml:space="preserve"> care a </w:t>
      </w:r>
      <w:proofErr w:type="spellStart"/>
      <w:r w:rsidR="00B52000" w:rsidRPr="005934C4">
        <w:rPr>
          <w:rFonts w:ascii="Times New Roman" w:eastAsia="Calibri" w:hAnsi="Times New Roman" w:cs="Times New Roman"/>
          <w:sz w:val="24"/>
          <w:szCs w:val="24"/>
        </w:rPr>
        <w:t>constatat</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neplata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categoria</w:t>
      </w:r>
      <w:proofErr w:type="spellEnd"/>
      <w:r w:rsidR="00B52000"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ș</w:t>
      </w:r>
      <w:r w:rsidR="00B52000" w:rsidRPr="005934C4">
        <w:rPr>
          <w:rFonts w:ascii="Times New Roman" w:eastAsia="Calibri" w:hAnsi="Times New Roman" w:cs="Times New Roman"/>
          <w:sz w:val="24"/>
          <w:szCs w:val="24"/>
        </w:rPr>
        <w:t>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configura</w:t>
      </w:r>
      <w:r w:rsidRPr="005934C4">
        <w:rPr>
          <w:rFonts w:ascii="Times New Roman" w:eastAsia="Calibri" w:hAnsi="Times New Roman" w:cs="Times New Roman"/>
          <w:sz w:val="24"/>
          <w:szCs w:val="24"/>
        </w:rPr>
        <w:t>ț</w:t>
      </w:r>
      <w:r w:rsidR="00B52000" w:rsidRPr="005934C4">
        <w:rPr>
          <w:rFonts w:ascii="Times New Roman" w:eastAsia="Calibri" w:hAnsi="Times New Roman" w:cs="Times New Roman"/>
          <w:sz w:val="24"/>
          <w:szCs w:val="24"/>
        </w:rPr>
        <w:t>ia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acestuia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locul</w:t>
      </w:r>
      <w:proofErr w:type="spellEnd"/>
      <w:r w:rsidR="00B52000" w:rsidRPr="005934C4">
        <w:rPr>
          <w:rFonts w:ascii="Times New Roman" w:eastAsia="Calibri" w:hAnsi="Times New Roman" w:cs="Times New Roman"/>
          <w:sz w:val="24"/>
          <w:szCs w:val="24"/>
        </w:rPr>
        <w:t xml:space="preserve">, data </w:t>
      </w:r>
      <w:proofErr w:type="spellStart"/>
      <w:r w:rsidR="00B52000" w:rsidRPr="005934C4">
        <w:rPr>
          <w:rFonts w:ascii="Times New Roman" w:eastAsia="Calibri" w:hAnsi="Times New Roman" w:cs="Times New Roman"/>
          <w:sz w:val="24"/>
          <w:szCs w:val="24"/>
        </w:rPr>
        <w:t>şi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ora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neplăţii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tarifului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rutier</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sumele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datorate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consecinţele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juridice</w:t>
      </w:r>
      <w:proofErr w:type="spellEnd"/>
      <w:r w:rsidR="00B52000" w:rsidRPr="005934C4">
        <w:rPr>
          <w:rFonts w:ascii="Times New Roman" w:eastAsia="Calibri" w:hAnsi="Times New Roman" w:cs="Times New Roman"/>
          <w:sz w:val="24"/>
          <w:szCs w:val="24"/>
        </w:rPr>
        <w:t xml:space="preserve"> ale </w:t>
      </w:r>
      <w:proofErr w:type="spellStart"/>
      <w:r w:rsidR="00B52000" w:rsidRPr="005934C4">
        <w:rPr>
          <w:rFonts w:ascii="Times New Roman" w:eastAsia="Calibri" w:hAnsi="Times New Roman" w:cs="Times New Roman"/>
          <w:sz w:val="24"/>
          <w:szCs w:val="24"/>
        </w:rPr>
        <w:t>nepl</w:t>
      </w:r>
      <w:r w:rsidRPr="005934C4">
        <w:rPr>
          <w:rFonts w:ascii="Times New Roman" w:eastAsia="Calibri" w:hAnsi="Times New Roman" w:cs="Times New Roman"/>
          <w:sz w:val="24"/>
          <w:szCs w:val="24"/>
        </w:rPr>
        <w:t>ăț</w:t>
      </w:r>
      <w:r w:rsidR="00B52000" w:rsidRPr="005934C4">
        <w:rPr>
          <w:rFonts w:ascii="Times New Roman" w:eastAsia="Calibri" w:hAnsi="Times New Roman" w:cs="Times New Roman"/>
          <w:sz w:val="24"/>
          <w:szCs w:val="24"/>
        </w:rPr>
        <w:t>ii</w:t>
      </w:r>
      <w:proofErr w:type="spellEnd"/>
      <w:r w:rsidR="00B52000" w:rsidRPr="005934C4">
        <w:rPr>
          <w:rFonts w:ascii="Times New Roman" w:eastAsia="Calibri" w:hAnsi="Times New Roman" w:cs="Times New Roman"/>
          <w:sz w:val="24"/>
          <w:szCs w:val="24"/>
        </w:rPr>
        <w:t xml:space="preserve"> pe </w:t>
      </w:r>
      <w:proofErr w:type="spellStart"/>
      <w:r w:rsidR="00B52000" w:rsidRPr="005934C4">
        <w:rPr>
          <w:rFonts w:ascii="Times New Roman" w:eastAsia="Calibri" w:hAnsi="Times New Roman" w:cs="Times New Roman"/>
          <w:sz w:val="24"/>
          <w:szCs w:val="24"/>
        </w:rPr>
        <w:t>teritoriul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Rom</w:t>
      </w:r>
      <w:r w:rsidRPr="005934C4">
        <w:rPr>
          <w:rFonts w:ascii="Times New Roman" w:eastAsia="Calibri" w:hAnsi="Times New Roman" w:cs="Times New Roman"/>
          <w:sz w:val="24"/>
          <w:szCs w:val="24"/>
        </w:rPr>
        <w:t>â</w:t>
      </w:r>
      <w:r w:rsidR="00B52000" w:rsidRPr="005934C4">
        <w:rPr>
          <w:rFonts w:ascii="Times New Roman" w:eastAsia="Calibri" w:hAnsi="Times New Roman" w:cs="Times New Roman"/>
          <w:sz w:val="24"/>
          <w:szCs w:val="24"/>
        </w:rPr>
        <w:t>niei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în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conformitate</w:t>
      </w:r>
      <w:proofErr w:type="spellEnd"/>
      <w:r w:rsidR="00B52000" w:rsidRPr="005934C4">
        <w:rPr>
          <w:rFonts w:ascii="Times New Roman" w:eastAsia="Calibri" w:hAnsi="Times New Roman" w:cs="Times New Roman"/>
          <w:sz w:val="24"/>
          <w:szCs w:val="24"/>
        </w:rPr>
        <w:t xml:space="preserve"> cu </w:t>
      </w:r>
      <w:proofErr w:type="spellStart"/>
      <w:r w:rsidR="00B52000" w:rsidRPr="005934C4">
        <w:rPr>
          <w:rFonts w:ascii="Times New Roman" w:eastAsia="Calibri" w:hAnsi="Times New Roman" w:cs="Times New Roman"/>
          <w:sz w:val="24"/>
          <w:szCs w:val="24"/>
        </w:rPr>
        <w:t>legisla</w:t>
      </w:r>
      <w:r w:rsidRPr="005934C4">
        <w:rPr>
          <w:rFonts w:ascii="Times New Roman" w:eastAsia="Calibri" w:hAnsi="Times New Roman" w:cs="Times New Roman"/>
          <w:sz w:val="24"/>
          <w:szCs w:val="24"/>
        </w:rPr>
        <w:t>ț</w:t>
      </w:r>
      <w:r w:rsidR="00B52000" w:rsidRPr="005934C4">
        <w:rPr>
          <w:rFonts w:ascii="Times New Roman" w:eastAsia="Calibri" w:hAnsi="Times New Roman" w:cs="Times New Roman"/>
          <w:sz w:val="24"/>
          <w:szCs w:val="24"/>
        </w:rPr>
        <w:t>ia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aplicabil</w:t>
      </w:r>
      <w:r w:rsidRPr="005934C4">
        <w:rPr>
          <w:rFonts w:ascii="Times New Roman" w:eastAsia="Calibri" w:hAnsi="Times New Roman" w:cs="Times New Roman"/>
          <w:sz w:val="24"/>
          <w:szCs w:val="24"/>
        </w:rPr>
        <w:t>ă</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dreptul</w:t>
      </w:r>
      <w:proofErr w:type="spellEnd"/>
      <w:r w:rsidR="00B52000" w:rsidRPr="005934C4">
        <w:rPr>
          <w:rFonts w:ascii="Times New Roman" w:eastAsia="Calibri" w:hAnsi="Times New Roman" w:cs="Times New Roman"/>
          <w:sz w:val="24"/>
          <w:szCs w:val="24"/>
        </w:rPr>
        <w:t xml:space="preserve"> la o </w:t>
      </w:r>
      <w:proofErr w:type="spellStart"/>
      <w:r w:rsidR="00B52000" w:rsidRPr="005934C4">
        <w:rPr>
          <w:rFonts w:ascii="Times New Roman" w:eastAsia="Calibri" w:hAnsi="Times New Roman" w:cs="Times New Roman"/>
          <w:sz w:val="24"/>
          <w:szCs w:val="24"/>
        </w:rPr>
        <w:t>cale</w:t>
      </w:r>
      <w:proofErr w:type="spellEnd"/>
      <w:r w:rsidR="00B52000" w:rsidRPr="005934C4">
        <w:rPr>
          <w:rFonts w:ascii="Times New Roman" w:eastAsia="Calibri" w:hAnsi="Times New Roman" w:cs="Times New Roman"/>
          <w:sz w:val="24"/>
          <w:szCs w:val="24"/>
        </w:rPr>
        <w:t xml:space="preserve"> de </w:t>
      </w:r>
      <w:proofErr w:type="spellStart"/>
      <w:r w:rsidR="00B52000" w:rsidRPr="005934C4">
        <w:rPr>
          <w:rFonts w:ascii="Times New Roman" w:eastAsia="Calibri" w:hAnsi="Times New Roman" w:cs="Times New Roman"/>
          <w:sz w:val="24"/>
          <w:szCs w:val="24"/>
        </w:rPr>
        <w:t>atac</w:t>
      </w:r>
      <w:proofErr w:type="spellEnd"/>
      <w:r w:rsidR="00B52000"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ș</w:t>
      </w:r>
      <w:r w:rsidR="00B52000" w:rsidRPr="005934C4">
        <w:rPr>
          <w:rFonts w:ascii="Times New Roman" w:eastAsia="Calibri" w:hAnsi="Times New Roman" w:cs="Times New Roman"/>
          <w:sz w:val="24"/>
          <w:szCs w:val="24"/>
        </w:rPr>
        <w:t>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dup</w:t>
      </w:r>
      <w:r w:rsidRPr="005934C4">
        <w:rPr>
          <w:rFonts w:ascii="Times New Roman" w:eastAsia="Calibri" w:hAnsi="Times New Roman" w:cs="Times New Roman"/>
          <w:sz w:val="24"/>
          <w:szCs w:val="24"/>
        </w:rPr>
        <w:t>ă</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caz</w:t>
      </w:r>
      <w:proofErr w:type="spellEnd"/>
      <w:r w:rsidR="00B52000" w:rsidRPr="005934C4">
        <w:rPr>
          <w:rFonts w:ascii="Times New Roman" w:eastAsia="Calibri" w:hAnsi="Times New Roman" w:cs="Times New Roman"/>
          <w:sz w:val="24"/>
          <w:szCs w:val="24"/>
        </w:rPr>
        <w:t xml:space="preserve">, date </w:t>
      </w:r>
      <w:proofErr w:type="spellStart"/>
      <w:r w:rsidR="00B52000" w:rsidRPr="005934C4">
        <w:rPr>
          <w:rFonts w:ascii="Times New Roman" w:eastAsia="Calibri" w:hAnsi="Times New Roman" w:cs="Times New Roman"/>
          <w:sz w:val="24"/>
          <w:szCs w:val="24"/>
        </w:rPr>
        <w:t>privind</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dispozitivul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utilizat</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pentru</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constatarea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neplăţii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tarifului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rutier</w:t>
      </w:r>
      <w:proofErr w:type="spellEnd"/>
      <w:r w:rsidRPr="005934C4">
        <w:rPr>
          <w:rFonts w:ascii="Times New Roman" w:eastAsia="Calibri" w:hAnsi="Times New Roman" w:cs="Times New Roman"/>
          <w:sz w:val="24"/>
          <w:szCs w:val="24"/>
        </w:rPr>
        <w:t>.</w:t>
      </w:r>
    </w:p>
    <w:p w14:paraId="474B0D4D" w14:textId="77777777" w:rsidR="00B52000" w:rsidRPr="005934C4" w:rsidRDefault="003064BA" w:rsidP="003064BA">
      <w:pPr>
        <w:spacing w:after="0" w:line="240" w:lineRule="auto"/>
        <w:ind w:firstLine="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4C35" w:rsidRPr="003064BA">
        <w:rPr>
          <w:rFonts w:ascii="Times New Roman" w:eastAsia="Calibri" w:hAnsi="Times New Roman" w:cs="Times New Roman"/>
          <w:b/>
          <w:sz w:val="24"/>
          <w:szCs w:val="24"/>
        </w:rPr>
        <w:t>(2)</w:t>
      </w:r>
      <w:r w:rsidR="00F04C35" w:rsidRPr="005934C4">
        <w:rPr>
          <w:rFonts w:ascii="Times New Roman" w:eastAsia="Calibri" w:hAnsi="Times New Roman" w:cs="Times New Roman"/>
          <w:sz w:val="24"/>
          <w:szCs w:val="24"/>
        </w:rPr>
        <w:t xml:space="preserve"> </w:t>
      </w:r>
      <w:r w:rsidR="00B52000" w:rsidRPr="005934C4">
        <w:rPr>
          <w:rFonts w:ascii="Times New Roman" w:eastAsia="Calibri" w:hAnsi="Times New Roman" w:cs="Times New Roman"/>
          <w:sz w:val="24"/>
          <w:szCs w:val="24"/>
        </w:rPr>
        <w:t xml:space="preserve">Forma </w:t>
      </w:r>
      <w:proofErr w:type="spellStart"/>
      <w:r w:rsidR="00F04C35" w:rsidRPr="005934C4">
        <w:rPr>
          <w:rFonts w:ascii="Times New Roman" w:eastAsia="Calibri" w:hAnsi="Times New Roman" w:cs="Times New Roman"/>
          <w:sz w:val="24"/>
          <w:szCs w:val="24"/>
        </w:rPr>
        <w:t>ș</w:t>
      </w:r>
      <w:r w:rsidR="00B52000" w:rsidRPr="005934C4">
        <w:rPr>
          <w:rFonts w:ascii="Times New Roman" w:eastAsia="Calibri" w:hAnsi="Times New Roman" w:cs="Times New Roman"/>
          <w:sz w:val="24"/>
          <w:szCs w:val="24"/>
        </w:rPr>
        <w:t>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con</w:t>
      </w:r>
      <w:r w:rsidR="00F04C35" w:rsidRPr="005934C4">
        <w:rPr>
          <w:rFonts w:ascii="Times New Roman" w:eastAsia="Calibri" w:hAnsi="Times New Roman" w:cs="Times New Roman"/>
          <w:sz w:val="24"/>
          <w:szCs w:val="24"/>
        </w:rPr>
        <w:t>ț</w:t>
      </w:r>
      <w:r w:rsidR="00B52000" w:rsidRPr="005934C4">
        <w:rPr>
          <w:rFonts w:ascii="Times New Roman" w:eastAsia="Calibri" w:hAnsi="Times New Roman" w:cs="Times New Roman"/>
          <w:sz w:val="24"/>
          <w:szCs w:val="24"/>
        </w:rPr>
        <w:t>inutul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scrisorii</w:t>
      </w:r>
      <w:proofErr w:type="spellEnd"/>
      <w:r w:rsidR="00B52000" w:rsidRPr="005934C4">
        <w:rPr>
          <w:rFonts w:ascii="Times New Roman" w:eastAsia="Calibri" w:hAnsi="Times New Roman" w:cs="Times New Roman"/>
          <w:sz w:val="24"/>
          <w:szCs w:val="24"/>
        </w:rPr>
        <w:t xml:space="preserve"> de </w:t>
      </w:r>
      <w:proofErr w:type="spellStart"/>
      <w:r w:rsidR="00B52000" w:rsidRPr="005934C4">
        <w:rPr>
          <w:rFonts w:ascii="Times New Roman" w:eastAsia="Calibri" w:hAnsi="Times New Roman" w:cs="Times New Roman"/>
          <w:sz w:val="24"/>
          <w:szCs w:val="24"/>
        </w:rPr>
        <w:t>informare</w:t>
      </w:r>
      <w:proofErr w:type="spellEnd"/>
      <w:r w:rsidR="00B52000" w:rsidRPr="005934C4">
        <w:rPr>
          <w:rFonts w:ascii="Times New Roman" w:eastAsia="Calibri" w:hAnsi="Times New Roman" w:cs="Times New Roman"/>
          <w:sz w:val="24"/>
          <w:szCs w:val="24"/>
        </w:rPr>
        <w:t xml:space="preserve"> s</w:t>
      </w:r>
      <w:r w:rsidR="00F04C35" w:rsidRPr="005934C4">
        <w:rPr>
          <w:rFonts w:ascii="Times New Roman" w:eastAsia="Calibri" w:hAnsi="Times New Roman" w:cs="Times New Roman"/>
          <w:sz w:val="24"/>
          <w:szCs w:val="24"/>
        </w:rPr>
        <w:t>e</w:t>
      </w:r>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stabilesc</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prin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actul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normativ</w:t>
      </w:r>
      <w:proofErr w:type="spellEnd"/>
      <w:r w:rsidR="00B52000" w:rsidRPr="005934C4">
        <w:rPr>
          <w:rFonts w:ascii="Times New Roman" w:eastAsia="Calibri" w:hAnsi="Times New Roman" w:cs="Times New Roman"/>
          <w:sz w:val="24"/>
          <w:szCs w:val="24"/>
        </w:rPr>
        <w:t xml:space="preserve"> care </w:t>
      </w:r>
      <w:proofErr w:type="spellStart"/>
      <w:r w:rsidR="00B52000" w:rsidRPr="005934C4">
        <w:rPr>
          <w:rFonts w:ascii="Times New Roman" w:eastAsia="Calibri" w:hAnsi="Times New Roman" w:cs="Times New Roman"/>
          <w:sz w:val="24"/>
          <w:szCs w:val="24"/>
        </w:rPr>
        <w:t>reglementeaz</w:t>
      </w:r>
      <w:r w:rsidR="00F04C35" w:rsidRPr="005934C4">
        <w:rPr>
          <w:rFonts w:ascii="Times New Roman" w:eastAsia="Calibri" w:hAnsi="Times New Roman" w:cs="Times New Roman"/>
          <w:sz w:val="24"/>
          <w:szCs w:val="24"/>
        </w:rPr>
        <w:t>ă</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aplicarea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tarifului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rutier</w:t>
      </w:r>
      <w:proofErr w:type="spellEnd"/>
      <w:r w:rsidR="00B52000" w:rsidRPr="005934C4">
        <w:rPr>
          <w:rFonts w:ascii="Times New Roman" w:eastAsia="Calibri" w:hAnsi="Times New Roman" w:cs="Times New Roman"/>
          <w:sz w:val="24"/>
          <w:szCs w:val="24"/>
        </w:rPr>
        <w:t>.</w:t>
      </w:r>
    </w:p>
    <w:p w14:paraId="254A2EB9" w14:textId="77777777" w:rsidR="00B52000" w:rsidRPr="005934C4" w:rsidRDefault="003064BA" w:rsidP="003064BA">
      <w:pPr>
        <w:spacing w:after="0" w:line="240" w:lineRule="auto"/>
        <w:ind w:firstLine="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4C35" w:rsidRPr="00E947C6">
        <w:rPr>
          <w:rFonts w:ascii="Times New Roman" w:eastAsia="Calibri" w:hAnsi="Times New Roman" w:cs="Times New Roman"/>
          <w:b/>
          <w:sz w:val="24"/>
          <w:szCs w:val="24"/>
        </w:rPr>
        <w:t>(3)</w:t>
      </w:r>
      <w:r w:rsidR="00F04C35" w:rsidRPr="00E947C6">
        <w:rPr>
          <w:rFonts w:ascii="Times New Roman" w:eastAsia="Calibri" w:hAnsi="Times New Roman" w:cs="Times New Roman"/>
          <w:sz w:val="24"/>
          <w:szCs w:val="24"/>
        </w:rPr>
        <w:t xml:space="preserve"> </w:t>
      </w:r>
      <w:proofErr w:type="spellStart"/>
      <w:r w:rsidR="00B52000" w:rsidRPr="00E947C6">
        <w:rPr>
          <w:rFonts w:ascii="Times New Roman" w:eastAsia="Calibri" w:hAnsi="Times New Roman" w:cs="Times New Roman"/>
          <w:sz w:val="24"/>
          <w:szCs w:val="24"/>
        </w:rPr>
        <w:t>Informarea</w:t>
      </w:r>
      <w:proofErr w:type="spellEnd"/>
      <w:r w:rsidR="00B52000" w:rsidRPr="00E947C6">
        <w:rPr>
          <w:rFonts w:ascii="Times New Roman" w:eastAsia="Calibri" w:hAnsi="Times New Roman" w:cs="Times New Roman"/>
          <w:sz w:val="24"/>
          <w:szCs w:val="24"/>
        </w:rPr>
        <w:t xml:space="preserve"> </w:t>
      </w:r>
      <w:proofErr w:type="spellStart"/>
      <w:r w:rsidR="00B52000" w:rsidRPr="00E947C6">
        <w:rPr>
          <w:rFonts w:ascii="Times New Roman" w:eastAsia="Calibri" w:hAnsi="Times New Roman" w:cs="Times New Roman"/>
          <w:sz w:val="24"/>
          <w:szCs w:val="24"/>
        </w:rPr>
        <w:t>prev</w:t>
      </w:r>
      <w:r w:rsidR="00E350BB" w:rsidRPr="00E947C6">
        <w:rPr>
          <w:rFonts w:ascii="Times New Roman" w:eastAsia="Calibri" w:hAnsi="Times New Roman" w:cs="Times New Roman"/>
          <w:sz w:val="24"/>
          <w:szCs w:val="24"/>
        </w:rPr>
        <w:t>ă</w:t>
      </w:r>
      <w:r w:rsidR="00B52000" w:rsidRPr="00E947C6">
        <w:rPr>
          <w:rFonts w:ascii="Times New Roman" w:eastAsia="Calibri" w:hAnsi="Times New Roman" w:cs="Times New Roman"/>
          <w:sz w:val="24"/>
          <w:szCs w:val="24"/>
        </w:rPr>
        <w:t>zut</w:t>
      </w:r>
      <w:r w:rsidR="00E350BB" w:rsidRPr="00E947C6">
        <w:rPr>
          <w:rFonts w:ascii="Times New Roman" w:eastAsia="Calibri" w:hAnsi="Times New Roman" w:cs="Times New Roman"/>
          <w:sz w:val="24"/>
          <w:szCs w:val="24"/>
        </w:rPr>
        <w:t>ă</w:t>
      </w:r>
      <w:proofErr w:type="spellEnd"/>
      <w:r w:rsidR="00B52000" w:rsidRPr="00E947C6">
        <w:rPr>
          <w:rFonts w:ascii="Times New Roman" w:eastAsia="Calibri" w:hAnsi="Times New Roman" w:cs="Times New Roman"/>
          <w:sz w:val="24"/>
          <w:szCs w:val="24"/>
        </w:rPr>
        <w:t xml:space="preserve"> la </w:t>
      </w:r>
      <w:proofErr w:type="spellStart"/>
      <w:r w:rsidR="00B52000" w:rsidRPr="00E947C6">
        <w:rPr>
          <w:rFonts w:ascii="Times New Roman" w:eastAsia="Calibri" w:hAnsi="Times New Roman" w:cs="Times New Roman"/>
          <w:sz w:val="24"/>
          <w:szCs w:val="24"/>
        </w:rPr>
        <w:t>alin</w:t>
      </w:r>
      <w:proofErr w:type="spellEnd"/>
      <w:r w:rsidR="00B52000" w:rsidRPr="00E947C6">
        <w:rPr>
          <w:rFonts w:ascii="Times New Roman" w:eastAsia="Calibri" w:hAnsi="Times New Roman" w:cs="Times New Roman"/>
          <w:sz w:val="24"/>
          <w:szCs w:val="24"/>
        </w:rPr>
        <w:t xml:space="preserve">. (1) se </w:t>
      </w:r>
      <w:proofErr w:type="spellStart"/>
      <w:r w:rsidR="00B52000" w:rsidRPr="00E947C6">
        <w:rPr>
          <w:rFonts w:ascii="Times New Roman" w:eastAsia="Calibri" w:hAnsi="Times New Roman" w:cs="Times New Roman"/>
          <w:sz w:val="24"/>
          <w:szCs w:val="24"/>
        </w:rPr>
        <w:t>transmite</w:t>
      </w:r>
      <w:proofErr w:type="spellEnd"/>
      <w:r w:rsidR="00B52000" w:rsidRPr="00E947C6">
        <w:rPr>
          <w:rFonts w:ascii="Times New Roman" w:eastAsia="Calibri" w:hAnsi="Times New Roman" w:cs="Times New Roman"/>
          <w:sz w:val="24"/>
          <w:szCs w:val="24"/>
        </w:rPr>
        <w:t xml:space="preserve"> </w:t>
      </w:r>
      <w:proofErr w:type="spellStart"/>
      <w:r w:rsidR="00672C8A" w:rsidRPr="00E947C6">
        <w:rPr>
          <w:rFonts w:ascii="Times New Roman" w:eastAsia="Calibri" w:hAnsi="Times New Roman" w:cs="Times New Roman"/>
          <w:sz w:val="24"/>
          <w:szCs w:val="24"/>
        </w:rPr>
        <w:t>î</w:t>
      </w:r>
      <w:r w:rsidR="00B52000" w:rsidRPr="00E947C6">
        <w:rPr>
          <w:rFonts w:ascii="Times New Roman" w:eastAsia="Calibri" w:hAnsi="Times New Roman" w:cs="Times New Roman"/>
          <w:sz w:val="24"/>
          <w:szCs w:val="24"/>
        </w:rPr>
        <w:t>n</w:t>
      </w:r>
      <w:proofErr w:type="spellEnd"/>
      <w:r w:rsidR="00B52000" w:rsidRPr="00E947C6">
        <w:rPr>
          <w:rFonts w:ascii="Times New Roman" w:eastAsia="Calibri" w:hAnsi="Times New Roman" w:cs="Times New Roman"/>
          <w:sz w:val="24"/>
          <w:szCs w:val="24"/>
        </w:rPr>
        <w:t xml:space="preserve"> </w:t>
      </w:r>
      <w:proofErr w:type="spellStart"/>
      <w:r w:rsidR="00B52000" w:rsidRPr="00E947C6">
        <w:rPr>
          <w:rFonts w:ascii="Times New Roman" w:eastAsia="Calibri" w:hAnsi="Times New Roman" w:cs="Times New Roman"/>
          <w:sz w:val="24"/>
          <w:szCs w:val="24"/>
        </w:rPr>
        <w:t>scris</w:t>
      </w:r>
      <w:proofErr w:type="spellEnd"/>
      <w:r w:rsidR="00B52000" w:rsidRPr="00E947C6">
        <w:rPr>
          <w:rFonts w:ascii="Times New Roman" w:eastAsia="Calibri" w:hAnsi="Times New Roman" w:cs="Times New Roman"/>
          <w:sz w:val="24"/>
          <w:szCs w:val="24"/>
        </w:rPr>
        <w:t xml:space="preserve">, </w:t>
      </w:r>
      <w:proofErr w:type="spellStart"/>
      <w:r w:rsidR="00B52000" w:rsidRPr="00E947C6">
        <w:rPr>
          <w:rFonts w:ascii="Times New Roman" w:eastAsia="Calibri" w:hAnsi="Times New Roman" w:cs="Times New Roman"/>
          <w:sz w:val="24"/>
          <w:szCs w:val="24"/>
        </w:rPr>
        <w:t>prin</w:t>
      </w:r>
      <w:proofErr w:type="spellEnd"/>
      <w:r w:rsidR="00B52000" w:rsidRPr="00E947C6">
        <w:rPr>
          <w:rFonts w:ascii="Times New Roman" w:eastAsia="Calibri" w:hAnsi="Times New Roman" w:cs="Times New Roman"/>
          <w:sz w:val="24"/>
          <w:szCs w:val="24"/>
        </w:rPr>
        <w:t xml:space="preserve"> </w:t>
      </w:r>
      <w:proofErr w:type="spellStart"/>
      <w:r w:rsidR="00B52000" w:rsidRPr="00E947C6">
        <w:rPr>
          <w:rFonts w:ascii="Times New Roman" w:eastAsia="Calibri" w:hAnsi="Times New Roman" w:cs="Times New Roman"/>
          <w:sz w:val="24"/>
          <w:szCs w:val="24"/>
        </w:rPr>
        <w:t>po</w:t>
      </w:r>
      <w:r w:rsidR="00D9283E" w:rsidRPr="00E947C6">
        <w:rPr>
          <w:rFonts w:ascii="Times New Roman" w:eastAsia="Calibri" w:hAnsi="Times New Roman" w:cs="Times New Roman"/>
          <w:sz w:val="24"/>
          <w:szCs w:val="24"/>
        </w:rPr>
        <w:t>ș</w:t>
      </w:r>
      <w:r w:rsidR="00B52000" w:rsidRPr="00E947C6">
        <w:rPr>
          <w:rFonts w:ascii="Times New Roman" w:eastAsia="Calibri" w:hAnsi="Times New Roman" w:cs="Times New Roman"/>
          <w:sz w:val="24"/>
          <w:szCs w:val="24"/>
        </w:rPr>
        <w:t>t</w:t>
      </w:r>
      <w:r w:rsidR="00D9283E" w:rsidRPr="00E947C6">
        <w:rPr>
          <w:rFonts w:ascii="Times New Roman" w:eastAsia="Calibri" w:hAnsi="Times New Roman" w:cs="Times New Roman"/>
          <w:sz w:val="24"/>
          <w:szCs w:val="24"/>
        </w:rPr>
        <w:t>ă</w:t>
      </w:r>
      <w:proofErr w:type="spellEnd"/>
      <w:r w:rsidR="00B52000" w:rsidRPr="00E947C6">
        <w:rPr>
          <w:rFonts w:ascii="Times New Roman" w:eastAsia="Calibri" w:hAnsi="Times New Roman" w:cs="Times New Roman"/>
          <w:sz w:val="24"/>
          <w:szCs w:val="24"/>
        </w:rPr>
        <w:t xml:space="preserve"> cu </w:t>
      </w:r>
      <w:proofErr w:type="spellStart"/>
      <w:r w:rsidR="00B52000" w:rsidRPr="00E947C6">
        <w:rPr>
          <w:rFonts w:ascii="Times New Roman" w:eastAsia="Calibri" w:hAnsi="Times New Roman" w:cs="Times New Roman"/>
          <w:sz w:val="24"/>
          <w:szCs w:val="24"/>
        </w:rPr>
        <w:t>confirmare</w:t>
      </w:r>
      <w:proofErr w:type="spellEnd"/>
      <w:r w:rsidR="00B52000" w:rsidRPr="00E947C6">
        <w:rPr>
          <w:rFonts w:ascii="Times New Roman" w:eastAsia="Calibri" w:hAnsi="Times New Roman" w:cs="Times New Roman"/>
          <w:sz w:val="24"/>
          <w:szCs w:val="24"/>
        </w:rPr>
        <w:t xml:space="preserve"> de </w:t>
      </w:r>
      <w:proofErr w:type="spellStart"/>
      <w:r w:rsidR="00B52000" w:rsidRPr="00E947C6">
        <w:rPr>
          <w:rFonts w:ascii="Times New Roman" w:eastAsia="Calibri" w:hAnsi="Times New Roman" w:cs="Times New Roman"/>
          <w:sz w:val="24"/>
          <w:szCs w:val="24"/>
        </w:rPr>
        <w:t>primire</w:t>
      </w:r>
      <w:proofErr w:type="spellEnd"/>
      <w:r w:rsidR="00B52000" w:rsidRPr="00E947C6">
        <w:rPr>
          <w:rFonts w:ascii="Times New Roman" w:eastAsia="Calibri" w:hAnsi="Times New Roman" w:cs="Times New Roman"/>
          <w:sz w:val="24"/>
          <w:szCs w:val="24"/>
        </w:rPr>
        <w:t xml:space="preserve"> la </w:t>
      </w:r>
      <w:proofErr w:type="spellStart"/>
      <w:r w:rsidR="00B52000" w:rsidRPr="00E947C6">
        <w:rPr>
          <w:rFonts w:ascii="Times New Roman" w:eastAsia="Calibri" w:hAnsi="Times New Roman" w:cs="Times New Roman"/>
          <w:sz w:val="24"/>
          <w:szCs w:val="24"/>
        </w:rPr>
        <w:t>adresa</w:t>
      </w:r>
      <w:proofErr w:type="spellEnd"/>
      <w:r w:rsidR="00B52000" w:rsidRPr="00E947C6">
        <w:rPr>
          <w:rFonts w:ascii="Times New Roman" w:eastAsia="Calibri" w:hAnsi="Times New Roman" w:cs="Times New Roman"/>
          <w:sz w:val="24"/>
          <w:szCs w:val="24"/>
        </w:rPr>
        <w:t xml:space="preserve"> de </w:t>
      </w:r>
      <w:proofErr w:type="spellStart"/>
      <w:r w:rsidR="00B52000" w:rsidRPr="00E947C6">
        <w:rPr>
          <w:rFonts w:ascii="Times New Roman" w:eastAsia="Calibri" w:hAnsi="Times New Roman" w:cs="Times New Roman"/>
          <w:sz w:val="24"/>
          <w:szCs w:val="24"/>
        </w:rPr>
        <w:t>domiciliu</w:t>
      </w:r>
      <w:proofErr w:type="spellEnd"/>
      <w:r w:rsidR="00B52000" w:rsidRPr="00E947C6">
        <w:rPr>
          <w:rFonts w:ascii="Times New Roman" w:eastAsia="Calibri" w:hAnsi="Times New Roman" w:cs="Times New Roman"/>
          <w:sz w:val="24"/>
          <w:szCs w:val="24"/>
        </w:rPr>
        <w:t>/</w:t>
      </w:r>
      <w:proofErr w:type="spellStart"/>
      <w:r w:rsidR="00B52000" w:rsidRPr="00E947C6">
        <w:rPr>
          <w:rFonts w:ascii="Times New Roman" w:eastAsia="Calibri" w:hAnsi="Times New Roman" w:cs="Times New Roman"/>
          <w:sz w:val="24"/>
          <w:szCs w:val="24"/>
        </w:rPr>
        <w:t>sediul</w:t>
      </w:r>
      <w:proofErr w:type="spellEnd"/>
      <w:r w:rsidR="00B52000" w:rsidRPr="00E947C6">
        <w:rPr>
          <w:rFonts w:ascii="Times New Roman" w:eastAsia="Calibri" w:hAnsi="Times New Roman" w:cs="Times New Roman"/>
          <w:sz w:val="24"/>
          <w:szCs w:val="24"/>
        </w:rPr>
        <w:t xml:space="preserve"> </w:t>
      </w:r>
      <w:proofErr w:type="spellStart"/>
      <w:r w:rsidR="00F550F8" w:rsidRPr="00E947C6">
        <w:rPr>
          <w:rFonts w:ascii="Times New Roman" w:eastAsia="Calibri" w:hAnsi="Times New Roman" w:cs="Times New Roman"/>
          <w:sz w:val="24"/>
          <w:szCs w:val="24"/>
        </w:rPr>
        <w:t>deținătorului</w:t>
      </w:r>
      <w:proofErr w:type="spellEnd"/>
      <w:r w:rsidR="00F550F8" w:rsidRPr="00E947C6">
        <w:rPr>
          <w:rFonts w:ascii="Times New Roman" w:eastAsia="Calibri" w:hAnsi="Times New Roman" w:cs="Times New Roman"/>
          <w:sz w:val="24"/>
          <w:szCs w:val="24"/>
        </w:rPr>
        <w:t xml:space="preserve"> </w:t>
      </w:r>
      <w:proofErr w:type="spellStart"/>
      <w:r w:rsidR="00D35957" w:rsidRPr="00E947C6">
        <w:rPr>
          <w:rFonts w:ascii="Times New Roman" w:eastAsia="Calibri" w:hAnsi="Times New Roman" w:cs="Times New Roman"/>
          <w:sz w:val="24"/>
          <w:szCs w:val="24"/>
        </w:rPr>
        <w:t>vehiculului</w:t>
      </w:r>
      <w:proofErr w:type="spellEnd"/>
      <w:r w:rsidR="00D35957" w:rsidRPr="00E947C6">
        <w:rPr>
          <w:rFonts w:ascii="Times New Roman" w:eastAsia="Calibri" w:hAnsi="Times New Roman" w:cs="Times New Roman"/>
          <w:sz w:val="24"/>
          <w:szCs w:val="24"/>
        </w:rPr>
        <w:t xml:space="preserve">, </w:t>
      </w:r>
      <w:proofErr w:type="spellStart"/>
      <w:r w:rsidR="00D35957" w:rsidRPr="00E947C6">
        <w:rPr>
          <w:rFonts w:ascii="Times New Roman" w:eastAsia="Calibri" w:hAnsi="Times New Roman" w:cs="Times New Roman"/>
          <w:sz w:val="24"/>
          <w:szCs w:val="24"/>
        </w:rPr>
        <w:t>aș</w:t>
      </w:r>
      <w:r w:rsidR="00B52000" w:rsidRPr="00E947C6">
        <w:rPr>
          <w:rFonts w:ascii="Times New Roman" w:eastAsia="Calibri" w:hAnsi="Times New Roman" w:cs="Times New Roman"/>
          <w:sz w:val="24"/>
          <w:szCs w:val="24"/>
        </w:rPr>
        <w:t>a</w:t>
      </w:r>
      <w:proofErr w:type="spellEnd"/>
      <w:r w:rsidR="00B52000" w:rsidRPr="00E947C6">
        <w:rPr>
          <w:rFonts w:ascii="Times New Roman" w:eastAsia="Calibri" w:hAnsi="Times New Roman" w:cs="Times New Roman"/>
          <w:sz w:val="24"/>
          <w:szCs w:val="24"/>
        </w:rPr>
        <w:t xml:space="preserve"> cum </w:t>
      </w:r>
      <w:proofErr w:type="spellStart"/>
      <w:r w:rsidR="00B52000" w:rsidRPr="00E947C6">
        <w:rPr>
          <w:rFonts w:ascii="Times New Roman" w:eastAsia="Calibri" w:hAnsi="Times New Roman" w:cs="Times New Roman"/>
          <w:sz w:val="24"/>
          <w:szCs w:val="24"/>
        </w:rPr>
        <w:t>acestea</w:t>
      </w:r>
      <w:proofErr w:type="spellEnd"/>
      <w:r w:rsidR="00B52000" w:rsidRPr="00E947C6">
        <w:rPr>
          <w:rFonts w:ascii="Times New Roman" w:eastAsia="Calibri" w:hAnsi="Times New Roman" w:cs="Times New Roman"/>
          <w:sz w:val="24"/>
          <w:szCs w:val="24"/>
        </w:rPr>
        <w:t xml:space="preserve"> sunt </w:t>
      </w:r>
      <w:proofErr w:type="spellStart"/>
      <w:r w:rsidR="00B52000" w:rsidRPr="00E947C6">
        <w:rPr>
          <w:rFonts w:ascii="Times New Roman" w:eastAsia="Calibri" w:hAnsi="Times New Roman" w:cs="Times New Roman"/>
          <w:sz w:val="24"/>
          <w:szCs w:val="24"/>
        </w:rPr>
        <w:t>ob</w:t>
      </w:r>
      <w:r w:rsidR="00672C8A" w:rsidRPr="00E947C6">
        <w:rPr>
          <w:rFonts w:ascii="Times New Roman" w:eastAsia="Calibri" w:hAnsi="Times New Roman" w:cs="Times New Roman"/>
          <w:sz w:val="24"/>
          <w:szCs w:val="24"/>
        </w:rPr>
        <w:t>ț</w:t>
      </w:r>
      <w:r w:rsidR="00B52000" w:rsidRPr="00E947C6">
        <w:rPr>
          <w:rFonts w:ascii="Times New Roman" w:eastAsia="Calibri" w:hAnsi="Times New Roman" w:cs="Times New Roman"/>
          <w:sz w:val="24"/>
          <w:szCs w:val="24"/>
        </w:rPr>
        <w:t>inute</w:t>
      </w:r>
      <w:proofErr w:type="spellEnd"/>
      <w:r w:rsidR="00B52000" w:rsidRPr="00E947C6">
        <w:rPr>
          <w:rFonts w:ascii="Times New Roman" w:eastAsia="Calibri" w:hAnsi="Times New Roman" w:cs="Times New Roman"/>
          <w:sz w:val="24"/>
          <w:szCs w:val="24"/>
        </w:rPr>
        <w:t xml:space="preserve"> automat </w:t>
      </w:r>
      <w:proofErr w:type="spellStart"/>
      <w:r w:rsidR="00672C8A" w:rsidRPr="00E947C6">
        <w:rPr>
          <w:rFonts w:ascii="Times New Roman" w:eastAsia="Calibri" w:hAnsi="Times New Roman" w:cs="Times New Roman"/>
          <w:sz w:val="24"/>
          <w:szCs w:val="24"/>
        </w:rPr>
        <w:t>î</w:t>
      </w:r>
      <w:r w:rsidR="00B52000" w:rsidRPr="00E947C6">
        <w:rPr>
          <w:rFonts w:ascii="Times New Roman" w:eastAsia="Calibri" w:hAnsi="Times New Roman" w:cs="Times New Roman"/>
          <w:sz w:val="24"/>
          <w:szCs w:val="24"/>
        </w:rPr>
        <w:t>n</w:t>
      </w:r>
      <w:proofErr w:type="spellEnd"/>
      <w:r w:rsidR="00B52000" w:rsidRPr="00E947C6">
        <w:rPr>
          <w:rFonts w:ascii="Times New Roman" w:eastAsia="Calibri" w:hAnsi="Times New Roman" w:cs="Times New Roman"/>
          <w:sz w:val="24"/>
          <w:szCs w:val="24"/>
        </w:rPr>
        <w:t xml:space="preserve"> </w:t>
      </w:r>
      <w:proofErr w:type="spellStart"/>
      <w:r w:rsidR="00B52000" w:rsidRPr="00E947C6">
        <w:rPr>
          <w:rFonts w:ascii="Times New Roman" w:eastAsia="Calibri" w:hAnsi="Times New Roman" w:cs="Times New Roman"/>
          <w:sz w:val="24"/>
          <w:szCs w:val="24"/>
        </w:rPr>
        <w:t>conformitate</w:t>
      </w:r>
      <w:proofErr w:type="spellEnd"/>
      <w:r w:rsidR="00B52000" w:rsidRPr="00E947C6">
        <w:rPr>
          <w:rFonts w:ascii="Times New Roman" w:eastAsia="Calibri" w:hAnsi="Times New Roman" w:cs="Times New Roman"/>
          <w:sz w:val="24"/>
          <w:szCs w:val="24"/>
        </w:rPr>
        <w:t xml:space="preserve"> cu </w:t>
      </w:r>
      <w:proofErr w:type="spellStart"/>
      <w:r w:rsidR="00B52000" w:rsidRPr="00E947C6">
        <w:rPr>
          <w:rFonts w:ascii="Times New Roman" w:eastAsia="Calibri" w:hAnsi="Times New Roman" w:cs="Times New Roman"/>
          <w:sz w:val="24"/>
          <w:szCs w:val="24"/>
        </w:rPr>
        <w:t>prevederile</w:t>
      </w:r>
      <w:proofErr w:type="spellEnd"/>
      <w:r w:rsidR="00B52000" w:rsidRPr="00E947C6">
        <w:rPr>
          <w:rFonts w:ascii="Times New Roman" w:eastAsia="Calibri" w:hAnsi="Times New Roman" w:cs="Times New Roman"/>
          <w:sz w:val="24"/>
          <w:szCs w:val="24"/>
        </w:rPr>
        <w:t xml:space="preserve"> art. 19</w:t>
      </w:r>
      <w:r w:rsidR="00672C8A" w:rsidRPr="00E947C6">
        <w:rPr>
          <w:rFonts w:ascii="Times New Roman" w:eastAsia="Calibri" w:hAnsi="Times New Roman" w:cs="Times New Roman"/>
          <w:sz w:val="24"/>
          <w:szCs w:val="24"/>
        </w:rPr>
        <w:t>.</w:t>
      </w:r>
    </w:p>
    <w:p w14:paraId="29EF2A54" w14:textId="77777777" w:rsidR="00B52000" w:rsidRPr="005934C4" w:rsidRDefault="003064BA" w:rsidP="003064BA">
      <w:pPr>
        <w:spacing w:after="0" w:line="240" w:lineRule="auto"/>
        <w:ind w:firstLine="14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672C8A" w:rsidRPr="003064BA">
        <w:rPr>
          <w:rFonts w:ascii="Times New Roman" w:eastAsia="Calibri" w:hAnsi="Times New Roman" w:cs="Times New Roman"/>
          <w:b/>
          <w:sz w:val="24"/>
          <w:szCs w:val="24"/>
        </w:rPr>
        <w:t>(4)</w:t>
      </w:r>
      <w:r w:rsidR="00672C8A"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Informarea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prev</w:t>
      </w:r>
      <w:r w:rsidR="00E350BB" w:rsidRPr="005934C4">
        <w:rPr>
          <w:rFonts w:ascii="Times New Roman" w:eastAsia="Calibri" w:hAnsi="Times New Roman" w:cs="Times New Roman"/>
          <w:sz w:val="24"/>
          <w:szCs w:val="24"/>
        </w:rPr>
        <w:t>ă</w:t>
      </w:r>
      <w:r w:rsidR="00B52000" w:rsidRPr="005934C4">
        <w:rPr>
          <w:rFonts w:ascii="Times New Roman" w:eastAsia="Calibri" w:hAnsi="Times New Roman" w:cs="Times New Roman"/>
          <w:sz w:val="24"/>
          <w:szCs w:val="24"/>
        </w:rPr>
        <w:t>zut</w:t>
      </w:r>
      <w:r w:rsidR="00E350BB" w:rsidRPr="005934C4">
        <w:rPr>
          <w:rFonts w:ascii="Times New Roman" w:eastAsia="Calibri" w:hAnsi="Times New Roman" w:cs="Times New Roman"/>
          <w:sz w:val="24"/>
          <w:szCs w:val="24"/>
        </w:rPr>
        <w:t>ă</w:t>
      </w:r>
      <w:proofErr w:type="spellEnd"/>
      <w:r w:rsidR="00B52000" w:rsidRPr="005934C4">
        <w:rPr>
          <w:rFonts w:ascii="Times New Roman" w:eastAsia="Calibri" w:hAnsi="Times New Roman" w:cs="Times New Roman"/>
          <w:sz w:val="24"/>
          <w:szCs w:val="24"/>
        </w:rPr>
        <w:t xml:space="preserve"> la </w:t>
      </w:r>
      <w:proofErr w:type="spellStart"/>
      <w:r w:rsidR="00B52000" w:rsidRPr="005934C4">
        <w:rPr>
          <w:rFonts w:ascii="Times New Roman" w:eastAsia="Calibri" w:hAnsi="Times New Roman" w:cs="Times New Roman"/>
          <w:sz w:val="24"/>
          <w:szCs w:val="24"/>
        </w:rPr>
        <w:t>alin</w:t>
      </w:r>
      <w:proofErr w:type="spellEnd"/>
      <w:r w:rsidR="00B52000" w:rsidRPr="005934C4">
        <w:rPr>
          <w:rFonts w:ascii="Times New Roman" w:eastAsia="Calibri" w:hAnsi="Times New Roman" w:cs="Times New Roman"/>
          <w:sz w:val="24"/>
          <w:szCs w:val="24"/>
        </w:rPr>
        <w:t xml:space="preserve">. (1) se </w:t>
      </w:r>
      <w:proofErr w:type="spellStart"/>
      <w:r w:rsidR="00B52000" w:rsidRPr="005934C4">
        <w:rPr>
          <w:rFonts w:ascii="Times New Roman" w:eastAsia="Calibri" w:hAnsi="Times New Roman" w:cs="Times New Roman"/>
          <w:sz w:val="24"/>
          <w:szCs w:val="24"/>
        </w:rPr>
        <w:t>transmite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într</w:t>
      </w:r>
      <w:proofErr w:type="spellEnd"/>
      <w:r w:rsidR="00B52000" w:rsidRPr="005934C4">
        <w:rPr>
          <w:rFonts w:ascii="Times New Roman" w:eastAsia="Calibri" w:hAnsi="Times New Roman" w:cs="Times New Roman"/>
          <w:sz w:val="24"/>
          <w:szCs w:val="24"/>
        </w:rPr>
        <w:t xml:space="preserve">-una din </w:t>
      </w:r>
      <w:proofErr w:type="spellStart"/>
      <w:r w:rsidR="00B52000" w:rsidRPr="005934C4">
        <w:rPr>
          <w:rFonts w:ascii="Times New Roman" w:eastAsia="Calibri" w:hAnsi="Times New Roman" w:cs="Times New Roman"/>
          <w:sz w:val="24"/>
          <w:szCs w:val="24"/>
        </w:rPr>
        <w:t>limbile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oficiale</w:t>
      </w:r>
      <w:proofErr w:type="spellEnd"/>
      <w:r w:rsidR="00B52000" w:rsidRPr="005934C4">
        <w:rPr>
          <w:rFonts w:ascii="Times New Roman" w:eastAsia="Calibri" w:hAnsi="Times New Roman" w:cs="Times New Roman"/>
          <w:sz w:val="24"/>
          <w:szCs w:val="24"/>
        </w:rPr>
        <w:t xml:space="preserve"> ale </w:t>
      </w:r>
      <w:proofErr w:type="spellStart"/>
      <w:r w:rsidR="00B52000" w:rsidRPr="005934C4">
        <w:rPr>
          <w:rFonts w:ascii="Times New Roman" w:eastAsia="Calibri" w:hAnsi="Times New Roman" w:cs="Times New Roman"/>
          <w:sz w:val="24"/>
          <w:szCs w:val="24"/>
        </w:rPr>
        <w:t>statului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membru</w:t>
      </w:r>
      <w:proofErr w:type="spellEnd"/>
      <w:r w:rsidR="00B52000" w:rsidRPr="005934C4">
        <w:rPr>
          <w:rFonts w:ascii="Times New Roman" w:eastAsia="Calibri" w:hAnsi="Times New Roman" w:cs="Times New Roman"/>
          <w:sz w:val="24"/>
          <w:szCs w:val="24"/>
        </w:rPr>
        <w:t xml:space="preserve"> de </w:t>
      </w:r>
      <w:proofErr w:type="spellStart"/>
      <w:r w:rsidR="00B52000" w:rsidRPr="005934C4">
        <w:rPr>
          <w:rFonts w:ascii="Times New Roman" w:eastAsia="Calibri" w:hAnsi="Times New Roman" w:cs="Times New Roman"/>
          <w:sz w:val="24"/>
          <w:szCs w:val="24"/>
        </w:rPr>
        <w:t>înmatriculare</w:t>
      </w:r>
      <w:proofErr w:type="spellEnd"/>
      <w:r w:rsidR="00B52000" w:rsidRPr="005934C4">
        <w:rPr>
          <w:rFonts w:ascii="Times New Roman" w:eastAsia="Calibri" w:hAnsi="Times New Roman" w:cs="Times New Roman"/>
          <w:sz w:val="24"/>
          <w:szCs w:val="24"/>
        </w:rPr>
        <w:t xml:space="preserve"> a </w:t>
      </w:r>
      <w:proofErr w:type="spellStart"/>
      <w:r w:rsidR="00B52000" w:rsidRPr="005934C4">
        <w:rPr>
          <w:rFonts w:ascii="Times New Roman" w:eastAsia="Calibri" w:hAnsi="Times New Roman" w:cs="Times New Roman"/>
          <w:sz w:val="24"/>
          <w:szCs w:val="24"/>
        </w:rPr>
        <w:t>vehiculului</w:t>
      </w:r>
      <w:proofErr w:type="spellEnd"/>
      <w:r w:rsidR="00B52000" w:rsidRPr="005934C4">
        <w:rPr>
          <w:rFonts w:ascii="Times New Roman" w:eastAsia="Calibri" w:hAnsi="Times New Roman" w:cs="Times New Roman"/>
          <w:sz w:val="24"/>
          <w:szCs w:val="24"/>
        </w:rPr>
        <w:t>.</w:t>
      </w:r>
    </w:p>
    <w:p w14:paraId="5737980E" w14:textId="77777777" w:rsidR="00B52000" w:rsidRPr="005934C4" w:rsidRDefault="003064BA" w:rsidP="003064BA">
      <w:pPr>
        <w:spacing w:after="0" w:line="240" w:lineRule="auto"/>
        <w:ind w:firstLine="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0BB" w:rsidRPr="003064BA">
        <w:rPr>
          <w:rFonts w:ascii="Times New Roman" w:eastAsia="Calibri" w:hAnsi="Times New Roman" w:cs="Times New Roman"/>
          <w:b/>
          <w:sz w:val="24"/>
          <w:szCs w:val="24"/>
        </w:rPr>
        <w:t>(5)</w:t>
      </w:r>
      <w:r w:rsidR="00E350BB" w:rsidRPr="005934C4">
        <w:rPr>
          <w:rFonts w:ascii="Times New Roman" w:eastAsia="Calibri" w:hAnsi="Times New Roman" w:cs="Times New Roman"/>
          <w:sz w:val="24"/>
          <w:szCs w:val="24"/>
        </w:rPr>
        <w:t xml:space="preserve"> </w:t>
      </w:r>
      <w:r w:rsidR="00B52000" w:rsidRPr="005934C4">
        <w:rPr>
          <w:rFonts w:ascii="Times New Roman" w:eastAsia="Calibri" w:hAnsi="Times New Roman" w:cs="Times New Roman"/>
          <w:sz w:val="24"/>
          <w:szCs w:val="24"/>
        </w:rPr>
        <w:t xml:space="preserve">Plata </w:t>
      </w:r>
      <w:proofErr w:type="spellStart"/>
      <w:r w:rsidR="00B52000" w:rsidRPr="005934C4">
        <w:rPr>
          <w:rFonts w:ascii="Times New Roman" w:eastAsia="Calibri" w:hAnsi="Times New Roman" w:cs="Times New Roman"/>
          <w:sz w:val="24"/>
          <w:szCs w:val="24"/>
        </w:rPr>
        <w:t>conform</w:t>
      </w:r>
      <w:r w:rsidR="00E350BB" w:rsidRPr="005934C4">
        <w:rPr>
          <w:rFonts w:ascii="Times New Roman" w:eastAsia="Calibri" w:hAnsi="Times New Roman" w:cs="Times New Roman"/>
          <w:sz w:val="24"/>
          <w:szCs w:val="24"/>
        </w:rPr>
        <w:t>ă</w:t>
      </w:r>
      <w:proofErr w:type="spellEnd"/>
      <w:r w:rsidR="00B52000" w:rsidRPr="005934C4">
        <w:rPr>
          <w:rFonts w:ascii="Times New Roman" w:eastAsia="Calibri" w:hAnsi="Times New Roman" w:cs="Times New Roman"/>
          <w:sz w:val="24"/>
          <w:szCs w:val="24"/>
        </w:rPr>
        <w:t xml:space="preserve"> a </w:t>
      </w:r>
      <w:proofErr w:type="spellStart"/>
      <w:r w:rsidR="00B52000" w:rsidRPr="005934C4">
        <w:rPr>
          <w:rFonts w:ascii="Times New Roman" w:eastAsia="Calibri" w:hAnsi="Times New Roman" w:cs="Times New Roman"/>
          <w:sz w:val="24"/>
          <w:szCs w:val="24"/>
        </w:rPr>
        <w:t>sumelor</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datorate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pune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capăt</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neplăţii</w:t>
      </w:r>
      <w:proofErr w:type="spellEnd"/>
      <w:r w:rsidR="00B52000" w:rsidRPr="005934C4">
        <w:rPr>
          <w:rFonts w:ascii="Times New Roman" w:eastAsia="Calibri" w:hAnsi="Times New Roman" w:cs="Times New Roman"/>
          <w:sz w:val="24"/>
          <w:szCs w:val="24"/>
        </w:rPr>
        <w:t xml:space="preserve"> </w:t>
      </w:r>
      <w:proofErr w:type="spellStart"/>
      <w:r w:rsidR="00E350BB" w:rsidRPr="005934C4">
        <w:rPr>
          <w:rFonts w:ascii="Times New Roman" w:eastAsia="Calibri" w:hAnsi="Times New Roman" w:cs="Times New Roman"/>
          <w:sz w:val="24"/>
          <w:szCs w:val="24"/>
        </w:rPr>
        <w:t>ș</w:t>
      </w:r>
      <w:r w:rsidR="00B52000" w:rsidRPr="005934C4">
        <w:rPr>
          <w:rFonts w:ascii="Times New Roman" w:eastAsia="Calibri" w:hAnsi="Times New Roman" w:cs="Times New Roman"/>
          <w:sz w:val="24"/>
          <w:szCs w:val="24"/>
        </w:rPr>
        <w:t>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oric</w:t>
      </w:r>
      <w:r w:rsidR="00E350BB" w:rsidRPr="005934C4">
        <w:rPr>
          <w:rFonts w:ascii="Times New Roman" w:eastAsia="Calibri" w:hAnsi="Times New Roman" w:cs="Times New Roman"/>
          <w:sz w:val="24"/>
          <w:szCs w:val="24"/>
        </w:rPr>
        <w:t>ă</w:t>
      </w:r>
      <w:r w:rsidR="00B52000" w:rsidRPr="005934C4">
        <w:rPr>
          <w:rFonts w:ascii="Times New Roman" w:eastAsia="Calibri" w:hAnsi="Times New Roman" w:cs="Times New Roman"/>
          <w:sz w:val="24"/>
          <w:szCs w:val="24"/>
        </w:rPr>
        <w:t>ror</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sanc</w:t>
      </w:r>
      <w:r w:rsidR="00E350BB" w:rsidRPr="005934C4">
        <w:rPr>
          <w:rFonts w:ascii="Times New Roman" w:eastAsia="Calibri" w:hAnsi="Times New Roman" w:cs="Times New Roman"/>
          <w:sz w:val="24"/>
          <w:szCs w:val="24"/>
        </w:rPr>
        <w:t>ț</w:t>
      </w:r>
      <w:r w:rsidR="00B52000" w:rsidRPr="005934C4">
        <w:rPr>
          <w:rFonts w:ascii="Times New Roman" w:eastAsia="Calibri" w:hAnsi="Times New Roman" w:cs="Times New Roman"/>
          <w:sz w:val="24"/>
          <w:szCs w:val="24"/>
        </w:rPr>
        <w:t>iuni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ulterioare</w:t>
      </w:r>
      <w:proofErr w:type="spellEnd"/>
      <w:r w:rsidR="00B52000" w:rsidRPr="005934C4">
        <w:rPr>
          <w:rFonts w:ascii="Times New Roman" w:eastAsia="Calibri" w:hAnsi="Times New Roman" w:cs="Times New Roman"/>
          <w:sz w:val="24"/>
          <w:szCs w:val="24"/>
        </w:rPr>
        <w:t xml:space="preserve"> </w:t>
      </w:r>
      <w:proofErr w:type="spellStart"/>
      <w:r w:rsidR="00E350BB" w:rsidRPr="005934C4">
        <w:rPr>
          <w:rFonts w:ascii="Times New Roman" w:eastAsia="Calibri" w:hAnsi="Times New Roman" w:cs="Times New Roman"/>
          <w:sz w:val="24"/>
          <w:szCs w:val="24"/>
        </w:rPr>
        <w:t>î</w:t>
      </w:r>
      <w:r w:rsidR="00B52000" w:rsidRPr="005934C4">
        <w:rPr>
          <w:rFonts w:ascii="Times New Roman" w:eastAsia="Calibri" w:hAnsi="Times New Roman" w:cs="Times New Roman"/>
          <w:sz w:val="24"/>
          <w:szCs w:val="24"/>
        </w:rPr>
        <w:t>mpotriva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de</w:t>
      </w:r>
      <w:r w:rsidR="00E350BB" w:rsidRPr="005934C4">
        <w:rPr>
          <w:rFonts w:ascii="Times New Roman" w:eastAsia="Calibri" w:hAnsi="Times New Roman" w:cs="Times New Roman"/>
          <w:sz w:val="24"/>
          <w:szCs w:val="24"/>
        </w:rPr>
        <w:t>ț</w:t>
      </w:r>
      <w:r w:rsidR="00B52000" w:rsidRPr="005934C4">
        <w:rPr>
          <w:rFonts w:ascii="Times New Roman" w:eastAsia="Calibri" w:hAnsi="Times New Roman" w:cs="Times New Roman"/>
          <w:sz w:val="24"/>
          <w:szCs w:val="24"/>
        </w:rPr>
        <w:t>in</w:t>
      </w:r>
      <w:r w:rsidR="00E350BB" w:rsidRPr="005934C4">
        <w:rPr>
          <w:rFonts w:ascii="Times New Roman" w:eastAsia="Calibri" w:hAnsi="Times New Roman" w:cs="Times New Roman"/>
          <w:sz w:val="24"/>
          <w:szCs w:val="24"/>
        </w:rPr>
        <w:t>ă</w:t>
      </w:r>
      <w:r w:rsidR="00B52000" w:rsidRPr="005934C4">
        <w:rPr>
          <w:rFonts w:ascii="Times New Roman" w:eastAsia="Calibri" w:hAnsi="Times New Roman" w:cs="Times New Roman"/>
          <w:sz w:val="24"/>
          <w:szCs w:val="24"/>
        </w:rPr>
        <w:t>torului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vehiculului</w:t>
      </w:r>
      <w:proofErr w:type="spellEnd"/>
      <w:r w:rsidR="00B52000" w:rsidRPr="005934C4">
        <w:rPr>
          <w:rFonts w:ascii="Times New Roman" w:eastAsia="Calibri" w:hAnsi="Times New Roman" w:cs="Times New Roman"/>
          <w:sz w:val="24"/>
          <w:szCs w:val="24"/>
        </w:rPr>
        <w:t>.</w:t>
      </w:r>
    </w:p>
    <w:p w14:paraId="0AD12C21" w14:textId="77777777" w:rsidR="00B52000" w:rsidRPr="005934C4" w:rsidRDefault="003064BA" w:rsidP="003064BA">
      <w:pPr>
        <w:spacing w:after="0" w:line="240" w:lineRule="auto"/>
        <w:ind w:firstLine="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0BB" w:rsidRPr="003064BA">
        <w:rPr>
          <w:rFonts w:ascii="Times New Roman" w:eastAsia="Calibri" w:hAnsi="Times New Roman" w:cs="Times New Roman"/>
          <w:b/>
          <w:sz w:val="24"/>
          <w:szCs w:val="24"/>
        </w:rPr>
        <w:t>(6)</w:t>
      </w:r>
      <w:r w:rsidR="00E350BB"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Datel</w:t>
      </w:r>
      <w:r w:rsidR="001741AD">
        <w:rPr>
          <w:rFonts w:ascii="Times New Roman" w:eastAsia="Calibri" w:hAnsi="Times New Roman" w:cs="Times New Roman"/>
          <w:sz w:val="24"/>
          <w:szCs w:val="24"/>
        </w:rPr>
        <w:t>e</w:t>
      </w:r>
      <w:proofErr w:type="spellEnd"/>
      <w:r w:rsidR="001741AD">
        <w:rPr>
          <w:rFonts w:ascii="Times New Roman" w:eastAsia="Calibri" w:hAnsi="Times New Roman" w:cs="Times New Roman"/>
          <w:sz w:val="24"/>
          <w:szCs w:val="24"/>
        </w:rPr>
        <w:t xml:space="preserve"> </w:t>
      </w:r>
      <w:proofErr w:type="spellStart"/>
      <w:r w:rsidR="001741AD">
        <w:rPr>
          <w:rFonts w:ascii="Times New Roman" w:eastAsia="Calibri" w:hAnsi="Times New Roman" w:cs="Times New Roman"/>
          <w:sz w:val="24"/>
          <w:szCs w:val="24"/>
        </w:rPr>
        <w:t>obț</w:t>
      </w:r>
      <w:r w:rsidR="00B52000" w:rsidRPr="005934C4">
        <w:rPr>
          <w:rFonts w:ascii="Times New Roman" w:eastAsia="Calibri" w:hAnsi="Times New Roman" w:cs="Times New Roman"/>
          <w:sz w:val="24"/>
          <w:szCs w:val="24"/>
        </w:rPr>
        <w:t>inute</w:t>
      </w:r>
      <w:proofErr w:type="spellEnd"/>
      <w:r w:rsidR="00B52000" w:rsidRPr="005934C4">
        <w:rPr>
          <w:rFonts w:ascii="Times New Roman" w:eastAsia="Calibri" w:hAnsi="Times New Roman" w:cs="Times New Roman"/>
          <w:sz w:val="24"/>
          <w:szCs w:val="24"/>
        </w:rPr>
        <w:t xml:space="preserve"> </w:t>
      </w:r>
      <w:r w:rsidR="00E350BB" w:rsidRPr="005934C4">
        <w:rPr>
          <w:rFonts w:ascii="Times New Roman" w:eastAsia="Calibri" w:hAnsi="Times New Roman" w:cs="Times New Roman"/>
          <w:sz w:val="24"/>
          <w:szCs w:val="24"/>
        </w:rPr>
        <w:t xml:space="preserve">conform </w:t>
      </w:r>
      <w:proofErr w:type="spellStart"/>
      <w:r w:rsidR="00E350BB" w:rsidRPr="005934C4">
        <w:rPr>
          <w:rFonts w:ascii="Times New Roman" w:eastAsia="Calibri" w:hAnsi="Times New Roman" w:cs="Times New Roman"/>
          <w:sz w:val="24"/>
          <w:szCs w:val="24"/>
        </w:rPr>
        <w:t>prevederilor</w:t>
      </w:r>
      <w:proofErr w:type="spellEnd"/>
      <w:r w:rsidR="00E350BB" w:rsidRPr="005934C4">
        <w:rPr>
          <w:rFonts w:ascii="Times New Roman" w:eastAsia="Calibri" w:hAnsi="Times New Roman" w:cs="Times New Roman"/>
          <w:sz w:val="24"/>
          <w:szCs w:val="24"/>
        </w:rPr>
        <w:t xml:space="preserve"> </w:t>
      </w:r>
      <w:proofErr w:type="spellStart"/>
      <w:r w:rsidR="00E350BB" w:rsidRPr="005934C4">
        <w:rPr>
          <w:rFonts w:ascii="Times New Roman" w:eastAsia="Calibri" w:hAnsi="Times New Roman" w:cs="Times New Roman"/>
          <w:sz w:val="24"/>
          <w:szCs w:val="24"/>
        </w:rPr>
        <w:t>alin</w:t>
      </w:r>
      <w:proofErr w:type="spellEnd"/>
      <w:r w:rsidR="00E350BB" w:rsidRPr="005934C4">
        <w:rPr>
          <w:rFonts w:ascii="Times New Roman" w:eastAsia="Calibri" w:hAnsi="Times New Roman" w:cs="Times New Roman"/>
          <w:sz w:val="24"/>
          <w:szCs w:val="24"/>
        </w:rPr>
        <w:t>. (1)</w:t>
      </w:r>
      <w:r w:rsidR="00B52000" w:rsidRPr="005934C4">
        <w:rPr>
          <w:rFonts w:ascii="Times New Roman" w:eastAsia="Calibri" w:hAnsi="Times New Roman" w:cs="Times New Roman"/>
          <w:sz w:val="24"/>
          <w:szCs w:val="24"/>
        </w:rPr>
        <w:t xml:space="preserve"> sunt </w:t>
      </w:r>
      <w:proofErr w:type="spellStart"/>
      <w:r w:rsidR="00B52000" w:rsidRPr="005934C4">
        <w:rPr>
          <w:rFonts w:ascii="Times New Roman" w:eastAsia="Calibri" w:hAnsi="Times New Roman" w:cs="Times New Roman"/>
          <w:sz w:val="24"/>
          <w:szCs w:val="24"/>
        </w:rPr>
        <w:t>utilizate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exclusiv</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în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scopul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recuper</w:t>
      </w:r>
      <w:r w:rsidR="00E350BB" w:rsidRPr="005934C4">
        <w:rPr>
          <w:rFonts w:ascii="Times New Roman" w:eastAsia="Calibri" w:hAnsi="Times New Roman" w:cs="Times New Roman"/>
          <w:sz w:val="24"/>
          <w:szCs w:val="24"/>
        </w:rPr>
        <w:t>ă</w:t>
      </w:r>
      <w:r w:rsidR="00B52000" w:rsidRPr="005934C4">
        <w:rPr>
          <w:rFonts w:ascii="Times New Roman" w:eastAsia="Calibri" w:hAnsi="Times New Roman" w:cs="Times New Roman"/>
          <w:sz w:val="24"/>
          <w:szCs w:val="24"/>
        </w:rPr>
        <w:t>rii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sumelor</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datorate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pentru</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neplata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tarifului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rutier</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Termenul</w:t>
      </w:r>
      <w:proofErr w:type="spellEnd"/>
      <w:r w:rsidR="00B52000" w:rsidRPr="005934C4">
        <w:rPr>
          <w:rFonts w:ascii="Times New Roman" w:eastAsia="Calibri" w:hAnsi="Times New Roman" w:cs="Times New Roman"/>
          <w:sz w:val="24"/>
          <w:szCs w:val="24"/>
        </w:rPr>
        <w:t xml:space="preserve"> de </w:t>
      </w:r>
      <w:proofErr w:type="spellStart"/>
      <w:r w:rsidR="00B52000" w:rsidRPr="005934C4">
        <w:rPr>
          <w:rFonts w:ascii="Times New Roman" w:eastAsia="Calibri" w:hAnsi="Times New Roman" w:cs="Times New Roman"/>
          <w:sz w:val="24"/>
          <w:szCs w:val="24"/>
        </w:rPr>
        <w:t>p</w:t>
      </w:r>
      <w:r w:rsidR="00E350BB" w:rsidRPr="005934C4">
        <w:rPr>
          <w:rFonts w:ascii="Times New Roman" w:eastAsia="Calibri" w:hAnsi="Times New Roman" w:cs="Times New Roman"/>
          <w:sz w:val="24"/>
          <w:szCs w:val="24"/>
        </w:rPr>
        <w:t>ă</w:t>
      </w:r>
      <w:r w:rsidR="00B52000" w:rsidRPr="005934C4">
        <w:rPr>
          <w:rFonts w:ascii="Times New Roman" w:eastAsia="Calibri" w:hAnsi="Times New Roman" w:cs="Times New Roman"/>
          <w:sz w:val="24"/>
          <w:szCs w:val="24"/>
        </w:rPr>
        <w:t>strare</w:t>
      </w:r>
      <w:proofErr w:type="spellEnd"/>
      <w:r w:rsidR="00B52000" w:rsidRPr="005934C4">
        <w:rPr>
          <w:rFonts w:ascii="Times New Roman" w:eastAsia="Calibri" w:hAnsi="Times New Roman" w:cs="Times New Roman"/>
          <w:sz w:val="24"/>
          <w:szCs w:val="24"/>
        </w:rPr>
        <w:t xml:space="preserve"> al </w:t>
      </w:r>
      <w:proofErr w:type="spellStart"/>
      <w:r w:rsidR="00B52000" w:rsidRPr="005934C4">
        <w:rPr>
          <w:rFonts w:ascii="Times New Roman" w:eastAsia="Calibri" w:hAnsi="Times New Roman" w:cs="Times New Roman"/>
          <w:sz w:val="24"/>
          <w:szCs w:val="24"/>
        </w:rPr>
        <w:t>acestora</w:t>
      </w:r>
      <w:proofErr w:type="spellEnd"/>
      <w:r w:rsidR="00B52000" w:rsidRPr="005934C4">
        <w:rPr>
          <w:rFonts w:ascii="Times New Roman" w:eastAsia="Calibri" w:hAnsi="Times New Roman" w:cs="Times New Roman"/>
          <w:sz w:val="24"/>
          <w:szCs w:val="24"/>
        </w:rPr>
        <w:t xml:space="preserve"> se </w:t>
      </w:r>
      <w:proofErr w:type="spellStart"/>
      <w:r w:rsidR="00B52000" w:rsidRPr="005934C4">
        <w:rPr>
          <w:rFonts w:ascii="Times New Roman" w:eastAsia="Calibri" w:hAnsi="Times New Roman" w:cs="Times New Roman"/>
          <w:sz w:val="24"/>
          <w:szCs w:val="24"/>
        </w:rPr>
        <w:t>stabile</w:t>
      </w:r>
      <w:r w:rsidR="00E350BB" w:rsidRPr="005934C4">
        <w:rPr>
          <w:rFonts w:ascii="Times New Roman" w:eastAsia="Calibri" w:hAnsi="Times New Roman" w:cs="Times New Roman"/>
          <w:sz w:val="24"/>
          <w:szCs w:val="24"/>
        </w:rPr>
        <w:t>ș</w:t>
      </w:r>
      <w:r w:rsidR="00B52000" w:rsidRPr="005934C4">
        <w:rPr>
          <w:rFonts w:ascii="Times New Roman" w:eastAsia="Calibri" w:hAnsi="Times New Roman" w:cs="Times New Roman"/>
          <w:sz w:val="24"/>
          <w:szCs w:val="24"/>
        </w:rPr>
        <w:t>te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prin</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a</w:t>
      </w:r>
      <w:r w:rsidR="001741AD">
        <w:rPr>
          <w:rFonts w:ascii="Times New Roman" w:eastAsia="Calibri" w:hAnsi="Times New Roman" w:cs="Times New Roman"/>
          <w:sz w:val="24"/>
          <w:szCs w:val="24"/>
        </w:rPr>
        <w:t>ctul</w:t>
      </w:r>
      <w:proofErr w:type="spellEnd"/>
      <w:r w:rsidR="001741AD">
        <w:rPr>
          <w:rFonts w:ascii="Times New Roman" w:eastAsia="Calibri" w:hAnsi="Times New Roman" w:cs="Times New Roman"/>
          <w:sz w:val="24"/>
          <w:szCs w:val="24"/>
        </w:rPr>
        <w:t xml:space="preserve"> </w:t>
      </w:r>
      <w:proofErr w:type="spellStart"/>
      <w:r w:rsidR="001741AD">
        <w:rPr>
          <w:rFonts w:ascii="Times New Roman" w:eastAsia="Calibri" w:hAnsi="Times New Roman" w:cs="Times New Roman"/>
          <w:sz w:val="24"/>
          <w:szCs w:val="24"/>
        </w:rPr>
        <w:t>normativ</w:t>
      </w:r>
      <w:proofErr w:type="spellEnd"/>
      <w:r w:rsidR="001741AD">
        <w:rPr>
          <w:rFonts w:ascii="Times New Roman" w:eastAsia="Calibri" w:hAnsi="Times New Roman" w:cs="Times New Roman"/>
          <w:sz w:val="24"/>
          <w:szCs w:val="24"/>
        </w:rPr>
        <w:t xml:space="preserve"> care </w:t>
      </w:r>
      <w:proofErr w:type="spellStart"/>
      <w:r w:rsidR="001741AD">
        <w:rPr>
          <w:rFonts w:ascii="Times New Roman" w:eastAsia="Calibri" w:hAnsi="Times New Roman" w:cs="Times New Roman"/>
          <w:sz w:val="24"/>
          <w:szCs w:val="24"/>
        </w:rPr>
        <w:t>reglementează</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aplicarea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tarifului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rutier</w:t>
      </w:r>
      <w:proofErr w:type="spellEnd"/>
      <w:r w:rsidR="00B52000" w:rsidRPr="005934C4">
        <w:rPr>
          <w:rFonts w:ascii="Times New Roman" w:eastAsia="Calibri" w:hAnsi="Times New Roman" w:cs="Times New Roman"/>
          <w:sz w:val="24"/>
          <w:szCs w:val="24"/>
        </w:rPr>
        <w:t>.</w:t>
      </w:r>
    </w:p>
    <w:p w14:paraId="159695B4" w14:textId="77777777" w:rsidR="00B52000" w:rsidRPr="005934C4" w:rsidRDefault="00B52000" w:rsidP="005934C4">
      <w:pPr>
        <w:spacing w:after="0" w:line="240" w:lineRule="auto"/>
        <w:jc w:val="both"/>
        <w:rPr>
          <w:rFonts w:ascii="Times New Roman" w:eastAsia="Calibri" w:hAnsi="Times New Roman" w:cs="Times New Roman"/>
          <w:sz w:val="24"/>
          <w:szCs w:val="24"/>
        </w:rPr>
      </w:pPr>
    </w:p>
    <w:p w14:paraId="4CF9D835" w14:textId="77777777" w:rsidR="00B52000" w:rsidRPr="005934C4" w:rsidRDefault="00E350BB" w:rsidP="003064BA">
      <w:pPr>
        <w:spacing w:after="0" w:line="240" w:lineRule="auto"/>
        <w:ind w:firstLine="720"/>
        <w:jc w:val="both"/>
        <w:rPr>
          <w:rFonts w:ascii="Times New Roman" w:eastAsia="Calibri" w:hAnsi="Times New Roman" w:cs="Times New Roman"/>
          <w:sz w:val="24"/>
          <w:szCs w:val="24"/>
        </w:rPr>
      </w:pPr>
      <w:r w:rsidRPr="005934C4">
        <w:rPr>
          <w:rFonts w:ascii="Times New Roman" w:eastAsia="Calibri" w:hAnsi="Times New Roman" w:cs="Times New Roman"/>
          <w:b/>
          <w:sz w:val="24"/>
          <w:szCs w:val="24"/>
        </w:rPr>
        <w:t>Art. 21</w:t>
      </w:r>
      <w:r w:rsidR="003064BA">
        <w:rPr>
          <w:rFonts w:ascii="Times New Roman" w:eastAsia="Calibri" w:hAnsi="Times New Roman" w:cs="Times New Roman"/>
          <w:b/>
          <w:sz w:val="24"/>
          <w:szCs w:val="24"/>
        </w:rPr>
        <w:t>. -</w:t>
      </w:r>
      <w:r w:rsidRPr="005934C4">
        <w:rPr>
          <w:rFonts w:ascii="Times New Roman" w:eastAsia="Calibri" w:hAnsi="Times New Roman" w:cs="Times New Roman"/>
          <w:sz w:val="24"/>
          <w:szCs w:val="24"/>
        </w:rPr>
        <w:t xml:space="preserve"> </w:t>
      </w:r>
      <w:r w:rsidR="00B52000" w:rsidRPr="003064BA">
        <w:rPr>
          <w:rFonts w:ascii="Times New Roman" w:eastAsia="Calibri" w:hAnsi="Times New Roman" w:cs="Times New Roman"/>
          <w:b/>
          <w:sz w:val="24"/>
          <w:szCs w:val="24"/>
        </w:rPr>
        <w:t>(1)</w:t>
      </w:r>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Ministerul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Transporturilor</w:t>
      </w:r>
      <w:proofErr w:type="spellEnd"/>
      <w:r w:rsidR="00B52000"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ș</w:t>
      </w:r>
      <w:r w:rsidR="00B52000" w:rsidRPr="005934C4">
        <w:rPr>
          <w:rFonts w:ascii="Times New Roman" w:eastAsia="Calibri" w:hAnsi="Times New Roman" w:cs="Times New Roman"/>
          <w:sz w:val="24"/>
          <w:szCs w:val="24"/>
        </w:rPr>
        <w:t>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Infrastructurii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întocmeşte</w:t>
      </w:r>
      <w:proofErr w:type="spellEnd"/>
      <w:r w:rsidR="00B52000"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și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transmite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Comisiei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Europene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până</w:t>
      </w:r>
      <w:proofErr w:type="spellEnd"/>
      <w:r w:rsidRPr="005934C4">
        <w:rPr>
          <w:rFonts w:ascii="Times New Roman" w:eastAsia="Calibri" w:hAnsi="Times New Roman" w:cs="Times New Roman"/>
          <w:sz w:val="24"/>
          <w:szCs w:val="24"/>
        </w:rPr>
        <w:t xml:space="preserve"> la data de 19 </w:t>
      </w:r>
      <w:proofErr w:type="spellStart"/>
      <w:r w:rsidRPr="005934C4">
        <w:rPr>
          <w:rFonts w:ascii="Times New Roman" w:eastAsia="Calibri" w:hAnsi="Times New Roman" w:cs="Times New Roman"/>
          <w:sz w:val="24"/>
          <w:szCs w:val="24"/>
        </w:rPr>
        <w:t>aprilie</w:t>
      </w:r>
      <w:proofErr w:type="spellEnd"/>
      <w:r w:rsidRPr="005934C4">
        <w:rPr>
          <w:rFonts w:ascii="Times New Roman" w:eastAsia="Calibri" w:hAnsi="Times New Roman" w:cs="Times New Roman"/>
          <w:sz w:val="24"/>
          <w:szCs w:val="24"/>
        </w:rPr>
        <w:t xml:space="preserve"> 2023, </w:t>
      </w:r>
      <w:proofErr w:type="spellStart"/>
      <w:r w:rsidRPr="005934C4">
        <w:rPr>
          <w:rFonts w:ascii="Times New Roman" w:eastAsia="Calibri" w:hAnsi="Times New Roman" w:cs="Times New Roman"/>
          <w:sz w:val="24"/>
          <w:szCs w:val="24"/>
        </w:rPr>
        <w:t>și</w:t>
      </w:r>
      <w:proofErr w:type="spellEnd"/>
      <w:r w:rsidRPr="005934C4">
        <w:rPr>
          <w:rFonts w:ascii="Times New Roman" w:eastAsia="Calibri" w:hAnsi="Times New Roman" w:cs="Times New Roman"/>
          <w:sz w:val="24"/>
          <w:szCs w:val="24"/>
        </w:rPr>
        <w:t xml:space="preserve"> ulterior, la </w:t>
      </w:r>
      <w:proofErr w:type="spellStart"/>
      <w:r w:rsidRPr="005934C4">
        <w:rPr>
          <w:rFonts w:ascii="Times New Roman" w:eastAsia="Calibri" w:hAnsi="Times New Roman" w:cs="Times New Roman"/>
          <w:sz w:val="24"/>
          <w:szCs w:val="24"/>
        </w:rPr>
        <w:t>fiecare</w:t>
      </w:r>
      <w:proofErr w:type="spellEnd"/>
      <w:r w:rsidRPr="005934C4">
        <w:rPr>
          <w:rFonts w:ascii="Times New Roman" w:eastAsia="Calibri" w:hAnsi="Times New Roman" w:cs="Times New Roman"/>
          <w:sz w:val="24"/>
          <w:szCs w:val="24"/>
        </w:rPr>
        <w:t xml:space="preserve"> 3 ani, un </w:t>
      </w:r>
      <w:proofErr w:type="spellStart"/>
      <w:r w:rsidRPr="005934C4">
        <w:rPr>
          <w:rFonts w:ascii="Times New Roman" w:eastAsia="Calibri" w:hAnsi="Times New Roman" w:cs="Times New Roman"/>
          <w:sz w:val="24"/>
          <w:szCs w:val="24"/>
        </w:rPr>
        <w:t>raport</w:t>
      </w:r>
      <w:proofErr w:type="spellEnd"/>
      <w:r w:rsidRPr="005934C4">
        <w:rPr>
          <w:rFonts w:ascii="Times New Roman" w:eastAsia="Calibri" w:hAnsi="Times New Roman" w:cs="Times New Roman"/>
          <w:sz w:val="24"/>
          <w:szCs w:val="24"/>
        </w:rPr>
        <w:t xml:space="preserve"> care </w:t>
      </w:r>
      <w:proofErr w:type="spellStart"/>
      <w:r w:rsidR="00B52000" w:rsidRPr="005934C4">
        <w:rPr>
          <w:rFonts w:ascii="Times New Roman" w:eastAsia="Calibri" w:hAnsi="Times New Roman" w:cs="Times New Roman"/>
          <w:sz w:val="24"/>
          <w:szCs w:val="24"/>
        </w:rPr>
        <w:t>conţin</w:t>
      </w:r>
      <w:r w:rsidRPr="005934C4">
        <w:rPr>
          <w:rFonts w:ascii="Times New Roman" w:eastAsia="Calibri" w:hAnsi="Times New Roman" w:cs="Times New Roman"/>
          <w:sz w:val="24"/>
          <w:szCs w:val="24"/>
        </w:rPr>
        <w:t>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următoarele</w:t>
      </w:r>
      <w:proofErr w:type="spellEnd"/>
      <w:r w:rsidR="00B52000" w:rsidRPr="005934C4">
        <w:rPr>
          <w:rFonts w:ascii="Times New Roman" w:eastAsia="Calibri" w:hAnsi="Times New Roman" w:cs="Times New Roman"/>
          <w:sz w:val="24"/>
          <w:szCs w:val="24"/>
        </w:rPr>
        <w:t>:</w:t>
      </w:r>
    </w:p>
    <w:p w14:paraId="27E83D7A" w14:textId="77777777" w:rsidR="00E350BB" w:rsidRPr="005934C4" w:rsidRDefault="00B52000" w:rsidP="005934C4">
      <w:pPr>
        <w:pStyle w:val="ListParagraph"/>
        <w:numPr>
          <w:ilvl w:val="0"/>
          <w:numId w:val="17"/>
        </w:numPr>
        <w:spacing w:after="0" w:line="240" w:lineRule="auto"/>
        <w:ind w:left="0" w:firstLine="0"/>
        <w:jc w:val="both"/>
        <w:rPr>
          <w:rFonts w:ascii="Times New Roman" w:eastAsia="Calibri" w:hAnsi="Times New Roman" w:cs="Times New Roman"/>
          <w:sz w:val="24"/>
          <w:szCs w:val="24"/>
        </w:rPr>
      </w:pPr>
      <w:proofErr w:type="spellStart"/>
      <w:r w:rsidRPr="005934C4">
        <w:rPr>
          <w:rFonts w:ascii="Times New Roman" w:eastAsia="Calibri" w:hAnsi="Times New Roman" w:cs="Times New Roman"/>
          <w:sz w:val="24"/>
          <w:szCs w:val="24"/>
        </w:rPr>
        <w:t>numărul</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căutari</w:t>
      </w:r>
      <w:proofErr w:type="spellEnd"/>
      <w:r w:rsidRPr="005934C4">
        <w:rPr>
          <w:rFonts w:ascii="Times New Roman" w:eastAsia="Calibri" w:hAnsi="Times New Roman" w:cs="Times New Roman"/>
          <w:sz w:val="24"/>
          <w:szCs w:val="24"/>
        </w:rPr>
        <w:t xml:space="preserve"> automate </w:t>
      </w:r>
      <w:proofErr w:type="spellStart"/>
      <w:r w:rsidRPr="005934C4">
        <w:rPr>
          <w:rFonts w:ascii="Times New Roman" w:eastAsia="Calibri" w:hAnsi="Times New Roman" w:cs="Times New Roman"/>
          <w:sz w:val="24"/>
          <w:szCs w:val="24"/>
        </w:rPr>
        <w:t>efectuate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în</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sistemele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evidenţă</w:t>
      </w:r>
      <w:proofErr w:type="spellEnd"/>
      <w:r w:rsidRPr="005934C4">
        <w:rPr>
          <w:rFonts w:ascii="Times New Roman" w:eastAsia="Calibri" w:hAnsi="Times New Roman" w:cs="Times New Roman"/>
          <w:sz w:val="24"/>
          <w:szCs w:val="24"/>
        </w:rPr>
        <w:t xml:space="preserve"> ale </w:t>
      </w:r>
      <w:proofErr w:type="spellStart"/>
      <w:r w:rsidRPr="005934C4">
        <w:rPr>
          <w:rFonts w:ascii="Times New Roman" w:eastAsia="Calibri" w:hAnsi="Times New Roman" w:cs="Times New Roman"/>
          <w:sz w:val="24"/>
          <w:szCs w:val="24"/>
        </w:rPr>
        <w:t>statelor</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înmatriculare</w:t>
      </w:r>
      <w:proofErr w:type="spellEnd"/>
      <w:r w:rsidRPr="005934C4">
        <w:rPr>
          <w:rFonts w:ascii="Times New Roman" w:eastAsia="Calibri" w:hAnsi="Times New Roman" w:cs="Times New Roman"/>
          <w:sz w:val="24"/>
          <w:szCs w:val="24"/>
        </w:rPr>
        <w:t xml:space="preserve"> </w:t>
      </w:r>
      <w:proofErr w:type="spellStart"/>
      <w:r w:rsidR="00E350BB" w:rsidRPr="005934C4">
        <w:rPr>
          <w:rFonts w:ascii="Times New Roman" w:eastAsia="Calibri" w:hAnsi="Times New Roman" w:cs="Times New Roman"/>
          <w:sz w:val="24"/>
          <w:szCs w:val="24"/>
        </w:rPr>
        <w:t>ș</w:t>
      </w:r>
      <w:r w:rsidRPr="005934C4">
        <w:rPr>
          <w:rFonts w:ascii="Times New Roman" w:eastAsia="Calibri" w:hAnsi="Times New Roman" w:cs="Times New Roman"/>
          <w:sz w:val="24"/>
          <w:szCs w:val="24"/>
        </w:rPr>
        <w:t>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num</w:t>
      </w:r>
      <w:r w:rsidR="00E350BB" w:rsidRPr="005934C4">
        <w:rPr>
          <w:rFonts w:ascii="Times New Roman" w:eastAsia="Calibri" w:hAnsi="Times New Roman" w:cs="Times New Roman"/>
          <w:sz w:val="24"/>
          <w:szCs w:val="24"/>
        </w:rPr>
        <w:t>ă</w:t>
      </w:r>
      <w:r w:rsidRPr="005934C4">
        <w:rPr>
          <w:rFonts w:ascii="Times New Roman" w:eastAsia="Calibri" w:hAnsi="Times New Roman" w:cs="Times New Roman"/>
          <w:sz w:val="24"/>
          <w:szCs w:val="24"/>
        </w:rPr>
        <w:t>rul</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cererilor</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respinse</w:t>
      </w:r>
      <w:proofErr w:type="spellEnd"/>
      <w:r w:rsidRPr="005934C4">
        <w:rPr>
          <w:rFonts w:ascii="Times New Roman" w:eastAsia="Calibri" w:hAnsi="Times New Roman" w:cs="Times New Roman"/>
          <w:sz w:val="24"/>
          <w:szCs w:val="24"/>
        </w:rPr>
        <w:t>;</w:t>
      </w:r>
    </w:p>
    <w:p w14:paraId="138B2B18" w14:textId="77777777" w:rsidR="00B52000" w:rsidRPr="005934C4" w:rsidRDefault="00B52000" w:rsidP="005934C4">
      <w:pPr>
        <w:pStyle w:val="ListParagraph"/>
        <w:numPr>
          <w:ilvl w:val="0"/>
          <w:numId w:val="17"/>
        </w:numPr>
        <w:spacing w:after="0" w:line="240" w:lineRule="auto"/>
        <w:ind w:left="0" w:firstLine="0"/>
        <w:jc w:val="both"/>
        <w:rPr>
          <w:rFonts w:ascii="Times New Roman" w:eastAsia="Calibri" w:hAnsi="Times New Roman" w:cs="Times New Roman"/>
          <w:sz w:val="24"/>
          <w:szCs w:val="24"/>
        </w:rPr>
      </w:pPr>
      <w:proofErr w:type="spellStart"/>
      <w:r w:rsidRPr="005934C4">
        <w:rPr>
          <w:rFonts w:ascii="Times New Roman" w:eastAsia="Calibri" w:hAnsi="Times New Roman" w:cs="Times New Roman"/>
          <w:sz w:val="24"/>
          <w:szCs w:val="24"/>
        </w:rPr>
        <w:t>num</w:t>
      </w:r>
      <w:r w:rsidR="00E350BB" w:rsidRPr="005934C4">
        <w:rPr>
          <w:rFonts w:ascii="Times New Roman" w:eastAsia="Calibri" w:hAnsi="Times New Roman" w:cs="Times New Roman"/>
          <w:sz w:val="24"/>
          <w:szCs w:val="24"/>
        </w:rPr>
        <w:t>ă</w:t>
      </w:r>
      <w:r w:rsidRPr="005934C4">
        <w:rPr>
          <w:rFonts w:ascii="Times New Roman" w:eastAsia="Calibri" w:hAnsi="Times New Roman" w:cs="Times New Roman"/>
          <w:sz w:val="24"/>
          <w:szCs w:val="24"/>
        </w:rPr>
        <w:t>rul</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sanc</w:t>
      </w:r>
      <w:r w:rsidR="00E350BB"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iuni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aplicate</w:t>
      </w:r>
      <w:proofErr w:type="spellEnd"/>
      <w:r w:rsidRPr="005934C4">
        <w:rPr>
          <w:rFonts w:ascii="Times New Roman" w:eastAsia="Calibri" w:hAnsi="Times New Roman" w:cs="Times New Roman"/>
          <w:sz w:val="24"/>
          <w:szCs w:val="24"/>
        </w:rPr>
        <w:t xml:space="preserve"> ca </w:t>
      </w:r>
      <w:proofErr w:type="spellStart"/>
      <w:r w:rsidRPr="005934C4">
        <w:rPr>
          <w:rFonts w:ascii="Times New Roman" w:eastAsia="Calibri" w:hAnsi="Times New Roman" w:cs="Times New Roman"/>
          <w:sz w:val="24"/>
          <w:szCs w:val="24"/>
        </w:rPr>
        <w:t>urmare</w:t>
      </w:r>
      <w:proofErr w:type="spellEnd"/>
      <w:r w:rsidRPr="005934C4">
        <w:rPr>
          <w:rFonts w:ascii="Times New Roman" w:eastAsia="Calibri" w:hAnsi="Times New Roman" w:cs="Times New Roman"/>
          <w:sz w:val="24"/>
          <w:szCs w:val="24"/>
        </w:rPr>
        <w:t xml:space="preserve"> a </w:t>
      </w:r>
      <w:proofErr w:type="spellStart"/>
      <w:r w:rsidRPr="005934C4">
        <w:rPr>
          <w:rFonts w:ascii="Times New Roman" w:eastAsia="Calibri" w:hAnsi="Times New Roman" w:cs="Times New Roman"/>
          <w:sz w:val="24"/>
          <w:szCs w:val="24"/>
        </w:rPr>
        <w:t>ne</w:t>
      </w:r>
      <w:r w:rsidR="00E350BB" w:rsidRPr="005934C4">
        <w:rPr>
          <w:rFonts w:ascii="Times New Roman" w:eastAsia="Calibri" w:hAnsi="Times New Roman" w:cs="Times New Roman"/>
          <w:sz w:val="24"/>
          <w:szCs w:val="24"/>
        </w:rPr>
        <w:t>î</w:t>
      </w:r>
      <w:r w:rsidRPr="005934C4">
        <w:rPr>
          <w:rFonts w:ascii="Times New Roman" w:eastAsia="Calibri" w:hAnsi="Times New Roman" w:cs="Times New Roman"/>
          <w:sz w:val="24"/>
          <w:szCs w:val="24"/>
        </w:rPr>
        <w:t>ndeplinirii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obliga</w:t>
      </w:r>
      <w:r w:rsidR="00E350BB" w:rsidRPr="005934C4">
        <w:rPr>
          <w:rFonts w:ascii="Times New Roman" w:eastAsia="Calibri" w:hAnsi="Times New Roman" w:cs="Times New Roman"/>
          <w:sz w:val="24"/>
          <w:szCs w:val="24"/>
        </w:rPr>
        <w:t>ț</w:t>
      </w:r>
      <w:r w:rsidRPr="005934C4">
        <w:rPr>
          <w:rFonts w:ascii="Times New Roman" w:eastAsia="Calibri" w:hAnsi="Times New Roman" w:cs="Times New Roman"/>
          <w:sz w:val="24"/>
          <w:szCs w:val="24"/>
        </w:rPr>
        <w:t>iilor</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plat</w:t>
      </w:r>
      <w:r w:rsidR="00E350BB" w:rsidRPr="005934C4">
        <w:rPr>
          <w:rFonts w:ascii="Times New Roman" w:eastAsia="Calibri" w:hAnsi="Times New Roman" w:cs="Times New Roman"/>
          <w:sz w:val="24"/>
          <w:szCs w:val="24"/>
        </w:rPr>
        <w:t>ă</w:t>
      </w:r>
      <w:proofErr w:type="spellEnd"/>
      <w:r w:rsidRPr="005934C4">
        <w:rPr>
          <w:rFonts w:ascii="Times New Roman" w:eastAsia="Calibri" w:hAnsi="Times New Roman" w:cs="Times New Roman"/>
          <w:sz w:val="24"/>
          <w:szCs w:val="24"/>
        </w:rPr>
        <w:t xml:space="preserve"> din </w:t>
      </w:r>
      <w:proofErr w:type="spellStart"/>
      <w:r w:rsidRPr="005934C4">
        <w:rPr>
          <w:rFonts w:ascii="Times New Roman" w:eastAsia="Calibri" w:hAnsi="Times New Roman" w:cs="Times New Roman"/>
          <w:sz w:val="24"/>
          <w:szCs w:val="24"/>
        </w:rPr>
        <w:t>scrisorile</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informare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raportat</w:t>
      </w:r>
      <w:proofErr w:type="spellEnd"/>
      <w:r w:rsidRPr="005934C4">
        <w:rPr>
          <w:rFonts w:ascii="Times New Roman" w:eastAsia="Calibri" w:hAnsi="Times New Roman" w:cs="Times New Roman"/>
          <w:sz w:val="24"/>
          <w:szCs w:val="24"/>
        </w:rPr>
        <w:t xml:space="preserve"> la </w:t>
      </w:r>
      <w:proofErr w:type="spellStart"/>
      <w:r w:rsidRPr="005934C4">
        <w:rPr>
          <w:rFonts w:ascii="Times New Roman" w:eastAsia="Calibri" w:hAnsi="Times New Roman" w:cs="Times New Roman"/>
          <w:sz w:val="24"/>
          <w:szCs w:val="24"/>
        </w:rPr>
        <w:t>num</w:t>
      </w:r>
      <w:r w:rsidR="00E350BB" w:rsidRPr="005934C4">
        <w:rPr>
          <w:rFonts w:ascii="Times New Roman" w:eastAsia="Calibri" w:hAnsi="Times New Roman" w:cs="Times New Roman"/>
          <w:sz w:val="24"/>
          <w:szCs w:val="24"/>
        </w:rPr>
        <w:t>ă</w:t>
      </w:r>
      <w:r w:rsidRPr="005934C4">
        <w:rPr>
          <w:rFonts w:ascii="Times New Roman" w:eastAsia="Calibri" w:hAnsi="Times New Roman" w:cs="Times New Roman"/>
          <w:sz w:val="24"/>
          <w:szCs w:val="24"/>
        </w:rPr>
        <w:t>rul</w:t>
      </w:r>
      <w:proofErr w:type="spellEnd"/>
      <w:r w:rsidRPr="005934C4">
        <w:rPr>
          <w:rFonts w:ascii="Times New Roman" w:eastAsia="Calibri" w:hAnsi="Times New Roman" w:cs="Times New Roman"/>
          <w:sz w:val="24"/>
          <w:szCs w:val="24"/>
        </w:rPr>
        <w:t xml:space="preserve"> total al </w:t>
      </w:r>
      <w:proofErr w:type="spellStart"/>
      <w:r w:rsidRPr="005934C4">
        <w:rPr>
          <w:rFonts w:ascii="Times New Roman" w:eastAsia="Calibri" w:hAnsi="Times New Roman" w:cs="Times New Roman"/>
          <w:sz w:val="24"/>
          <w:szCs w:val="24"/>
        </w:rPr>
        <w:t>scrisorilor</w:t>
      </w:r>
      <w:proofErr w:type="spellEnd"/>
      <w:r w:rsidRPr="005934C4">
        <w:rPr>
          <w:rFonts w:ascii="Times New Roman" w:eastAsia="Calibri" w:hAnsi="Times New Roman" w:cs="Times New Roman"/>
          <w:sz w:val="24"/>
          <w:szCs w:val="24"/>
        </w:rPr>
        <w:t xml:space="preserve"> de </w:t>
      </w:r>
      <w:proofErr w:type="spellStart"/>
      <w:r w:rsidRPr="005934C4">
        <w:rPr>
          <w:rFonts w:ascii="Times New Roman" w:eastAsia="Calibri" w:hAnsi="Times New Roman" w:cs="Times New Roman"/>
          <w:sz w:val="24"/>
          <w:szCs w:val="24"/>
        </w:rPr>
        <w:t>informare</w:t>
      </w:r>
      <w:proofErr w:type="spellEnd"/>
      <w:r w:rsidR="00E350BB" w:rsidRPr="005934C4">
        <w:rPr>
          <w:rFonts w:ascii="Times New Roman" w:eastAsia="Calibri" w:hAnsi="Times New Roman" w:cs="Times New Roman"/>
          <w:sz w:val="24"/>
          <w:szCs w:val="24"/>
        </w:rPr>
        <w:t>.</w:t>
      </w:r>
    </w:p>
    <w:p w14:paraId="5D00ECEB" w14:textId="77777777" w:rsidR="00B52000" w:rsidRPr="005934C4" w:rsidRDefault="003064BA" w:rsidP="003064BA">
      <w:pPr>
        <w:spacing w:after="0" w:line="240" w:lineRule="auto"/>
        <w:ind w:firstLine="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0BB" w:rsidRPr="003064BA">
        <w:rPr>
          <w:rFonts w:ascii="Times New Roman" w:eastAsia="Calibri" w:hAnsi="Times New Roman" w:cs="Times New Roman"/>
          <w:b/>
          <w:sz w:val="24"/>
          <w:szCs w:val="24"/>
        </w:rPr>
        <w:t>(2)</w:t>
      </w:r>
      <w:r w:rsidR="00E350BB"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Rapoartele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prevăzute</w:t>
      </w:r>
      <w:proofErr w:type="spellEnd"/>
      <w:r w:rsidR="00B52000" w:rsidRPr="005934C4">
        <w:rPr>
          <w:rFonts w:ascii="Times New Roman" w:eastAsia="Calibri" w:hAnsi="Times New Roman" w:cs="Times New Roman"/>
          <w:sz w:val="24"/>
          <w:szCs w:val="24"/>
        </w:rPr>
        <w:t xml:space="preserve"> la </w:t>
      </w:r>
      <w:proofErr w:type="spellStart"/>
      <w:r w:rsidR="00B52000" w:rsidRPr="005934C4">
        <w:rPr>
          <w:rFonts w:ascii="Times New Roman" w:eastAsia="Calibri" w:hAnsi="Times New Roman" w:cs="Times New Roman"/>
          <w:sz w:val="24"/>
          <w:szCs w:val="24"/>
        </w:rPr>
        <w:t>alin</w:t>
      </w:r>
      <w:proofErr w:type="spellEnd"/>
      <w:r w:rsidR="00B52000" w:rsidRPr="005934C4">
        <w:rPr>
          <w:rFonts w:ascii="Times New Roman" w:eastAsia="Calibri" w:hAnsi="Times New Roman" w:cs="Times New Roman"/>
          <w:sz w:val="24"/>
          <w:szCs w:val="24"/>
        </w:rPr>
        <w:t xml:space="preserve">. (1) se </w:t>
      </w:r>
      <w:proofErr w:type="spellStart"/>
      <w:r w:rsidR="00B52000" w:rsidRPr="005934C4">
        <w:rPr>
          <w:rFonts w:ascii="Times New Roman" w:eastAsia="Calibri" w:hAnsi="Times New Roman" w:cs="Times New Roman"/>
          <w:sz w:val="24"/>
          <w:szCs w:val="24"/>
        </w:rPr>
        <w:t>întocmesc</w:t>
      </w:r>
      <w:proofErr w:type="spellEnd"/>
      <w:r w:rsidR="00B52000" w:rsidRPr="005934C4">
        <w:rPr>
          <w:rFonts w:ascii="Times New Roman" w:eastAsia="Calibri" w:hAnsi="Times New Roman" w:cs="Times New Roman"/>
          <w:sz w:val="24"/>
          <w:szCs w:val="24"/>
        </w:rPr>
        <w:t xml:space="preserve"> pe </w:t>
      </w:r>
      <w:proofErr w:type="spellStart"/>
      <w:r w:rsidR="00B52000" w:rsidRPr="005934C4">
        <w:rPr>
          <w:rFonts w:ascii="Times New Roman" w:eastAsia="Calibri" w:hAnsi="Times New Roman" w:cs="Times New Roman"/>
          <w:sz w:val="24"/>
          <w:szCs w:val="24"/>
        </w:rPr>
        <w:t>baza</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informaţiilor</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colectate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şi</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furnizate</w:t>
      </w:r>
      <w:proofErr w:type="spellEnd"/>
      <w:r w:rsidR="00B52000" w:rsidRPr="005934C4">
        <w:rPr>
          <w:rFonts w:ascii="Times New Roman" w:eastAsia="Calibri" w:hAnsi="Times New Roman" w:cs="Times New Roman"/>
          <w:sz w:val="24"/>
          <w:szCs w:val="24"/>
        </w:rPr>
        <w:t xml:space="preserve"> de </w:t>
      </w:r>
      <w:proofErr w:type="spellStart"/>
      <w:r w:rsidR="00B52000" w:rsidRPr="005934C4">
        <w:rPr>
          <w:rFonts w:ascii="Times New Roman" w:eastAsia="Calibri" w:hAnsi="Times New Roman" w:cs="Times New Roman"/>
          <w:sz w:val="24"/>
          <w:szCs w:val="24"/>
        </w:rPr>
        <w:t>către</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entit</w:t>
      </w:r>
      <w:r w:rsidR="00E350BB" w:rsidRPr="005934C4">
        <w:rPr>
          <w:rFonts w:ascii="Times New Roman" w:eastAsia="Calibri" w:hAnsi="Times New Roman" w:cs="Times New Roman"/>
          <w:sz w:val="24"/>
          <w:szCs w:val="24"/>
        </w:rPr>
        <w:t>ățile</w:t>
      </w:r>
      <w:proofErr w:type="spellEnd"/>
      <w:r w:rsidR="00E350BB" w:rsidRPr="005934C4">
        <w:rPr>
          <w:rFonts w:ascii="Times New Roman" w:eastAsia="Calibri" w:hAnsi="Times New Roman" w:cs="Times New Roman"/>
          <w:sz w:val="24"/>
          <w:szCs w:val="24"/>
        </w:rPr>
        <w:t>/</w:t>
      </w:r>
      <w:proofErr w:type="spellStart"/>
      <w:r w:rsidR="00B52000" w:rsidRPr="005934C4">
        <w:rPr>
          <w:rFonts w:ascii="Times New Roman" w:eastAsia="Calibri" w:hAnsi="Times New Roman" w:cs="Times New Roman"/>
          <w:sz w:val="24"/>
          <w:szCs w:val="24"/>
        </w:rPr>
        <w:t>autorit</w:t>
      </w:r>
      <w:r w:rsidR="00E350BB" w:rsidRPr="005934C4">
        <w:rPr>
          <w:rFonts w:ascii="Times New Roman" w:eastAsia="Calibri" w:hAnsi="Times New Roman" w:cs="Times New Roman"/>
          <w:sz w:val="24"/>
          <w:szCs w:val="24"/>
        </w:rPr>
        <w:t>ățile</w:t>
      </w:r>
      <w:proofErr w:type="spellEnd"/>
      <w:r w:rsidR="00E350BB" w:rsidRPr="005934C4">
        <w:rPr>
          <w:rFonts w:ascii="Times New Roman" w:eastAsia="Calibri" w:hAnsi="Times New Roman" w:cs="Times New Roman"/>
          <w:sz w:val="24"/>
          <w:szCs w:val="24"/>
        </w:rPr>
        <w:t xml:space="preserve"> </w:t>
      </w:r>
      <w:r w:rsidR="00B52000" w:rsidRPr="005934C4">
        <w:rPr>
          <w:rFonts w:ascii="Times New Roman" w:eastAsia="Calibri" w:hAnsi="Times New Roman" w:cs="Times New Roman"/>
          <w:sz w:val="24"/>
          <w:szCs w:val="24"/>
        </w:rPr>
        <w:t xml:space="preserve">din </w:t>
      </w:r>
      <w:proofErr w:type="spellStart"/>
      <w:r w:rsidR="00B52000" w:rsidRPr="005934C4">
        <w:rPr>
          <w:rFonts w:ascii="Times New Roman" w:eastAsia="Calibri" w:hAnsi="Times New Roman" w:cs="Times New Roman"/>
          <w:sz w:val="24"/>
          <w:szCs w:val="24"/>
        </w:rPr>
        <w:t>România</w:t>
      </w:r>
      <w:proofErr w:type="spellEnd"/>
      <w:r w:rsidR="00B52000" w:rsidRPr="005934C4">
        <w:rPr>
          <w:rFonts w:ascii="Times New Roman" w:eastAsia="Calibri" w:hAnsi="Times New Roman" w:cs="Times New Roman"/>
          <w:sz w:val="24"/>
          <w:szCs w:val="24"/>
        </w:rPr>
        <w:t xml:space="preserve"> care </w:t>
      </w:r>
      <w:proofErr w:type="spellStart"/>
      <w:r w:rsidR="00B52000" w:rsidRPr="005934C4">
        <w:rPr>
          <w:rFonts w:ascii="Times New Roman" w:eastAsia="Calibri" w:hAnsi="Times New Roman" w:cs="Times New Roman"/>
          <w:sz w:val="24"/>
          <w:szCs w:val="24"/>
        </w:rPr>
        <w:t>aplic</w:t>
      </w:r>
      <w:r w:rsidR="00E350BB" w:rsidRPr="005934C4">
        <w:rPr>
          <w:rFonts w:ascii="Times New Roman" w:eastAsia="Calibri" w:hAnsi="Times New Roman" w:cs="Times New Roman"/>
          <w:sz w:val="24"/>
          <w:szCs w:val="24"/>
        </w:rPr>
        <w:t>ă</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tariful</w:t>
      </w:r>
      <w:proofErr w:type="spellEnd"/>
      <w:r w:rsidR="00B52000" w:rsidRPr="005934C4">
        <w:rPr>
          <w:rFonts w:ascii="Times New Roman" w:eastAsia="Calibri" w:hAnsi="Times New Roman" w:cs="Times New Roman"/>
          <w:sz w:val="24"/>
          <w:szCs w:val="24"/>
        </w:rPr>
        <w:t xml:space="preserve"> </w:t>
      </w:r>
      <w:proofErr w:type="spellStart"/>
      <w:r w:rsidR="00B52000" w:rsidRPr="005934C4">
        <w:rPr>
          <w:rFonts w:ascii="Times New Roman" w:eastAsia="Calibri" w:hAnsi="Times New Roman" w:cs="Times New Roman"/>
          <w:sz w:val="24"/>
          <w:szCs w:val="24"/>
        </w:rPr>
        <w:t>rutier</w:t>
      </w:r>
      <w:proofErr w:type="spellEnd"/>
      <w:r w:rsidR="00E350BB" w:rsidRPr="005934C4">
        <w:rPr>
          <w:rFonts w:ascii="Times New Roman" w:eastAsia="Calibri" w:hAnsi="Times New Roman" w:cs="Times New Roman"/>
          <w:sz w:val="24"/>
          <w:szCs w:val="24"/>
        </w:rPr>
        <w:t>.</w:t>
      </w:r>
    </w:p>
    <w:p w14:paraId="078DCBDD" w14:textId="77777777" w:rsidR="00B52000" w:rsidRPr="005934C4" w:rsidRDefault="00B52000" w:rsidP="005934C4">
      <w:pPr>
        <w:spacing w:after="0" w:line="240" w:lineRule="auto"/>
        <w:jc w:val="both"/>
        <w:rPr>
          <w:rFonts w:ascii="Times New Roman" w:eastAsia="Calibri" w:hAnsi="Times New Roman" w:cs="Times New Roman"/>
          <w:b/>
          <w:sz w:val="24"/>
          <w:szCs w:val="24"/>
        </w:rPr>
      </w:pPr>
    </w:p>
    <w:p w14:paraId="65D2A49D" w14:textId="77777777" w:rsidR="00505BC1" w:rsidRPr="005934C4" w:rsidRDefault="00E96537" w:rsidP="003064BA">
      <w:pPr>
        <w:spacing w:after="0" w:line="240" w:lineRule="auto"/>
        <w:ind w:firstLine="720"/>
        <w:jc w:val="both"/>
        <w:rPr>
          <w:rFonts w:ascii="Times New Roman" w:eastAsia="Calibri" w:hAnsi="Times New Roman" w:cs="Times New Roman"/>
          <w:b/>
          <w:sz w:val="24"/>
          <w:szCs w:val="24"/>
        </w:rPr>
      </w:pPr>
      <w:r w:rsidRPr="005934C4">
        <w:rPr>
          <w:rFonts w:ascii="Times New Roman" w:hAnsi="Times New Roman" w:cs="Times New Roman"/>
          <w:b/>
          <w:bCs/>
          <w:sz w:val="24"/>
          <w:szCs w:val="24"/>
        </w:rPr>
        <w:t>Art. 22</w:t>
      </w:r>
      <w:r w:rsidR="003064BA">
        <w:rPr>
          <w:rFonts w:ascii="Times New Roman" w:hAnsi="Times New Roman" w:cs="Times New Roman"/>
          <w:b/>
          <w:bCs/>
          <w:sz w:val="24"/>
          <w:szCs w:val="24"/>
        </w:rPr>
        <w:t xml:space="preserve">. - </w:t>
      </w:r>
      <w:r w:rsidRPr="005934C4">
        <w:rPr>
          <w:rFonts w:ascii="Times New Roman" w:hAnsi="Times New Roman" w:cs="Times New Roman"/>
          <w:b/>
          <w:bCs/>
          <w:sz w:val="24"/>
          <w:szCs w:val="24"/>
        </w:rPr>
        <w:t xml:space="preserve"> </w:t>
      </w:r>
      <w:proofErr w:type="spellStart"/>
      <w:r w:rsidR="00505BC1" w:rsidRPr="005934C4">
        <w:rPr>
          <w:rFonts w:ascii="Times New Roman" w:eastAsia="Calibri" w:hAnsi="Times New Roman" w:cs="Times New Roman"/>
          <w:sz w:val="24"/>
          <w:szCs w:val="24"/>
        </w:rPr>
        <w:t>Prelucrarea</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datelor</w:t>
      </w:r>
      <w:proofErr w:type="spellEnd"/>
      <w:r w:rsidR="00505BC1" w:rsidRPr="005934C4">
        <w:rPr>
          <w:rFonts w:ascii="Times New Roman" w:eastAsia="Calibri" w:hAnsi="Times New Roman" w:cs="Times New Roman"/>
          <w:sz w:val="24"/>
          <w:szCs w:val="24"/>
        </w:rPr>
        <w:t xml:space="preserve"> cu </w:t>
      </w:r>
      <w:proofErr w:type="spellStart"/>
      <w:r w:rsidR="00505BC1" w:rsidRPr="005934C4">
        <w:rPr>
          <w:rFonts w:ascii="Times New Roman" w:eastAsia="Calibri" w:hAnsi="Times New Roman" w:cs="Times New Roman"/>
          <w:sz w:val="24"/>
          <w:szCs w:val="24"/>
        </w:rPr>
        <w:t>caracter</w:t>
      </w:r>
      <w:proofErr w:type="spellEnd"/>
      <w:r w:rsidR="00505BC1" w:rsidRPr="005934C4">
        <w:rPr>
          <w:rFonts w:ascii="Times New Roman" w:eastAsia="Calibri" w:hAnsi="Times New Roman" w:cs="Times New Roman"/>
          <w:sz w:val="24"/>
          <w:szCs w:val="24"/>
        </w:rPr>
        <w:t xml:space="preserve"> personal </w:t>
      </w:r>
      <w:proofErr w:type="spellStart"/>
      <w:r w:rsidRPr="005934C4">
        <w:rPr>
          <w:rFonts w:ascii="Times New Roman" w:eastAsia="Calibri" w:hAnsi="Times New Roman" w:cs="Times New Roman"/>
          <w:sz w:val="24"/>
          <w:szCs w:val="24"/>
        </w:rPr>
        <w:t>î</w:t>
      </w:r>
      <w:r w:rsidR="00505BC1" w:rsidRPr="005934C4">
        <w:rPr>
          <w:rFonts w:ascii="Times New Roman" w:eastAsia="Calibri" w:hAnsi="Times New Roman" w:cs="Times New Roman"/>
          <w:sz w:val="24"/>
          <w:szCs w:val="24"/>
        </w:rPr>
        <w:t>n</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baza</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prevederilor</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prezentei</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ordonan</w:t>
      </w:r>
      <w:r w:rsidRPr="005934C4">
        <w:rPr>
          <w:rFonts w:ascii="Times New Roman" w:eastAsia="Calibri" w:hAnsi="Times New Roman" w:cs="Times New Roman"/>
          <w:sz w:val="24"/>
          <w:szCs w:val="24"/>
        </w:rPr>
        <w:t>ț</w:t>
      </w:r>
      <w:r w:rsidR="00505BC1" w:rsidRPr="005934C4">
        <w:rPr>
          <w:rFonts w:ascii="Times New Roman" w:eastAsia="Calibri" w:hAnsi="Times New Roman" w:cs="Times New Roman"/>
          <w:sz w:val="24"/>
          <w:szCs w:val="24"/>
        </w:rPr>
        <w:t>e</w:t>
      </w:r>
      <w:proofErr w:type="spellEnd"/>
      <w:r w:rsidR="00505BC1" w:rsidRPr="005934C4">
        <w:rPr>
          <w:rFonts w:ascii="Times New Roman" w:eastAsia="Calibri" w:hAnsi="Times New Roman" w:cs="Times New Roman"/>
          <w:sz w:val="24"/>
          <w:szCs w:val="24"/>
        </w:rPr>
        <w:t xml:space="preserve"> se </w:t>
      </w:r>
      <w:proofErr w:type="spellStart"/>
      <w:r w:rsidR="00505BC1" w:rsidRPr="005934C4">
        <w:rPr>
          <w:rFonts w:ascii="Times New Roman" w:eastAsia="Calibri" w:hAnsi="Times New Roman" w:cs="Times New Roman"/>
          <w:sz w:val="24"/>
          <w:szCs w:val="24"/>
        </w:rPr>
        <w:t>realizeaz</w:t>
      </w:r>
      <w:r w:rsidRPr="005934C4">
        <w:rPr>
          <w:rFonts w:ascii="Times New Roman" w:eastAsia="Calibri" w:hAnsi="Times New Roman" w:cs="Times New Roman"/>
          <w:sz w:val="24"/>
          <w:szCs w:val="24"/>
        </w:rPr>
        <w:t>ă</w:t>
      </w:r>
      <w:proofErr w:type="spellEnd"/>
      <w:r w:rsidR="00505BC1" w:rsidRPr="005934C4">
        <w:rPr>
          <w:rFonts w:ascii="Times New Roman" w:eastAsia="Calibri" w:hAnsi="Times New Roman" w:cs="Times New Roman"/>
          <w:sz w:val="24"/>
          <w:szCs w:val="24"/>
        </w:rPr>
        <w:t xml:space="preserve"> cu </w:t>
      </w:r>
      <w:proofErr w:type="spellStart"/>
      <w:r w:rsidR="00505BC1" w:rsidRPr="005934C4">
        <w:rPr>
          <w:rFonts w:ascii="Times New Roman" w:eastAsia="Calibri" w:hAnsi="Times New Roman" w:cs="Times New Roman"/>
          <w:sz w:val="24"/>
          <w:szCs w:val="24"/>
        </w:rPr>
        <w:t>respectarea</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prevederilor</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L</w:t>
      </w:r>
      <w:r w:rsidRPr="005934C4">
        <w:rPr>
          <w:rFonts w:ascii="Times New Roman" w:eastAsia="Calibri" w:hAnsi="Times New Roman" w:cs="Times New Roman"/>
          <w:sz w:val="24"/>
          <w:szCs w:val="24"/>
        </w:rPr>
        <w:t>egii</w:t>
      </w:r>
      <w:proofErr w:type="spellEnd"/>
      <w:r w:rsidR="00505BC1" w:rsidRPr="005934C4">
        <w:rPr>
          <w:rFonts w:ascii="Times New Roman" w:eastAsia="Calibri" w:hAnsi="Times New Roman" w:cs="Times New Roman"/>
          <w:sz w:val="24"/>
          <w:szCs w:val="24"/>
        </w:rPr>
        <w:t xml:space="preserve"> nr. 190</w:t>
      </w:r>
      <w:r w:rsidRPr="005934C4">
        <w:rPr>
          <w:rFonts w:ascii="Times New Roman" w:eastAsia="Calibri" w:hAnsi="Times New Roman" w:cs="Times New Roman"/>
          <w:sz w:val="24"/>
          <w:szCs w:val="24"/>
        </w:rPr>
        <w:t>/</w:t>
      </w:r>
      <w:r w:rsidR="00505BC1" w:rsidRPr="005934C4">
        <w:rPr>
          <w:rFonts w:ascii="Times New Roman" w:eastAsia="Calibri" w:hAnsi="Times New Roman" w:cs="Times New Roman"/>
          <w:sz w:val="24"/>
          <w:szCs w:val="24"/>
        </w:rPr>
        <w:t xml:space="preserve">2018 </w:t>
      </w:r>
      <w:proofErr w:type="spellStart"/>
      <w:r w:rsidR="00505BC1" w:rsidRPr="005934C4">
        <w:rPr>
          <w:rFonts w:ascii="Times New Roman" w:eastAsia="Calibri" w:hAnsi="Times New Roman" w:cs="Times New Roman"/>
          <w:sz w:val="24"/>
          <w:szCs w:val="24"/>
        </w:rPr>
        <w:t>privind</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măsuri</w:t>
      </w:r>
      <w:proofErr w:type="spellEnd"/>
      <w:r w:rsidR="00505BC1" w:rsidRPr="005934C4">
        <w:rPr>
          <w:rFonts w:ascii="Times New Roman" w:eastAsia="Calibri" w:hAnsi="Times New Roman" w:cs="Times New Roman"/>
          <w:sz w:val="24"/>
          <w:szCs w:val="24"/>
        </w:rPr>
        <w:t xml:space="preserve"> de </w:t>
      </w:r>
      <w:proofErr w:type="spellStart"/>
      <w:r w:rsidR="00505BC1" w:rsidRPr="005934C4">
        <w:rPr>
          <w:rFonts w:ascii="Times New Roman" w:eastAsia="Calibri" w:hAnsi="Times New Roman" w:cs="Times New Roman"/>
          <w:sz w:val="24"/>
          <w:szCs w:val="24"/>
        </w:rPr>
        <w:t>punere</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în</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aplicare</w:t>
      </w:r>
      <w:proofErr w:type="spellEnd"/>
      <w:r w:rsidR="00505BC1" w:rsidRPr="005934C4">
        <w:rPr>
          <w:rFonts w:ascii="Times New Roman" w:eastAsia="Calibri" w:hAnsi="Times New Roman" w:cs="Times New Roman"/>
          <w:sz w:val="24"/>
          <w:szCs w:val="24"/>
        </w:rPr>
        <w:t xml:space="preserve"> a </w:t>
      </w:r>
      <w:proofErr w:type="spellStart"/>
      <w:r w:rsidR="00505BC1" w:rsidRPr="005934C4">
        <w:rPr>
          <w:rFonts w:ascii="Times New Roman" w:eastAsia="Calibri" w:hAnsi="Times New Roman" w:cs="Times New Roman"/>
          <w:sz w:val="24"/>
          <w:szCs w:val="24"/>
        </w:rPr>
        <w:t>Regulamentului</w:t>
      </w:r>
      <w:proofErr w:type="spellEnd"/>
      <w:r w:rsidR="00505BC1" w:rsidRPr="005934C4">
        <w:rPr>
          <w:rFonts w:ascii="Times New Roman" w:eastAsia="Calibri" w:hAnsi="Times New Roman" w:cs="Times New Roman"/>
          <w:sz w:val="24"/>
          <w:szCs w:val="24"/>
        </w:rPr>
        <w:t xml:space="preserve"> (UE) 2016/679 al </w:t>
      </w:r>
      <w:proofErr w:type="spellStart"/>
      <w:r w:rsidR="00505BC1" w:rsidRPr="005934C4">
        <w:rPr>
          <w:rFonts w:ascii="Times New Roman" w:eastAsia="Calibri" w:hAnsi="Times New Roman" w:cs="Times New Roman"/>
          <w:sz w:val="24"/>
          <w:szCs w:val="24"/>
        </w:rPr>
        <w:t>Parlamentului</w:t>
      </w:r>
      <w:proofErr w:type="spellEnd"/>
      <w:r w:rsidR="00505BC1" w:rsidRPr="005934C4">
        <w:rPr>
          <w:rFonts w:ascii="Times New Roman" w:eastAsia="Calibri" w:hAnsi="Times New Roman" w:cs="Times New Roman"/>
          <w:sz w:val="24"/>
          <w:szCs w:val="24"/>
        </w:rPr>
        <w:t xml:space="preserve"> European </w:t>
      </w:r>
      <w:proofErr w:type="spellStart"/>
      <w:r w:rsidR="00505BC1" w:rsidRPr="005934C4">
        <w:rPr>
          <w:rFonts w:ascii="Times New Roman" w:eastAsia="Calibri" w:hAnsi="Times New Roman" w:cs="Times New Roman"/>
          <w:sz w:val="24"/>
          <w:szCs w:val="24"/>
        </w:rPr>
        <w:t>şi</w:t>
      </w:r>
      <w:proofErr w:type="spellEnd"/>
      <w:r w:rsidR="00505BC1" w:rsidRPr="005934C4">
        <w:rPr>
          <w:rFonts w:ascii="Times New Roman" w:eastAsia="Calibri" w:hAnsi="Times New Roman" w:cs="Times New Roman"/>
          <w:sz w:val="24"/>
          <w:szCs w:val="24"/>
        </w:rPr>
        <w:t xml:space="preserve"> al </w:t>
      </w:r>
      <w:proofErr w:type="spellStart"/>
      <w:r w:rsidR="00505BC1" w:rsidRPr="005934C4">
        <w:rPr>
          <w:rFonts w:ascii="Times New Roman" w:eastAsia="Calibri" w:hAnsi="Times New Roman" w:cs="Times New Roman"/>
          <w:sz w:val="24"/>
          <w:szCs w:val="24"/>
        </w:rPr>
        <w:t>Consiliului</w:t>
      </w:r>
      <w:proofErr w:type="spellEnd"/>
      <w:r w:rsidR="00505BC1" w:rsidRPr="005934C4">
        <w:rPr>
          <w:rFonts w:ascii="Times New Roman" w:eastAsia="Calibri" w:hAnsi="Times New Roman" w:cs="Times New Roman"/>
          <w:sz w:val="24"/>
          <w:szCs w:val="24"/>
        </w:rPr>
        <w:t xml:space="preserve"> din 27 </w:t>
      </w:r>
      <w:proofErr w:type="spellStart"/>
      <w:r w:rsidR="00505BC1" w:rsidRPr="005934C4">
        <w:rPr>
          <w:rFonts w:ascii="Times New Roman" w:eastAsia="Calibri" w:hAnsi="Times New Roman" w:cs="Times New Roman"/>
          <w:sz w:val="24"/>
          <w:szCs w:val="24"/>
        </w:rPr>
        <w:t>aprilie</w:t>
      </w:r>
      <w:proofErr w:type="spellEnd"/>
      <w:r w:rsidR="00505BC1" w:rsidRPr="005934C4">
        <w:rPr>
          <w:rFonts w:ascii="Times New Roman" w:eastAsia="Calibri" w:hAnsi="Times New Roman" w:cs="Times New Roman"/>
          <w:sz w:val="24"/>
          <w:szCs w:val="24"/>
        </w:rPr>
        <w:t xml:space="preserve"> 2016 </w:t>
      </w:r>
      <w:proofErr w:type="spellStart"/>
      <w:r w:rsidR="00505BC1" w:rsidRPr="005934C4">
        <w:rPr>
          <w:rFonts w:ascii="Times New Roman" w:eastAsia="Calibri" w:hAnsi="Times New Roman" w:cs="Times New Roman"/>
          <w:sz w:val="24"/>
          <w:szCs w:val="24"/>
        </w:rPr>
        <w:t>privind</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protecţia</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persoanelor</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fizice</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în</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ceea</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ce</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priveşte</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prelucrarea</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datelor</w:t>
      </w:r>
      <w:proofErr w:type="spellEnd"/>
      <w:r w:rsidR="00505BC1" w:rsidRPr="005934C4">
        <w:rPr>
          <w:rFonts w:ascii="Times New Roman" w:eastAsia="Calibri" w:hAnsi="Times New Roman" w:cs="Times New Roman"/>
          <w:sz w:val="24"/>
          <w:szCs w:val="24"/>
        </w:rPr>
        <w:t xml:space="preserve"> cu </w:t>
      </w:r>
      <w:proofErr w:type="spellStart"/>
      <w:r w:rsidR="00505BC1" w:rsidRPr="005934C4">
        <w:rPr>
          <w:rFonts w:ascii="Times New Roman" w:eastAsia="Calibri" w:hAnsi="Times New Roman" w:cs="Times New Roman"/>
          <w:sz w:val="24"/>
          <w:szCs w:val="24"/>
        </w:rPr>
        <w:t>caracter</w:t>
      </w:r>
      <w:proofErr w:type="spellEnd"/>
      <w:r w:rsidR="00505BC1" w:rsidRPr="005934C4">
        <w:rPr>
          <w:rFonts w:ascii="Times New Roman" w:eastAsia="Calibri" w:hAnsi="Times New Roman" w:cs="Times New Roman"/>
          <w:sz w:val="24"/>
          <w:szCs w:val="24"/>
        </w:rPr>
        <w:t xml:space="preserve"> personal </w:t>
      </w:r>
      <w:proofErr w:type="spellStart"/>
      <w:r w:rsidR="00505BC1" w:rsidRPr="005934C4">
        <w:rPr>
          <w:rFonts w:ascii="Times New Roman" w:eastAsia="Calibri" w:hAnsi="Times New Roman" w:cs="Times New Roman"/>
          <w:sz w:val="24"/>
          <w:szCs w:val="24"/>
        </w:rPr>
        <w:t>şi</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privind</w:t>
      </w:r>
      <w:proofErr w:type="spellEnd"/>
      <w:r w:rsidR="00505BC1" w:rsidRPr="005934C4">
        <w:rPr>
          <w:rFonts w:ascii="Times New Roman" w:eastAsia="Calibri" w:hAnsi="Times New Roman" w:cs="Times New Roman"/>
          <w:sz w:val="24"/>
          <w:szCs w:val="24"/>
        </w:rPr>
        <w:t xml:space="preserve"> libera </w:t>
      </w:r>
      <w:proofErr w:type="spellStart"/>
      <w:r w:rsidR="00505BC1" w:rsidRPr="005934C4">
        <w:rPr>
          <w:rFonts w:ascii="Times New Roman" w:eastAsia="Calibri" w:hAnsi="Times New Roman" w:cs="Times New Roman"/>
          <w:sz w:val="24"/>
          <w:szCs w:val="24"/>
        </w:rPr>
        <w:t>circulaţie</w:t>
      </w:r>
      <w:proofErr w:type="spellEnd"/>
      <w:r w:rsidR="00505BC1" w:rsidRPr="005934C4">
        <w:rPr>
          <w:rFonts w:ascii="Times New Roman" w:eastAsia="Calibri" w:hAnsi="Times New Roman" w:cs="Times New Roman"/>
          <w:sz w:val="24"/>
          <w:szCs w:val="24"/>
        </w:rPr>
        <w:t xml:space="preserve"> </w:t>
      </w:r>
      <w:proofErr w:type="gramStart"/>
      <w:r w:rsidR="00505BC1" w:rsidRPr="005934C4">
        <w:rPr>
          <w:rFonts w:ascii="Times New Roman" w:eastAsia="Calibri" w:hAnsi="Times New Roman" w:cs="Times New Roman"/>
          <w:sz w:val="24"/>
          <w:szCs w:val="24"/>
        </w:rPr>
        <w:t>a</w:t>
      </w:r>
      <w:proofErr w:type="gram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acestor</w:t>
      </w:r>
      <w:proofErr w:type="spellEnd"/>
      <w:r w:rsidR="00505BC1" w:rsidRPr="005934C4">
        <w:rPr>
          <w:rFonts w:ascii="Times New Roman" w:eastAsia="Calibri" w:hAnsi="Times New Roman" w:cs="Times New Roman"/>
          <w:sz w:val="24"/>
          <w:szCs w:val="24"/>
        </w:rPr>
        <w:t xml:space="preserve"> date </w:t>
      </w:r>
      <w:proofErr w:type="spellStart"/>
      <w:r w:rsidR="00505BC1" w:rsidRPr="005934C4">
        <w:rPr>
          <w:rFonts w:ascii="Times New Roman" w:eastAsia="Calibri" w:hAnsi="Times New Roman" w:cs="Times New Roman"/>
          <w:sz w:val="24"/>
          <w:szCs w:val="24"/>
        </w:rPr>
        <w:t>şi</w:t>
      </w:r>
      <w:proofErr w:type="spellEnd"/>
      <w:r w:rsidR="00505BC1" w:rsidRPr="005934C4">
        <w:rPr>
          <w:rFonts w:ascii="Times New Roman" w:eastAsia="Calibri" w:hAnsi="Times New Roman" w:cs="Times New Roman"/>
          <w:sz w:val="24"/>
          <w:szCs w:val="24"/>
        </w:rPr>
        <w:t xml:space="preserve"> de </w:t>
      </w:r>
      <w:proofErr w:type="spellStart"/>
      <w:r w:rsidR="00505BC1" w:rsidRPr="005934C4">
        <w:rPr>
          <w:rFonts w:ascii="Times New Roman" w:eastAsia="Calibri" w:hAnsi="Times New Roman" w:cs="Times New Roman"/>
          <w:sz w:val="24"/>
          <w:szCs w:val="24"/>
        </w:rPr>
        <w:t>abrogare</w:t>
      </w:r>
      <w:proofErr w:type="spellEnd"/>
      <w:r w:rsidR="00505BC1" w:rsidRPr="005934C4">
        <w:rPr>
          <w:rFonts w:ascii="Times New Roman" w:eastAsia="Calibri" w:hAnsi="Times New Roman" w:cs="Times New Roman"/>
          <w:sz w:val="24"/>
          <w:szCs w:val="24"/>
        </w:rPr>
        <w:t xml:space="preserve"> a </w:t>
      </w:r>
      <w:proofErr w:type="spellStart"/>
      <w:r w:rsidR="00505BC1" w:rsidRPr="005934C4">
        <w:rPr>
          <w:rFonts w:ascii="Times New Roman" w:eastAsia="Calibri" w:hAnsi="Times New Roman" w:cs="Times New Roman"/>
          <w:sz w:val="24"/>
          <w:szCs w:val="24"/>
        </w:rPr>
        <w:t>Directivei</w:t>
      </w:r>
      <w:proofErr w:type="spellEnd"/>
      <w:r w:rsidR="00505BC1" w:rsidRPr="005934C4">
        <w:rPr>
          <w:rFonts w:ascii="Times New Roman" w:eastAsia="Calibri" w:hAnsi="Times New Roman" w:cs="Times New Roman"/>
          <w:sz w:val="24"/>
          <w:szCs w:val="24"/>
        </w:rPr>
        <w:t xml:space="preserve"> 95/46/CE (</w:t>
      </w:r>
      <w:proofErr w:type="spellStart"/>
      <w:r w:rsidR="00505BC1" w:rsidRPr="005934C4">
        <w:rPr>
          <w:rFonts w:ascii="Times New Roman" w:eastAsia="Calibri" w:hAnsi="Times New Roman" w:cs="Times New Roman"/>
          <w:sz w:val="24"/>
          <w:szCs w:val="24"/>
        </w:rPr>
        <w:t>Regulamentul</w:t>
      </w:r>
      <w:proofErr w:type="spellEnd"/>
      <w:r w:rsidR="00505BC1" w:rsidRPr="005934C4">
        <w:rPr>
          <w:rFonts w:ascii="Times New Roman" w:eastAsia="Calibri" w:hAnsi="Times New Roman" w:cs="Times New Roman"/>
          <w:sz w:val="24"/>
          <w:szCs w:val="24"/>
        </w:rPr>
        <w:t xml:space="preserve"> general </w:t>
      </w:r>
      <w:proofErr w:type="spellStart"/>
      <w:r w:rsidR="00505BC1" w:rsidRPr="005934C4">
        <w:rPr>
          <w:rFonts w:ascii="Times New Roman" w:eastAsia="Calibri" w:hAnsi="Times New Roman" w:cs="Times New Roman"/>
          <w:sz w:val="24"/>
          <w:szCs w:val="24"/>
        </w:rPr>
        <w:t>privind</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protecţia</w:t>
      </w:r>
      <w:proofErr w:type="spellEnd"/>
      <w:r w:rsidR="00505BC1" w:rsidRPr="005934C4">
        <w:rPr>
          <w:rFonts w:ascii="Times New Roman" w:eastAsia="Calibri" w:hAnsi="Times New Roman" w:cs="Times New Roman"/>
          <w:sz w:val="24"/>
          <w:szCs w:val="24"/>
        </w:rPr>
        <w:t xml:space="preserve"> </w:t>
      </w:r>
      <w:proofErr w:type="spellStart"/>
      <w:r w:rsidR="00505BC1" w:rsidRPr="005934C4">
        <w:rPr>
          <w:rFonts w:ascii="Times New Roman" w:eastAsia="Calibri" w:hAnsi="Times New Roman" w:cs="Times New Roman"/>
          <w:sz w:val="24"/>
          <w:szCs w:val="24"/>
        </w:rPr>
        <w:t>datelor</w:t>
      </w:r>
      <w:proofErr w:type="spellEnd"/>
      <w:r w:rsidR="00505BC1" w:rsidRPr="005934C4">
        <w:rPr>
          <w:rFonts w:ascii="Times New Roman" w:eastAsia="Calibri" w:hAnsi="Times New Roman" w:cs="Times New Roman"/>
          <w:sz w:val="24"/>
          <w:szCs w:val="24"/>
        </w:rPr>
        <w:t>)</w:t>
      </w:r>
      <w:r w:rsidRPr="005934C4">
        <w:rPr>
          <w:rFonts w:ascii="Times New Roman" w:eastAsia="Calibri" w:hAnsi="Times New Roman" w:cs="Times New Roman"/>
          <w:sz w:val="24"/>
          <w:szCs w:val="24"/>
        </w:rPr>
        <w:t xml:space="preserve">, cu </w:t>
      </w:r>
      <w:proofErr w:type="spellStart"/>
      <w:r w:rsidRPr="005934C4">
        <w:rPr>
          <w:rFonts w:ascii="Times New Roman" w:eastAsia="Calibri" w:hAnsi="Times New Roman" w:cs="Times New Roman"/>
          <w:sz w:val="24"/>
          <w:szCs w:val="24"/>
        </w:rPr>
        <w:t>modificările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si</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completările</w:t>
      </w:r>
      <w:proofErr w:type="spellEnd"/>
      <w:r w:rsidRPr="005934C4">
        <w:rPr>
          <w:rFonts w:ascii="Times New Roman" w:eastAsia="Calibri" w:hAnsi="Times New Roman" w:cs="Times New Roman"/>
          <w:sz w:val="24"/>
          <w:szCs w:val="24"/>
        </w:rPr>
        <w:t xml:space="preserve"> </w:t>
      </w:r>
      <w:proofErr w:type="spellStart"/>
      <w:r w:rsidRPr="005934C4">
        <w:rPr>
          <w:rFonts w:ascii="Times New Roman" w:eastAsia="Calibri" w:hAnsi="Times New Roman" w:cs="Times New Roman"/>
          <w:sz w:val="24"/>
          <w:szCs w:val="24"/>
        </w:rPr>
        <w:t>ulterioare</w:t>
      </w:r>
      <w:proofErr w:type="spellEnd"/>
      <w:r w:rsidRPr="005934C4">
        <w:rPr>
          <w:rFonts w:ascii="Times New Roman" w:eastAsia="Calibri" w:hAnsi="Times New Roman" w:cs="Times New Roman"/>
          <w:sz w:val="24"/>
          <w:szCs w:val="24"/>
        </w:rPr>
        <w:t>.</w:t>
      </w:r>
    </w:p>
    <w:p w14:paraId="5D02183D" w14:textId="77777777" w:rsidR="009F7977" w:rsidRPr="005934C4" w:rsidRDefault="009F7977" w:rsidP="005934C4">
      <w:pPr>
        <w:spacing w:after="0" w:line="240" w:lineRule="auto"/>
        <w:jc w:val="both"/>
        <w:rPr>
          <w:rFonts w:ascii="Times New Roman" w:eastAsia="Calibri" w:hAnsi="Times New Roman" w:cs="Times New Roman"/>
          <w:b/>
          <w:sz w:val="24"/>
          <w:szCs w:val="24"/>
        </w:rPr>
      </w:pPr>
    </w:p>
    <w:p w14:paraId="3468CA02" w14:textId="77777777" w:rsidR="00E148A4" w:rsidRPr="005934C4" w:rsidRDefault="00E148A4" w:rsidP="003064BA">
      <w:pPr>
        <w:spacing w:after="0" w:line="240" w:lineRule="auto"/>
        <w:ind w:firstLine="720"/>
        <w:jc w:val="both"/>
        <w:rPr>
          <w:rFonts w:ascii="Times New Roman" w:hAnsi="Times New Roman" w:cs="Times New Roman"/>
          <w:sz w:val="24"/>
          <w:szCs w:val="24"/>
        </w:rPr>
      </w:pPr>
      <w:r w:rsidRPr="005934C4">
        <w:rPr>
          <w:rFonts w:ascii="Times New Roman" w:hAnsi="Times New Roman" w:cs="Times New Roman"/>
          <w:b/>
          <w:bCs/>
          <w:sz w:val="24"/>
          <w:szCs w:val="24"/>
        </w:rPr>
        <w:t xml:space="preserve">Art. </w:t>
      </w:r>
      <w:bookmarkStart w:id="11" w:name="do|ar11|pa1"/>
      <w:bookmarkEnd w:id="11"/>
      <w:r w:rsidR="00B52000" w:rsidRPr="005934C4">
        <w:rPr>
          <w:rFonts w:ascii="Times New Roman" w:hAnsi="Times New Roman" w:cs="Times New Roman"/>
          <w:b/>
          <w:bCs/>
          <w:sz w:val="24"/>
          <w:szCs w:val="24"/>
        </w:rPr>
        <w:t>2</w:t>
      </w:r>
      <w:r w:rsidR="0007425F">
        <w:rPr>
          <w:rFonts w:ascii="Times New Roman" w:hAnsi="Times New Roman" w:cs="Times New Roman"/>
          <w:b/>
          <w:bCs/>
          <w:sz w:val="24"/>
          <w:szCs w:val="24"/>
        </w:rPr>
        <w:t>3</w:t>
      </w:r>
      <w:r w:rsidR="003064BA">
        <w:rPr>
          <w:rFonts w:ascii="Times New Roman" w:hAnsi="Times New Roman" w:cs="Times New Roman"/>
          <w:b/>
          <w:bCs/>
          <w:sz w:val="24"/>
          <w:szCs w:val="24"/>
        </w:rPr>
        <w:t>. -</w:t>
      </w:r>
      <w:r w:rsidR="003549C0" w:rsidRPr="005934C4">
        <w:rPr>
          <w:rFonts w:ascii="Times New Roman" w:hAnsi="Times New Roman" w:cs="Times New Roman"/>
          <w:b/>
          <w:bCs/>
          <w:sz w:val="24"/>
          <w:szCs w:val="24"/>
        </w:rPr>
        <w:t xml:space="preserve"> </w:t>
      </w:r>
      <w:proofErr w:type="spellStart"/>
      <w:r w:rsidRPr="005934C4">
        <w:rPr>
          <w:rFonts w:ascii="Times New Roman" w:hAnsi="Times New Roman" w:cs="Times New Roman"/>
          <w:sz w:val="24"/>
          <w:szCs w:val="24"/>
        </w:rPr>
        <w:t>Prezenta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ordonanţă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intră</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vigoare</w:t>
      </w:r>
      <w:proofErr w:type="spellEnd"/>
      <w:r w:rsidRPr="005934C4">
        <w:rPr>
          <w:rFonts w:ascii="Times New Roman" w:hAnsi="Times New Roman" w:cs="Times New Roman"/>
          <w:sz w:val="24"/>
          <w:szCs w:val="24"/>
        </w:rPr>
        <w:t xml:space="preserve"> la 30 de </w:t>
      </w:r>
      <w:proofErr w:type="spellStart"/>
      <w:r w:rsidRPr="005934C4">
        <w:rPr>
          <w:rFonts w:ascii="Times New Roman" w:hAnsi="Times New Roman" w:cs="Times New Roman"/>
          <w:sz w:val="24"/>
          <w:szCs w:val="24"/>
        </w:rPr>
        <w:t>zile</w:t>
      </w:r>
      <w:proofErr w:type="spellEnd"/>
      <w:r w:rsidRPr="005934C4">
        <w:rPr>
          <w:rFonts w:ascii="Times New Roman" w:hAnsi="Times New Roman" w:cs="Times New Roman"/>
          <w:sz w:val="24"/>
          <w:szCs w:val="24"/>
        </w:rPr>
        <w:t xml:space="preserve"> de la </w:t>
      </w:r>
      <w:proofErr w:type="spellStart"/>
      <w:r w:rsidRPr="005934C4">
        <w:rPr>
          <w:rFonts w:ascii="Times New Roman" w:hAnsi="Times New Roman" w:cs="Times New Roman"/>
          <w:sz w:val="24"/>
          <w:szCs w:val="24"/>
        </w:rPr>
        <w:t>publicarea</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în</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Monitorul</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Oficial</w:t>
      </w:r>
      <w:proofErr w:type="spellEnd"/>
      <w:r w:rsidRPr="005934C4">
        <w:rPr>
          <w:rFonts w:ascii="Times New Roman" w:hAnsi="Times New Roman" w:cs="Times New Roman"/>
          <w:sz w:val="24"/>
          <w:szCs w:val="24"/>
        </w:rPr>
        <w:t xml:space="preserve"> al </w:t>
      </w:r>
      <w:proofErr w:type="spellStart"/>
      <w:r w:rsidRPr="005934C4">
        <w:rPr>
          <w:rFonts w:ascii="Times New Roman" w:hAnsi="Times New Roman" w:cs="Times New Roman"/>
          <w:sz w:val="24"/>
          <w:szCs w:val="24"/>
        </w:rPr>
        <w:t>României</w:t>
      </w:r>
      <w:proofErr w:type="spellEnd"/>
      <w:r w:rsidRPr="005934C4">
        <w:rPr>
          <w:rFonts w:ascii="Times New Roman" w:hAnsi="Times New Roman" w:cs="Times New Roman"/>
          <w:sz w:val="24"/>
          <w:szCs w:val="24"/>
        </w:rPr>
        <w:t xml:space="preserve">, </w:t>
      </w:r>
      <w:proofErr w:type="spellStart"/>
      <w:r w:rsidRPr="005934C4">
        <w:rPr>
          <w:rFonts w:ascii="Times New Roman" w:hAnsi="Times New Roman" w:cs="Times New Roman"/>
          <w:sz w:val="24"/>
          <w:szCs w:val="24"/>
        </w:rPr>
        <w:t>Partea</w:t>
      </w:r>
      <w:proofErr w:type="spellEnd"/>
      <w:r w:rsidRPr="005934C4">
        <w:rPr>
          <w:rFonts w:ascii="Times New Roman" w:hAnsi="Times New Roman" w:cs="Times New Roman"/>
          <w:sz w:val="24"/>
          <w:szCs w:val="24"/>
        </w:rPr>
        <w:t xml:space="preserve"> I.</w:t>
      </w:r>
    </w:p>
    <w:p w14:paraId="331A6D25" w14:textId="77777777" w:rsidR="003549C0" w:rsidRPr="005934C4" w:rsidRDefault="003549C0" w:rsidP="005934C4">
      <w:pPr>
        <w:spacing w:after="0" w:line="240" w:lineRule="auto"/>
        <w:jc w:val="both"/>
        <w:rPr>
          <w:rFonts w:ascii="Times New Roman" w:hAnsi="Times New Roman" w:cs="Times New Roman"/>
          <w:sz w:val="24"/>
          <w:szCs w:val="24"/>
        </w:rPr>
      </w:pPr>
    </w:p>
    <w:p w14:paraId="17D9E3AF" w14:textId="77777777" w:rsidR="00E148A4" w:rsidRPr="005934C4" w:rsidRDefault="003549C0" w:rsidP="003064BA">
      <w:pPr>
        <w:spacing w:after="0" w:line="240" w:lineRule="auto"/>
        <w:ind w:firstLine="720"/>
        <w:jc w:val="both"/>
        <w:rPr>
          <w:rFonts w:ascii="Times New Roman" w:hAnsi="Times New Roman" w:cs="Times New Roman"/>
          <w:sz w:val="24"/>
          <w:szCs w:val="24"/>
        </w:rPr>
      </w:pPr>
      <w:bookmarkStart w:id="12" w:name="do|ar11|pa2"/>
      <w:bookmarkEnd w:id="12"/>
      <w:r w:rsidRPr="005934C4">
        <w:rPr>
          <w:rFonts w:ascii="Times New Roman" w:hAnsi="Times New Roman" w:cs="Times New Roman"/>
          <w:b/>
          <w:bCs/>
          <w:sz w:val="24"/>
          <w:szCs w:val="24"/>
        </w:rPr>
        <w:t>Art. 2</w:t>
      </w:r>
      <w:r w:rsidR="0007425F">
        <w:rPr>
          <w:rFonts w:ascii="Times New Roman" w:hAnsi="Times New Roman" w:cs="Times New Roman"/>
          <w:b/>
          <w:bCs/>
          <w:sz w:val="24"/>
          <w:szCs w:val="24"/>
        </w:rPr>
        <w:t>4</w:t>
      </w:r>
      <w:r w:rsidR="003064BA">
        <w:rPr>
          <w:rFonts w:ascii="Times New Roman" w:hAnsi="Times New Roman" w:cs="Times New Roman"/>
          <w:b/>
          <w:bCs/>
          <w:sz w:val="24"/>
          <w:szCs w:val="24"/>
        </w:rPr>
        <w:t>. -</w:t>
      </w:r>
      <w:r w:rsidRPr="005934C4">
        <w:rPr>
          <w:rFonts w:ascii="Times New Roman" w:hAnsi="Times New Roman" w:cs="Times New Roman"/>
          <w:b/>
          <w:bCs/>
          <w:sz w:val="24"/>
          <w:szCs w:val="24"/>
        </w:rPr>
        <w:t xml:space="preserve"> </w:t>
      </w:r>
      <w:proofErr w:type="spellStart"/>
      <w:r w:rsidR="00E148A4" w:rsidRPr="005934C4">
        <w:rPr>
          <w:rFonts w:ascii="Times New Roman" w:hAnsi="Times New Roman" w:cs="Times New Roman"/>
          <w:sz w:val="24"/>
          <w:szCs w:val="24"/>
        </w:rPr>
        <w:t>Prezenta</w:t>
      </w:r>
      <w:proofErr w:type="spellEnd"/>
      <w:r w:rsidR="00E148A4" w:rsidRPr="005934C4">
        <w:rPr>
          <w:rFonts w:ascii="Times New Roman" w:hAnsi="Times New Roman" w:cs="Times New Roman"/>
          <w:sz w:val="24"/>
          <w:szCs w:val="24"/>
        </w:rPr>
        <w:t xml:space="preserve"> </w:t>
      </w:r>
      <w:proofErr w:type="spellStart"/>
      <w:r w:rsidR="00E148A4" w:rsidRPr="005934C4">
        <w:rPr>
          <w:rFonts w:ascii="Times New Roman" w:hAnsi="Times New Roman" w:cs="Times New Roman"/>
          <w:sz w:val="24"/>
          <w:szCs w:val="24"/>
        </w:rPr>
        <w:t>ordonanţă</w:t>
      </w:r>
      <w:proofErr w:type="spellEnd"/>
      <w:r w:rsidR="00E148A4" w:rsidRPr="005934C4">
        <w:rPr>
          <w:rFonts w:ascii="Times New Roman" w:hAnsi="Times New Roman" w:cs="Times New Roman"/>
          <w:sz w:val="24"/>
          <w:szCs w:val="24"/>
        </w:rPr>
        <w:t xml:space="preserve"> </w:t>
      </w:r>
      <w:proofErr w:type="spellStart"/>
      <w:r w:rsidR="00E148A4" w:rsidRPr="005934C4">
        <w:rPr>
          <w:rFonts w:ascii="Times New Roman" w:hAnsi="Times New Roman" w:cs="Times New Roman"/>
          <w:sz w:val="24"/>
          <w:szCs w:val="24"/>
        </w:rPr>
        <w:t>transpune</w:t>
      </w:r>
      <w:proofErr w:type="spellEnd"/>
      <w:r w:rsidR="00E148A4" w:rsidRPr="005934C4">
        <w:rPr>
          <w:rFonts w:ascii="Times New Roman" w:hAnsi="Times New Roman" w:cs="Times New Roman"/>
          <w:sz w:val="24"/>
          <w:szCs w:val="24"/>
        </w:rPr>
        <w:t xml:space="preserve"> </w:t>
      </w:r>
      <w:proofErr w:type="spellStart"/>
      <w:r w:rsidRPr="005934C4">
        <w:rPr>
          <w:rFonts w:ascii="Times New Roman" w:hAnsi="Times New Roman" w:cs="Times New Roman"/>
          <w:bCs/>
          <w:sz w:val="24"/>
          <w:szCs w:val="24"/>
        </w:rPr>
        <w:t>Directiva</w:t>
      </w:r>
      <w:proofErr w:type="spellEnd"/>
      <w:r w:rsidRPr="005934C4">
        <w:rPr>
          <w:rFonts w:ascii="Times New Roman" w:hAnsi="Times New Roman" w:cs="Times New Roman"/>
          <w:bCs/>
          <w:sz w:val="24"/>
          <w:szCs w:val="24"/>
        </w:rPr>
        <w:t xml:space="preserve"> </w:t>
      </w:r>
      <w:r w:rsidR="00E148A4" w:rsidRPr="005934C4">
        <w:rPr>
          <w:rFonts w:ascii="Times New Roman" w:hAnsi="Times New Roman" w:cs="Times New Roman"/>
          <w:bCs/>
          <w:sz w:val="24"/>
          <w:szCs w:val="24"/>
        </w:rPr>
        <w:t xml:space="preserve">(UE) 2019/520 </w:t>
      </w:r>
      <w:r w:rsidRPr="005934C4">
        <w:rPr>
          <w:rFonts w:ascii="Times New Roman" w:hAnsi="Times New Roman" w:cs="Times New Roman"/>
          <w:bCs/>
          <w:sz w:val="24"/>
          <w:szCs w:val="24"/>
        </w:rPr>
        <w:t xml:space="preserve">a </w:t>
      </w:r>
      <w:proofErr w:type="spellStart"/>
      <w:r w:rsidRPr="005934C4">
        <w:rPr>
          <w:rFonts w:ascii="Times New Roman" w:hAnsi="Times New Roman" w:cs="Times New Roman"/>
          <w:bCs/>
          <w:sz w:val="24"/>
          <w:szCs w:val="24"/>
        </w:rPr>
        <w:t>Parlamentului</w:t>
      </w:r>
      <w:proofErr w:type="spellEnd"/>
      <w:r w:rsidRPr="005934C4">
        <w:rPr>
          <w:rFonts w:ascii="Times New Roman" w:hAnsi="Times New Roman" w:cs="Times New Roman"/>
          <w:bCs/>
          <w:sz w:val="24"/>
          <w:szCs w:val="24"/>
        </w:rPr>
        <w:t xml:space="preserve"> European </w:t>
      </w:r>
      <w:proofErr w:type="spellStart"/>
      <w:r w:rsidRPr="005934C4">
        <w:rPr>
          <w:rFonts w:ascii="Times New Roman" w:hAnsi="Times New Roman" w:cs="Times New Roman"/>
          <w:bCs/>
          <w:sz w:val="24"/>
          <w:szCs w:val="24"/>
        </w:rPr>
        <w:t>și</w:t>
      </w:r>
      <w:proofErr w:type="spellEnd"/>
      <w:r w:rsidRPr="005934C4">
        <w:rPr>
          <w:rFonts w:ascii="Times New Roman" w:hAnsi="Times New Roman" w:cs="Times New Roman"/>
          <w:bCs/>
          <w:sz w:val="24"/>
          <w:szCs w:val="24"/>
        </w:rPr>
        <w:t xml:space="preserve"> a </w:t>
      </w:r>
      <w:proofErr w:type="spellStart"/>
      <w:r w:rsidRPr="005934C4">
        <w:rPr>
          <w:rFonts w:ascii="Times New Roman" w:hAnsi="Times New Roman" w:cs="Times New Roman"/>
          <w:bCs/>
          <w:sz w:val="24"/>
          <w:szCs w:val="24"/>
        </w:rPr>
        <w:t>Consiliului</w:t>
      </w:r>
      <w:proofErr w:type="spellEnd"/>
      <w:r w:rsidRPr="005934C4">
        <w:rPr>
          <w:rFonts w:ascii="Times New Roman" w:hAnsi="Times New Roman" w:cs="Times New Roman"/>
          <w:bCs/>
          <w:sz w:val="24"/>
          <w:szCs w:val="24"/>
        </w:rPr>
        <w:t xml:space="preserve"> </w:t>
      </w:r>
      <w:r w:rsidR="00E148A4" w:rsidRPr="005934C4">
        <w:rPr>
          <w:rFonts w:ascii="Times New Roman" w:hAnsi="Times New Roman" w:cs="Times New Roman"/>
          <w:bCs/>
          <w:sz w:val="24"/>
          <w:szCs w:val="24"/>
        </w:rPr>
        <w:t xml:space="preserve">din 19 </w:t>
      </w:r>
      <w:proofErr w:type="spellStart"/>
      <w:r w:rsidR="00E148A4" w:rsidRPr="005934C4">
        <w:rPr>
          <w:rFonts w:ascii="Times New Roman" w:hAnsi="Times New Roman" w:cs="Times New Roman"/>
          <w:bCs/>
          <w:sz w:val="24"/>
          <w:szCs w:val="24"/>
        </w:rPr>
        <w:t>martie</w:t>
      </w:r>
      <w:proofErr w:type="spellEnd"/>
      <w:r w:rsidR="00E148A4" w:rsidRPr="005934C4">
        <w:rPr>
          <w:rFonts w:ascii="Times New Roman" w:hAnsi="Times New Roman" w:cs="Times New Roman"/>
          <w:bCs/>
          <w:sz w:val="24"/>
          <w:szCs w:val="24"/>
        </w:rPr>
        <w:t xml:space="preserve"> 2019 </w:t>
      </w:r>
      <w:proofErr w:type="spellStart"/>
      <w:r w:rsidR="00E148A4" w:rsidRPr="005934C4">
        <w:rPr>
          <w:rFonts w:ascii="Times New Roman" w:hAnsi="Times New Roman" w:cs="Times New Roman"/>
          <w:bCs/>
          <w:sz w:val="24"/>
          <w:szCs w:val="24"/>
        </w:rPr>
        <w:t>privind</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interoperabilitatea</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sistemelor</w:t>
      </w:r>
      <w:proofErr w:type="spellEnd"/>
      <w:r w:rsidR="00E148A4" w:rsidRPr="005934C4">
        <w:rPr>
          <w:rFonts w:ascii="Times New Roman" w:hAnsi="Times New Roman" w:cs="Times New Roman"/>
          <w:bCs/>
          <w:sz w:val="24"/>
          <w:szCs w:val="24"/>
        </w:rPr>
        <w:t xml:space="preserve"> de </w:t>
      </w:r>
      <w:proofErr w:type="spellStart"/>
      <w:r w:rsidR="00E148A4" w:rsidRPr="005934C4">
        <w:rPr>
          <w:rFonts w:ascii="Times New Roman" w:hAnsi="Times New Roman" w:cs="Times New Roman"/>
          <w:bCs/>
          <w:sz w:val="24"/>
          <w:szCs w:val="24"/>
        </w:rPr>
        <w:t>taxare</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rutieră</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electronică</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și</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facilitarea</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schimbului</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transfrontalier</w:t>
      </w:r>
      <w:proofErr w:type="spellEnd"/>
      <w:r w:rsidR="00E148A4" w:rsidRPr="005934C4">
        <w:rPr>
          <w:rFonts w:ascii="Times New Roman" w:hAnsi="Times New Roman" w:cs="Times New Roman"/>
          <w:bCs/>
          <w:sz w:val="24"/>
          <w:szCs w:val="24"/>
        </w:rPr>
        <w:t xml:space="preserve"> de </w:t>
      </w:r>
      <w:proofErr w:type="spellStart"/>
      <w:r w:rsidR="00E148A4" w:rsidRPr="005934C4">
        <w:rPr>
          <w:rFonts w:ascii="Times New Roman" w:hAnsi="Times New Roman" w:cs="Times New Roman"/>
          <w:bCs/>
          <w:sz w:val="24"/>
          <w:szCs w:val="24"/>
        </w:rPr>
        <w:t>informații</w:t>
      </w:r>
      <w:proofErr w:type="spellEnd"/>
      <w:r w:rsidR="00E148A4" w:rsidRPr="005934C4">
        <w:rPr>
          <w:rFonts w:ascii="Times New Roman" w:hAnsi="Times New Roman" w:cs="Times New Roman"/>
          <w:bCs/>
          <w:sz w:val="24"/>
          <w:szCs w:val="24"/>
        </w:rPr>
        <w:t xml:space="preserve"> cu </w:t>
      </w:r>
      <w:proofErr w:type="spellStart"/>
      <w:r w:rsidR="00E148A4" w:rsidRPr="005934C4">
        <w:rPr>
          <w:rFonts w:ascii="Times New Roman" w:hAnsi="Times New Roman" w:cs="Times New Roman"/>
          <w:bCs/>
          <w:sz w:val="24"/>
          <w:szCs w:val="24"/>
        </w:rPr>
        <w:t>privire</w:t>
      </w:r>
      <w:proofErr w:type="spellEnd"/>
      <w:r w:rsidR="00E148A4" w:rsidRPr="005934C4">
        <w:rPr>
          <w:rFonts w:ascii="Times New Roman" w:hAnsi="Times New Roman" w:cs="Times New Roman"/>
          <w:bCs/>
          <w:sz w:val="24"/>
          <w:szCs w:val="24"/>
        </w:rPr>
        <w:t xml:space="preserve"> la </w:t>
      </w:r>
      <w:proofErr w:type="spellStart"/>
      <w:r w:rsidR="00E148A4" w:rsidRPr="005934C4">
        <w:rPr>
          <w:rFonts w:ascii="Times New Roman" w:hAnsi="Times New Roman" w:cs="Times New Roman"/>
          <w:bCs/>
          <w:sz w:val="24"/>
          <w:szCs w:val="24"/>
        </w:rPr>
        <w:t>neplata</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taxelor</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rutiere</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în</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cadrul</w:t>
      </w:r>
      <w:proofErr w:type="spellEnd"/>
      <w:r w:rsidR="00E148A4" w:rsidRPr="005934C4">
        <w:rPr>
          <w:rFonts w:ascii="Times New Roman" w:hAnsi="Times New Roman" w:cs="Times New Roman"/>
          <w:bCs/>
          <w:sz w:val="24"/>
          <w:szCs w:val="24"/>
        </w:rPr>
        <w:t xml:space="preserve"> </w:t>
      </w:r>
      <w:proofErr w:type="spellStart"/>
      <w:r w:rsidR="00E148A4" w:rsidRPr="005934C4">
        <w:rPr>
          <w:rFonts w:ascii="Times New Roman" w:hAnsi="Times New Roman" w:cs="Times New Roman"/>
          <w:bCs/>
          <w:sz w:val="24"/>
          <w:szCs w:val="24"/>
        </w:rPr>
        <w:t>Uniunii</w:t>
      </w:r>
      <w:proofErr w:type="spellEnd"/>
      <w:r w:rsidR="00E148A4" w:rsidRPr="005934C4">
        <w:rPr>
          <w:rFonts w:ascii="Times New Roman" w:hAnsi="Times New Roman" w:cs="Times New Roman"/>
          <w:sz w:val="24"/>
          <w:szCs w:val="24"/>
        </w:rPr>
        <w:t xml:space="preserve">, </w:t>
      </w:r>
      <w:proofErr w:type="spellStart"/>
      <w:r w:rsidR="00E148A4" w:rsidRPr="005934C4">
        <w:rPr>
          <w:rFonts w:ascii="Times New Roman" w:hAnsi="Times New Roman" w:cs="Times New Roman"/>
          <w:sz w:val="24"/>
          <w:szCs w:val="24"/>
        </w:rPr>
        <w:t>publicată</w:t>
      </w:r>
      <w:proofErr w:type="spellEnd"/>
      <w:r w:rsidR="00E148A4" w:rsidRPr="005934C4">
        <w:rPr>
          <w:rFonts w:ascii="Times New Roman" w:hAnsi="Times New Roman" w:cs="Times New Roman"/>
          <w:sz w:val="24"/>
          <w:szCs w:val="24"/>
        </w:rPr>
        <w:t xml:space="preserve"> </w:t>
      </w:r>
      <w:proofErr w:type="spellStart"/>
      <w:r w:rsidR="00E148A4" w:rsidRPr="005934C4">
        <w:rPr>
          <w:rFonts w:ascii="Times New Roman" w:hAnsi="Times New Roman" w:cs="Times New Roman"/>
          <w:sz w:val="24"/>
          <w:szCs w:val="24"/>
        </w:rPr>
        <w:t>în</w:t>
      </w:r>
      <w:proofErr w:type="spellEnd"/>
      <w:r w:rsidR="00E148A4" w:rsidRPr="005934C4">
        <w:rPr>
          <w:rFonts w:ascii="Times New Roman" w:hAnsi="Times New Roman" w:cs="Times New Roman"/>
          <w:sz w:val="24"/>
          <w:szCs w:val="24"/>
        </w:rPr>
        <w:t xml:space="preserve"> </w:t>
      </w:r>
      <w:proofErr w:type="spellStart"/>
      <w:r w:rsidR="00E148A4" w:rsidRPr="005934C4">
        <w:rPr>
          <w:rFonts w:ascii="Times New Roman" w:hAnsi="Times New Roman" w:cs="Times New Roman"/>
          <w:sz w:val="24"/>
          <w:szCs w:val="24"/>
        </w:rPr>
        <w:t>Jurnalul</w:t>
      </w:r>
      <w:proofErr w:type="spellEnd"/>
      <w:r w:rsidR="00E148A4" w:rsidRPr="005934C4">
        <w:rPr>
          <w:rFonts w:ascii="Times New Roman" w:hAnsi="Times New Roman" w:cs="Times New Roman"/>
          <w:sz w:val="24"/>
          <w:szCs w:val="24"/>
        </w:rPr>
        <w:t xml:space="preserve"> </w:t>
      </w:r>
      <w:proofErr w:type="spellStart"/>
      <w:r w:rsidR="00E148A4" w:rsidRPr="005934C4">
        <w:rPr>
          <w:rFonts w:ascii="Times New Roman" w:hAnsi="Times New Roman" w:cs="Times New Roman"/>
          <w:sz w:val="24"/>
          <w:szCs w:val="24"/>
        </w:rPr>
        <w:t>Oficial</w:t>
      </w:r>
      <w:proofErr w:type="spellEnd"/>
      <w:r w:rsidR="00E148A4" w:rsidRPr="005934C4">
        <w:rPr>
          <w:rFonts w:ascii="Times New Roman" w:hAnsi="Times New Roman" w:cs="Times New Roman"/>
          <w:sz w:val="24"/>
          <w:szCs w:val="24"/>
        </w:rPr>
        <w:t xml:space="preserve"> al </w:t>
      </w:r>
      <w:proofErr w:type="spellStart"/>
      <w:r w:rsidR="00E148A4" w:rsidRPr="005934C4">
        <w:rPr>
          <w:rFonts w:ascii="Times New Roman" w:hAnsi="Times New Roman" w:cs="Times New Roman"/>
          <w:sz w:val="24"/>
          <w:szCs w:val="24"/>
        </w:rPr>
        <w:t>Uniunii</w:t>
      </w:r>
      <w:proofErr w:type="spellEnd"/>
      <w:r w:rsidR="00E148A4" w:rsidRPr="005934C4">
        <w:rPr>
          <w:rFonts w:ascii="Times New Roman" w:hAnsi="Times New Roman" w:cs="Times New Roman"/>
          <w:sz w:val="24"/>
          <w:szCs w:val="24"/>
        </w:rPr>
        <w:t xml:space="preserve"> </w:t>
      </w:r>
      <w:proofErr w:type="spellStart"/>
      <w:r w:rsidR="00E148A4" w:rsidRPr="005934C4">
        <w:rPr>
          <w:rFonts w:ascii="Times New Roman" w:hAnsi="Times New Roman" w:cs="Times New Roman"/>
          <w:sz w:val="24"/>
          <w:szCs w:val="24"/>
        </w:rPr>
        <w:t>Europene</w:t>
      </w:r>
      <w:proofErr w:type="spellEnd"/>
      <w:r w:rsidR="00E148A4" w:rsidRPr="005934C4">
        <w:rPr>
          <w:rFonts w:ascii="Times New Roman" w:hAnsi="Times New Roman" w:cs="Times New Roman"/>
          <w:sz w:val="24"/>
          <w:szCs w:val="24"/>
        </w:rPr>
        <w:t xml:space="preserve">, </w:t>
      </w:r>
      <w:proofErr w:type="spellStart"/>
      <w:r w:rsidR="00E148A4" w:rsidRPr="005934C4">
        <w:rPr>
          <w:rFonts w:ascii="Times New Roman" w:hAnsi="Times New Roman" w:cs="Times New Roman"/>
          <w:sz w:val="24"/>
          <w:szCs w:val="24"/>
        </w:rPr>
        <w:t>seria</w:t>
      </w:r>
      <w:proofErr w:type="spellEnd"/>
      <w:r w:rsidR="00E148A4" w:rsidRPr="005934C4">
        <w:rPr>
          <w:rFonts w:ascii="Times New Roman" w:hAnsi="Times New Roman" w:cs="Times New Roman"/>
          <w:sz w:val="24"/>
          <w:szCs w:val="24"/>
        </w:rPr>
        <w:t xml:space="preserve"> L, nr. 91 din 29 </w:t>
      </w:r>
      <w:proofErr w:type="spellStart"/>
      <w:r w:rsidR="00E148A4" w:rsidRPr="005934C4">
        <w:rPr>
          <w:rFonts w:ascii="Times New Roman" w:hAnsi="Times New Roman" w:cs="Times New Roman"/>
          <w:sz w:val="24"/>
          <w:szCs w:val="24"/>
        </w:rPr>
        <w:t>martie</w:t>
      </w:r>
      <w:proofErr w:type="spellEnd"/>
      <w:r w:rsidR="00E148A4" w:rsidRPr="005934C4">
        <w:rPr>
          <w:rFonts w:ascii="Times New Roman" w:hAnsi="Times New Roman" w:cs="Times New Roman"/>
          <w:sz w:val="24"/>
          <w:szCs w:val="24"/>
        </w:rPr>
        <w:t xml:space="preserve"> 2019.</w:t>
      </w:r>
    </w:p>
    <w:p w14:paraId="1D006FBE" w14:textId="77777777" w:rsidR="003549C0" w:rsidRPr="005934C4" w:rsidRDefault="003549C0" w:rsidP="005934C4">
      <w:pPr>
        <w:spacing w:after="0" w:line="240" w:lineRule="auto"/>
        <w:jc w:val="both"/>
        <w:rPr>
          <w:rFonts w:ascii="Times New Roman" w:hAnsi="Times New Roman" w:cs="Times New Roman"/>
          <w:b/>
          <w:bCs/>
          <w:sz w:val="24"/>
          <w:szCs w:val="24"/>
        </w:rPr>
      </w:pPr>
    </w:p>
    <w:p w14:paraId="34CB8438" w14:textId="77777777" w:rsidR="00E148A4" w:rsidRPr="005934C4" w:rsidRDefault="003549C0" w:rsidP="003064BA">
      <w:pPr>
        <w:spacing w:after="0" w:line="240" w:lineRule="auto"/>
        <w:ind w:firstLine="720"/>
        <w:jc w:val="both"/>
        <w:rPr>
          <w:rFonts w:ascii="Times New Roman" w:hAnsi="Times New Roman" w:cs="Times New Roman"/>
          <w:sz w:val="24"/>
          <w:szCs w:val="24"/>
        </w:rPr>
      </w:pPr>
      <w:r w:rsidRPr="005934C4">
        <w:rPr>
          <w:rFonts w:ascii="Times New Roman" w:hAnsi="Times New Roman" w:cs="Times New Roman"/>
          <w:b/>
          <w:bCs/>
          <w:sz w:val="24"/>
          <w:szCs w:val="24"/>
        </w:rPr>
        <w:t>Art. 2</w:t>
      </w:r>
      <w:r w:rsidR="0007425F">
        <w:rPr>
          <w:rFonts w:ascii="Times New Roman" w:hAnsi="Times New Roman" w:cs="Times New Roman"/>
          <w:b/>
          <w:bCs/>
          <w:sz w:val="24"/>
          <w:szCs w:val="24"/>
        </w:rPr>
        <w:t>5</w:t>
      </w:r>
      <w:r w:rsidR="003064BA">
        <w:rPr>
          <w:rFonts w:ascii="Times New Roman" w:hAnsi="Times New Roman" w:cs="Times New Roman"/>
          <w:b/>
          <w:bCs/>
          <w:sz w:val="24"/>
          <w:szCs w:val="24"/>
        </w:rPr>
        <w:t>. -</w:t>
      </w:r>
      <w:r w:rsidRPr="005934C4">
        <w:rPr>
          <w:rFonts w:ascii="Times New Roman" w:hAnsi="Times New Roman" w:cs="Times New Roman"/>
          <w:b/>
          <w:bCs/>
          <w:sz w:val="24"/>
          <w:szCs w:val="24"/>
        </w:rPr>
        <w:t xml:space="preserve"> </w:t>
      </w:r>
      <w:r w:rsidRPr="005934C4">
        <w:rPr>
          <w:rFonts w:ascii="Times New Roman" w:hAnsi="Times New Roman" w:cs="Times New Roman"/>
          <w:bCs/>
          <w:sz w:val="24"/>
          <w:szCs w:val="24"/>
        </w:rPr>
        <w:t xml:space="preserve">La data </w:t>
      </w:r>
      <w:proofErr w:type="spellStart"/>
      <w:r w:rsidRPr="005934C4">
        <w:rPr>
          <w:rFonts w:ascii="Times New Roman" w:hAnsi="Times New Roman" w:cs="Times New Roman"/>
          <w:bCs/>
          <w:sz w:val="24"/>
          <w:szCs w:val="24"/>
        </w:rPr>
        <w:t>intr</w:t>
      </w:r>
      <w:r w:rsidR="009F7977" w:rsidRPr="005934C4">
        <w:rPr>
          <w:rFonts w:ascii="Times New Roman" w:hAnsi="Times New Roman" w:cs="Times New Roman"/>
          <w:bCs/>
          <w:sz w:val="24"/>
          <w:szCs w:val="24"/>
        </w:rPr>
        <w:t>ă</w:t>
      </w:r>
      <w:r w:rsidRPr="005934C4">
        <w:rPr>
          <w:rFonts w:ascii="Times New Roman" w:hAnsi="Times New Roman" w:cs="Times New Roman"/>
          <w:bCs/>
          <w:sz w:val="24"/>
          <w:szCs w:val="24"/>
        </w:rPr>
        <w:t>rii</w:t>
      </w:r>
      <w:proofErr w:type="spellEnd"/>
      <w:r w:rsidRPr="005934C4">
        <w:rPr>
          <w:rFonts w:ascii="Times New Roman" w:hAnsi="Times New Roman" w:cs="Times New Roman"/>
          <w:bCs/>
          <w:sz w:val="24"/>
          <w:szCs w:val="24"/>
        </w:rPr>
        <w:t xml:space="preserve"> </w:t>
      </w:r>
      <w:proofErr w:type="spellStart"/>
      <w:r w:rsidR="009F7977" w:rsidRPr="005934C4">
        <w:rPr>
          <w:rFonts w:ascii="Times New Roman" w:hAnsi="Times New Roman" w:cs="Times New Roman"/>
          <w:bCs/>
          <w:sz w:val="24"/>
          <w:szCs w:val="24"/>
        </w:rPr>
        <w:t>î</w:t>
      </w:r>
      <w:r w:rsidRPr="005934C4">
        <w:rPr>
          <w:rFonts w:ascii="Times New Roman" w:hAnsi="Times New Roman" w:cs="Times New Roman"/>
          <w:bCs/>
          <w:sz w:val="24"/>
          <w:szCs w:val="24"/>
        </w:rPr>
        <w:t>n</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vigoare</w:t>
      </w:r>
      <w:proofErr w:type="spellEnd"/>
      <w:r w:rsidRPr="005934C4">
        <w:rPr>
          <w:rFonts w:ascii="Times New Roman" w:hAnsi="Times New Roman" w:cs="Times New Roman"/>
          <w:bCs/>
          <w:sz w:val="24"/>
          <w:szCs w:val="24"/>
        </w:rPr>
        <w:t xml:space="preserve"> a </w:t>
      </w:r>
      <w:proofErr w:type="spellStart"/>
      <w:r w:rsidRPr="005934C4">
        <w:rPr>
          <w:rFonts w:ascii="Times New Roman" w:hAnsi="Times New Roman" w:cs="Times New Roman"/>
          <w:bCs/>
          <w:sz w:val="24"/>
          <w:szCs w:val="24"/>
        </w:rPr>
        <w:t>prezentei</w:t>
      </w:r>
      <w:proofErr w:type="spellEnd"/>
      <w:r w:rsidRPr="005934C4">
        <w:rPr>
          <w:rFonts w:ascii="Times New Roman" w:hAnsi="Times New Roman" w:cs="Times New Roman"/>
          <w:bCs/>
          <w:sz w:val="24"/>
          <w:szCs w:val="24"/>
        </w:rPr>
        <w:t xml:space="preserve"> </w:t>
      </w:r>
      <w:proofErr w:type="spellStart"/>
      <w:r w:rsidR="009F7977" w:rsidRPr="005934C4">
        <w:rPr>
          <w:rFonts w:ascii="Times New Roman" w:hAnsi="Times New Roman" w:cs="Times New Roman"/>
          <w:bCs/>
          <w:sz w:val="24"/>
          <w:szCs w:val="24"/>
        </w:rPr>
        <w:t>o</w:t>
      </w:r>
      <w:r w:rsidRPr="005934C4">
        <w:rPr>
          <w:rFonts w:ascii="Times New Roman" w:hAnsi="Times New Roman" w:cs="Times New Roman"/>
          <w:bCs/>
          <w:sz w:val="24"/>
          <w:szCs w:val="24"/>
        </w:rPr>
        <w:t>rdonan</w:t>
      </w:r>
      <w:r w:rsidR="009F7977" w:rsidRPr="005934C4">
        <w:rPr>
          <w:rFonts w:ascii="Times New Roman" w:hAnsi="Times New Roman" w:cs="Times New Roman"/>
          <w:bCs/>
          <w:sz w:val="24"/>
          <w:szCs w:val="24"/>
        </w:rPr>
        <w:t>ț</w:t>
      </w:r>
      <w:r w:rsidRPr="005934C4">
        <w:rPr>
          <w:rFonts w:ascii="Times New Roman" w:hAnsi="Times New Roman" w:cs="Times New Roman"/>
          <w:bCs/>
          <w:sz w:val="24"/>
          <w:szCs w:val="24"/>
        </w:rPr>
        <w:t>e</w:t>
      </w:r>
      <w:proofErr w:type="spellEnd"/>
      <w:r w:rsidRPr="005934C4">
        <w:rPr>
          <w:rFonts w:ascii="Times New Roman" w:hAnsi="Times New Roman" w:cs="Times New Roman"/>
          <w:bCs/>
          <w:sz w:val="24"/>
          <w:szCs w:val="24"/>
        </w:rPr>
        <w:t xml:space="preserve"> se </w:t>
      </w:r>
      <w:proofErr w:type="spellStart"/>
      <w:r w:rsidRPr="005934C4">
        <w:rPr>
          <w:rFonts w:ascii="Times New Roman" w:hAnsi="Times New Roman" w:cs="Times New Roman"/>
          <w:bCs/>
          <w:sz w:val="24"/>
          <w:szCs w:val="24"/>
        </w:rPr>
        <w:t>abrog</w:t>
      </w:r>
      <w:r w:rsidR="009F7977" w:rsidRPr="005934C4">
        <w:rPr>
          <w:rFonts w:ascii="Times New Roman" w:hAnsi="Times New Roman" w:cs="Times New Roman"/>
          <w:bCs/>
          <w:sz w:val="24"/>
          <w:szCs w:val="24"/>
        </w:rPr>
        <w:t>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Ordonanţ</w:t>
      </w:r>
      <w:r w:rsidR="009F7977" w:rsidRPr="005934C4">
        <w:rPr>
          <w:rFonts w:ascii="Times New Roman" w:hAnsi="Times New Roman" w:cs="Times New Roman"/>
          <w:bCs/>
          <w:sz w:val="24"/>
          <w:szCs w:val="24"/>
        </w:rPr>
        <w:t>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Guvernului</w:t>
      </w:r>
      <w:proofErr w:type="spellEnd"/>
      <w:r w:rsidRPr="005934C4">
        <w:rPr>
          <w:rFonts w:ascii="Times New Roman" w:hAnsi="Times New Roman" w:cs="Times New Roman"/>
          <w:bCs/>
          <w:sz w:val="24"/>
          <w:szCs w:val="24"/>
        </w:rPr>
        <w:t xml:space="preserve"> nr. 39</w:t>
      </w:r>
      <w:r w:rsidR="009F7977" w:rsidRPr="005934C4">
        <w:rPr>
          <w:rFonts w:ascii="Times New Roman" w:hAnsi="Times New Roman" w:cs="Times New Roman"/>
          <w:bCs/>
          <w:sz w:val="24"/>
          <w:szCs w:val="24"/>
        </w:rPr>
        <w:t>/</w:t>
      </w:r>
      <w:r w:rsidRPr="005934C4">
        <w:rPr>
          <w:rFonts w:ascii="Times New Roman" w:hAnsi="Times New Roman" w:cs="Times New Roman"/>
          <w:bCs/>
          <w:sz w:val="24"/>
          <w:szCs w:val="24"/>
        </w:rPr>
        <w:t xml:space="preserve">2007 </w:t>
      </w:r>
      <w:proofErr w:type="spellStart"/>
      <w:r w:rsidRPr="005934C4">
        <w:rPr>
          <w:rFonts w:ascii="Times New Roman" w:hAnsi="Times New Roman" w:cs="Times New Roman"/>
          <w:bCs/>
          <w:sz w:val="24"/>
          <w:szCs w:val="24"/>
        </w:rPr>
        <w:t>privind</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interoperabilitatea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sistemelor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electronice</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tarifare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pentru</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utilizarea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infrastructurii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rutiere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aprobat</w:t>
      </w:r>
      <w:r w:rsidR="009F7977" w:rsidRPr="005934C4">
        <w:rPr>
          <w:rFonts w:ascii="Times New Roman" w:hAnsi="Times New Roman" w:cs="Times New Roman"/>
          <w:bCs/>
          <w:sz w:val="24"/>
          <w:szCs w:val="24"/>
        </w:rPr>
        <w:t>ă</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prin</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Legea</w:t>
      </w:r>
      <w:proofErr w:type="spellEnd"/>
      <w:r w:rsidRPr="005934C4">
        <w:rPr>
          <w:rFonts w:ascii="Times New Roman" w:hAnsi="Times New Roman" w:cs="Times New Roman"/>
          <w:bCs/>
          <w:sz w:val="24"/>
          <w:szCs w:val="24"/>
        </w:rPr>
        <w:t xml:space="preserve"> nr. 157</w:t>
      </w:r>
      <w:r w:rsidR="009F7977" w:rsidRPr="005934C4">
        <w:rPr>
          <w:rFonts w:ascii="Times New Roman" w:hAnsi="Times New Roman" w:cs="Times New Roman"/>
          <w:bCs/>
          <w:sz w:val="24"/>
          <w:szCs w:val="24"/>
        </w:rPr>
        <w:t>/</w:t>
      </w:r>
      <w:r w:rsidRPr="005934C4">
        <w:rPr>
          <w:rFonts w:ascii="Times New Roman" w:hAnsi="Times New Roman" w:cs="Times New Roman"/>
          <w:bCs/>
          <w:sz w:val="24"/>
          <w:szCs w:val="24"/>
        </w:rPr>
        <w:t xml:space="preserve">2009 </w:t>
      </w:r>
      <w:proofErr w:type="spellStart"/>
      <w:r w:rsidRPr="005934C4">
        <w:rPr>
          <w:rFonts w:ascii="Times New Roman" w:hAnsi="Times New Roman" w:cs="Times New Roman"/>
          <w:bCs/>
          <w:sz w:val="24"/>
          <w:szCs w:val="24"/>
        </w:rPr>
        <w:t>pentru</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aprobarea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Ordonanţei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Guvernului</w:t>
      </w:r>
      <w:proofErr w:type="spellEnd"/>
      <w:r w:rsidRPr="005934C4">
        <w:rPr>
          <w:rFonts w:ascii="Times New Roman" w:hAnsi="Times New Roman" w:cs="Times New Roman"/>
          <w:bCs/>
          <w:sz w:val="24"/>
          <w:szCs w:val="24"/>
        </w:rPr>
        <w:t xml:space="preserve"> nr. 39/2007 </w:t>
      </w:r>
      <w:proofErr w:type="spellStart"/>
      <w:r w:rsidRPr="005934C4">
        <w:rPr>
          <w:rFonts w:ascii="Times New Roman" w:hAnsi="Times New Roman" w:cs="Times New Roman"/>
          <w:bCs/>
          <w:sz w:val="24"/>
          <w:szCs w:val="24"/>
        </w:rPr>
        <w:t>privind</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interoperabilitatea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sistemelor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electronice</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tarifare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pentru</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utilizarea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infrastructurii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rutiere</w:t>
      </w:r>
      <w:proofErr w:type="spellEnd"/>
      <w:r w:rsidRPr="005934C4">
        <w:rPr>
          <w:rFonts w:ascii="Times New Roman" w:hAnsi="Times New Roman" w:cs="Times New Roman"/>
          <w:bCs/>
          <w:sz w:val="24"/>
          <w:szCs w:val="24"/>
        </w:rPr>
        <w:t xml:space="preserve"> </w:t>
      </w:r>
      <w:proofErr w:type="spellStart"/>
      <w:r w:rsidR="009F7977" w:rsidRPr="005934C4">
        <w:rPr>
          <w:rFonts w:ascii="Times New Roman" w:hAnsi="Times New Roman" w:cs="Times New Roman"/>
          <w:bCs/>
          <w:sz w:val="24"/>
          <w:szCs w:val="24"/>
        </w:rPr>
        <w:t>ș</w:t>
      </w:r>
      <w:r w:rsidRPr="005934C4">
        <w:rPr>
          <w:rFonts w:ascii="Times New Roman" w:hAnsi="Times New Roman" w:cs="Times New Roman"/>
          <w:bCs/>
          <w:sz w:val="24"/>
          <w:szCs w:val="24"/>
        </w:rPr>
        <w:t>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Hotărâr</w:t>
      </w:r>
      <w:r w:rsidR="009F7977" w:rsidRPr="005934C4">
        <w:rPr>
          <w:rFonts w:ascii="Times New Roman" w:hAnsi="Times New Roman" w:cs="Times New Roman"/>
          <w:bCs/>
          <w:sz w:val="24"/>
          <w:szCs w:val="24"/>
        </w:rPr>
        <w:t>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Guvernului</w:t>
      </w:r>
      <w:proofErr w:type="spellEnd"/>
      <w:r w:rsidRPr="005934C4">
        <w:rPr>
          <w:rFonts w:ascii="Times New Roman" w:hAnsi="Times New Roman" w:cs="Times New Roman"/>
          <w:bCs/>
          <w:sz w:val="24"/>
          <w:szCs w:val="24"/>
        </w:rPr>
        <w:t xml:space="preserve"> nr. 766</w:t>
      </w:r>
      <w:r w:rsidR="009F7977" w:rsidRPr="005934C4">
        <w:rPr>
          <w:rFonts w:ascii="Times New Roman" w:hAnsi="Times New Roman" w:cs="Times New Roman"/>
          <w:bCs/>
          <w:sz w:val="24"/>
          <w:szCs w:val="24"/>
        </w:rPr>
        <w:t>/</w:t>
      </w:r>
      <w:r w:rsidRPr="005934C4">
        <w:rPr>
          <w:rFonts w:ascii="Times New Roman" w:hAnsi="Times New Roman" w:cs="Times New Roman"/>
          <w:bCs/>
          <w:sz w:val="24"/>
          <w:szCs w:val="24"/>
        </w:rPr>
        <w:t xml:space="preserve">2014 </w:t>
      </w:r>
      <w:proofErr w:type="spellStart"/>
      <w:r w:rsidRPr="005934C4">
        <w:rPr>
          <w:rFonts w:ascii="Times New Roman" w:hAnsi="Times New Roman" w:cs="Times New Roman"/>
          <w:bCs/>
          <w:sz w:val="24"/>
          <w:szCs w:val="24"/>
        </w:rPr>
        <w:t>privind</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aprobarea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Normelor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metodologice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pentru</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punerea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în</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aplicare</w:t>
      </w:r>
      <w:proofErr w:type="spellEnd"/>
      <w:r w:rsidRPr="005934C4">
        <w:rPr>
          <w:rFonts w:ascii="Times New Roman" w:hAnsi="Times New Roman" w:cs="Times New Roman"/>
          <w:bCs/>
          <w:sz w:val="24"/>
          <w:szCs w:val="24"/>
        </w:rPr>
        <w:t xml:space="preserve"> a </w:t>
      </w:r>
      <w:proofErr w:type="spellStart"/>
      <w:r w:rsidRPr="005934C4">
        <w:rPr>
          <w:rFonts w:ascii="Times New Roman" w:hAnsi="Times New Roman" w:cs="Times New Roman"/>
          <w:bCs/>
          <w:sz w:val="24"/>
          <w:szCs w:val="24"/>
        </w:rPr>
        <w:t>prevederilor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Ordonanţei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Guvernului</w:t>
      </w:r>
      <w:proofErr w:type="spellEnd"/>
      <w:r w:rsidRPr="005934C4">
        <w:rPr>
          <w:rFonts w:ascii="Times New Roman" w:hAnsi="Times New Roman" w:cs="Times New Roman"/>
          <w:bCs/>
          <w:sz w:val="24"/>
          <w:szCs w:val="24"/>
        </w:rPr>
        <w:t xml:space="preserve"> nr. 39/2007 </w:t>
      </w:r>
      <w:proofErr w:type="spellStart"/>
      <w:r w:rsidRPr="005934C4">
        <w:rPr>
          <w:rFonts w:ascii="Times New Roman" w:hAnsi="Times New Roman" w:cs="Times New Roman"/>
          <w:bCs/>
          <w:sz w:val="24"/>
          <w:szCs w:val="24"/>
        </w:rPr>
        <w:t>privind</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interoperabilitatea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sistemelor</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electronice</w:t>
      </w:r>
      <w:proofErr w:type="spellEnd"/>
      <w:r w:rsidRPr="005934C4">
        <w:rPr>
          <w:rFonts w:ascii="Times New Roman" w:hAnsi="Times New Roman" w:cs="Times New Roman"/>
          <w:bCs/>
          <w:sz w:val="24"/>
          <w:szCs w:val="24"/>
        </w:rPr>
        <w:t xml:space="preserve"> de </w:t>
      </w:r>
      <w:proofErr w:type="spellStart"/>
      <w:r w:rsidRPr="005934C4">
        <w:rPr>
          <w:rFonts w:ascii="Times New Roman" w:hAnsi="Times New Roman" w:cs="Times New Roman"/>
          <w:bCs/>
          <w:sz w:val="24"/>
          <w:szCs w:val="24"/>
        </w:rPr>
        <w:t>tarifare</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pentru</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utilizarea</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infrastructurii</w:t>
      </w:r>
      <w:proofErr w:type="spellEnd"/>
      <w:r w:rsidRPr="005934C4">
        <w:rPr>
          <w:rFonts w:ascii="Times New Roman" w:hAnsi="Times New Roman" w:cs="Times New Roman"/>
          <w:bCs/>
          <w:sz w:val="24"/>
          <w:szCs w:val="24"/>
        </w:rPr>
        <w:t xml:space="preserve"> </w:t>
      </w:r>
      <w:proofErr w:type="spellStart"/>
      <w:r w:rsidRPr="005934C4">
        <w:rPr>
          <w:rFonts w:ascii="Times New Roman" w:hAnsi="Times New Roman" w:cs="Times New Roman"/>
          <w:bCs/>
          <w:sz w:val="24"/>
          <w:szCs w:val="24"/>
        </w:rPr>
        <w:t>rutiere</w:t>
      </w:r>
      <w:proofErr w:type="spellEnd"/>
      <w:r w:rsidR="009F7977" w:rsidRPr="005934C4">
        <w:rPr>
          <w:rFonts w:ascii="Times New Roman" w:hAnsi="Times New Roman" w:cs="Times New Roman"/>
          <w:bCs/>
          <w:sz w:val="24"/>
          <w:szCs w:val="24"/>
        </w:rPr>
        <w:t>.</w:t>
      </w:r>
    </w:p>
    <w:p w14:paraId="7E9C3B05" w14:textId="77777777" w:rsidR="00E148A4" w:rsidRPr="005934C4" w:rsidRDefault="00E148A4" w:rsidP="005934C4">
      <w:pPr>
        <w:spacing w:after="0" w:line="240" w:lineRule="auto"/>
        <w:jc w:val="both"/>
        <w:rPr>
          <w:rFonts w:ascii="Times New Roman" w:hAnsi="Times New Roman" w:cs="Times New Roman"/>
          <w:sz w:val="24"/>
          <w:szCs w:val="24"/>
        </w:rPr>
      </w:pPr>
    </w:p>
    <w:p w14:paraId="4A91377C" w14:textId="77777777" w:rsidR="009F7977" w:rsidRPr="005934C4" w:rsidRDefault="009F7977" w:rsidP="005934C4">
      <w:pPr>
        <w:spacing w:after="0" w:line="240" w:lineRule="auto"/>
        <w:jc w:val="both"/>
        <w:rPr>
          <w:rFonts w:ascii="Times New Roman" w:hAnsi="Times New Roman" w:cs="Times New Roman"/>
          <w:sz w:val="24"/>
          <w:szCs w:val="24"/>
        </w:rPr>
      </w:pPr>
    </w:p>
    <w:p w14:paraId="400A75E0" w14:textId="77777777" w:rsidR="009F7977" w:rsidRPr="005934C4" w:rsidRDefault="009F7977" w:rsidP="005934C4">
      <w:pPr>
        <w:spacing w:after="0" w:line="240" w:lineRule="auto"/>
        <w:jc w:val="both"/>
        <w:rPr>
          <w:rFonts w:ascii="Times New Roman" w:hAnsi="Times New Roman" w:cs="Times New Roman"/>
          <w:sz w:val="24"/>
          <w:szCs w:val="24"/>
        </w:rPr>
      </w:pPr>
    </w:p>
    <w:p w14:paraId="6C58E671" w14:textId="77777777" w:rsidR="00706599" w:rsidRDefault="00706599" w:rsidP="00706599">
      <w:pPr>
        <w:pStyle w:val="CharCharCaracterCharCharCaracterCharCharCaracter"/>
        <w:spacing w:before="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PRIM – MINISTRU</w:t>
      </w:r>
    </w:p>
    <w:p w14:paraId="298D759D" w14:textId="77777777" w:rsidR="009B626C" w:rsidRPr="005F732B" w:rsidRDefault="00706599" w:rsidP="005F732B">
      <w:pPr>
        <w:pStyle w:val="CharCharCaracterCharCharCaracterCharCharCaracter"/>
        <w:spacing w:before="0"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FLORIN-VASILE CÎȚU</w:t>
      </w:r>
    </w:p>
    <w:p w14:paraId="32E5C58D" w14:textId="77777777" w:rsidR="009B626C" w:rsidRPr="005934C4" w:rsidRDefault="009B626C" w:rsidP="005934C4">
      <w:pPr>
        <w:spacing w:after="0" w:line="240" w:lineRule="auto"/>
        <w:jc w:val="both"/>
        <w:rPr>
          <w:rFonts w:ascii="Times New Roman" w:hAnsi="Times New Roman" w:cs="Times New Roman"/>
          <w:sz w:val="24"/>
          <w:szCs w:val="24"/>
        </w:rPr>
      </w:pPr>
    </w:p>
    <w:p w14:paraId="33D890EF" w14:textId="77777777" w:rsidR="009B626C" w:rsidRPr="005934C4" w:rsidRDefault="009B626C" w:rsidP="005934C4">
      <w:pPr>
        <w:spacing w:after="0" w:line="240" w:lineRule="auto"/>
        <w:jc w:val="both"/>
        <w:rPr>
          <w:rFonts w:ascii="Times New Roman" w:hAnsi="Times New Roman" w:cs="Times New Roman"/>
          <w:sz w:val="24"/>
          <w:szCs w:val="24"/>
        </w:rPr>
      </w:pPr>
    </w:p>
    <w:sectPr w:rsidR="009B626C" w:rsidRPr="005934C4" w:rsidSect="00D975B3">
      <w:footerReference w:type="default" r:id="rId8"/>
      <w:pgSz w:w="12240" w:h="15840"/>
      <w:pgMar w:top="851" w:right="1134" w:bottom="3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DF85" w14:textId="77777777" w:rsidR="008F4861" w:rsidRDefault="008F4861" w:rsidP="005934C4">
      <w:pPr>
        <w:spacing w:after="0" w:line="240" w:lineRule="auto"/>
      </w:pPr>
      <w:r>
        <w:separator/>
      </w:r>
    </w:p>
  </w:endnote>
  <w:endnote w:type="continuationSeparator" w:id="0">
    <w:p w14:paraId="60C99894" w14:textId="77777777" w:rsidR="008F4861" w:rsidRDefault="008F4861" w:rsidP="0059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24413"/>
      <w:docPartObj>
        <w:docPartGallery w:val="Page Numbers (Bottom of Page)"/>
        <w:docPartUnique/>
      </w:docPartObj>
    </w:sdtPr>
    <w:sdtEndPr>
      <w:rPr>
        <w:rFonts w:ascii="Times New Roman" w:hAnsi="Times New Roman" w:cs="Times New Roman"/>
        <w:noProof/>
        <w:sz w:val="24"/>
        <w:szCs w:val="24"/>
      </w:rPr>
    </w:sdtEndPr>
    <w:sdtContent>
      <w:p w14:paraId="6219777D" w14:textId="77777777" w:rsidR="005934C4" w:rsidRPr="005934C4" w:rsidRDefault="005934C4">
        <w:pPr>
          <w:pStyle w:val="Footer"/>
          <w:jc w:val="right"/>
          <w:rPr>
            <w:rFonts w:ascii="Times New Roman" w:hAnsi="Times New Roman" w:cs="Times New Roman"/>
            <w:sz w:val="24"/>
            <w:szCs w:val="24"/>
          </w:rPr>
        </w:pPr>
        <w:r w:rsidRPr="005934C4">
          <w:rPr>
            <w:rFonts w:ascii="Times New Roman" w:hAnsi="Times New Roman" w:cs="Times New Roman"/>
            <w:sz w:val="24"/>
            <w:szCs w:val="24"/>
          </w:rPr>
          <w:fldChar w:fldCharType="begin"/>
        </w:r>
        <w:r w:rsidRPr="005934C4">
          <w:rPr>
            <w:rFonts w:ascii="Times New Roman" w:hAnsi="Times New Roman" w:cs="Times New Roman"/>
            <w:sz w:val="24"/>
            <w:szCs w:val="24"/>
          </w:rPr>
          <w:instrText xml:space="preserve"> PAGE   \* MERGEFORMAT </w:instrText>
        </w:r>
        <w:r w:rsidRPr="005934C4">
          <w:rPr>
            <w:rFonts w:ascii="Times New Roman" w:hAnsi="Times New Roman" w:cs="Times New Roman"/>
            <w:sz w:val="24"/>
            <w:szCs w:val="24"/>
          </w:rPr>
          <w:fldChar w:fldCharType="separate"/>
        </w:r>
        <w:r w:rsidR="007644C0">
          <w:rPr>
            <w:rFonts w:ascii="Times New Roman" w:hAnsi="Times New Roman" w:cs="Times New Roman"/>
            <w:noProof/>
            <w:sz w:val="24"/>
            <w:szCs w:val="24"/>
          </w:rPr>
          <w:t>8</w:t>
        </w:r>
        <w:r w:rsidRPr="005934C4">
          <w:rPr>
            <w:rFonts w:ascii="Times New Roman" w:hAnsi="Times New Roman" w:cs="Times New Roman"/>
            <w:noProof/>
            <w:sz w:val="24"/>
            <w:szCs w:val="24"/>
          </w:rPr>
          <w:fldChar w:fldCharType="end"/>
        </w:r>
      </w:p>
    </w:sdtContent>
  </w:sdt>
  <w:p w14:paraId="0609D14D" w14:textId="77777777" w:rsidR="005934C4" w:rsidRDefault="00593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ECF7" w14:textId="77777777" w:rsidR="008F4861" w:rsidRDefault="008F4861" w:rsidP="005934C4">
      <w:pPr>
        <w:spacing w:after="0" w:line="240" w:lineRule="auto"/>
      </w:pPr>
      <w:r>
        <w:separator/>
      </w:r>
    </w:p>
  </w:footnote>
  <w:footnote w:type="continuationSeparator" w:id="0">
    <w:p w14:paraId="257B2CE3" w14:textId="77777777" w:rsidR="008F4861" w:rsidRDefault="008F4861" w:rsidP="00593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B23"/>
    <w:multiLevelType w:val="hybridMultilevel"/>
    <w:tmpl w:val="9582128E"/>
    <w:lvl w:ilvl="0" w:tplc="024463B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C64FF"/>
    <w:multiLevelType w:val="hybridMultilevel"/>
    <w:tmpl w:val="900EF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B476F"/>
    <w:multiLevelType w:val="hybridMultilevel"/>
    <w:tmpl w:val="AE048032"/>
    <w:lvl w:ilvl="0" w:tplc="83D4C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528B6"/>
    <w:multiLevelType w:val="hybridMultilevel"/>
    <w:tmpl w:val="22463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E521F"/>
    <w:multiLevelType w:val="hybridMultilevel"/>
    <w:tmpl w:val="576E95C4"/>
    <w:lvl w:ilvl="0" w:tplc="B22CCF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96294"/>
    <w:multiLevelType w:val="hybridMultilevel"/>
    <w:tmpl w:val="C05A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13C95"/>
    <w:multiLevelType w:val="hybridMultilevel"/>
    <w:tmpl w:val="DC289FC8"/>
    <w:lvl w:ilvl="0" w:tplc="062623E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85E16"/>
    <w:multiLevelType w:val="hybridMultilevel"/>
    <w:tmpl w:val="6846D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66F"/>
    <w:multiLevelType w:val="hybridMultilevel"/>
    <w:tmpl w:val="AA200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C12E2"/>
    <w:multiLevelType w:val="hybridMultilevel"/>
    <w:tmpl w:val="56B49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13073"/>
    <w:multiLevelType w:val="hybridMultilevel"/>
    <w:tmpl w:val="56C437BC"/>
    <w:lvl w:ilvl="0" w:tplc="BF9C6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02172F"/>
    <w:multiLevelType w:val="hybridMultilevel"/>
    <w:tmpl w:val="8332BB94"/>
    <w:lvl w:ilvl="0" w:tplc="09B6FCDE">
      <w:start w:val="1"/>
      <w:numFmt w:val="lowerLetter"/>
      <w:lvlText w:val="%1)"/>
      <w:lvlJc w:val="left"/>
      <w:pPr>
        <w:ind w:left="1095" w:hanging="375"/>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C137F6"/>
    <w:multiLevelType w:val="hybridMultilevel"/>
    <w:tmpl w:val="83D4C8DE"/>
    <w:lvl w:ilvl="0" w:tplc="ECA65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7D698F"/>
    <w:multiLevelType w:val="hybridMultilevel"/>
    <w:tmpl w:val="AEA8D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B50E8"/>
    <w:multiLevelType w:val="hybridMultilevel"/>
    <w:tmpl w:val="ED44ECCE"/>
    <w:lvl w:ilvl="0" w:tplc="4AFACAD8">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27F92"/>
    <w:multiLevelType w:val="hybridMultilevel"/>
    <w:tmpl w:val="A76C7110"/>
    <w:lvl w:ilvl="0" w:tplc="D9201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8853E5"/>
    <w:multiLevelType w:val="hybridMultilevel"/>
    <w:tmpl w:val="C05A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25448"/>
    <w:multiLevelType w:val="hybridMultilevel"/>
    <w:tmpl w:val="4FA268BE"/>
    <w:lvl w:ilvl="0" w:tplc="78FE1FB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A3348C6"/>
    <w:multiLevelType w:val="hybridMultilevel"/>
    <w:tmpl w:val="137E2DAC"/>
    <w:lvl w:ilvl="0" w:tplc="1DC6A8C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7"/>
  </w:num>
  <w:num w:numId="4">
    <w:abstractNumId w:val="14"/>
  </w:num>
  <w:num w:numId="5">
    <w:abstractNumId w:val="11"/>
  </w:num>
  <w:num w:numId="6">
    <w:abstractNumId w:val="3"/>
  </w:num>
  <w:num w:numId="7">
    <w:abstractNumId w:val="18"/>
  </w:num>
  <w:num w:numId="8">
    <w:abstractNumId w:val="6"/>
  </w:num>
  <w:num w:numId="9">
    <w:abstractNumId w:val="8"/>
  </w:num>
  <w:num w:numId="10">
    <w:abstractNumId w:val="9"/>
  </w:num>
  <w:num w:numId="11">
    <w:abstractNumId w:val="13"/>
  </w:num>
  <w:num w:numId="12">
    <w:abstractNumId w:val="1"/>
  </w:num>
  <w:num w:numId="13">
    <w:abstractNumId w:val="0"/>
  </w:num>
  <w:num w:numId="14">
    <w:abstractNumId w:val="2"/>
  </w:num>
  <w:num w:numId="15">
    <w:abstractNumId w:val="15"/>
  </w:num>
  <w:num w:numId="16">
    <w:abstractNumId w:val="10"/>
  </w:num>
  <w:num w:numId="17">
    <w:abstractNumId w:val="12"/>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2NDU3MrGwNDM1MrJU0lEKTi0uzszPAykwrgUAA5OosiwAAAA="/>
  </w:docVars>
  <w:rsids>
    <w:rsidRoot w:val="00B26F67"/>
    <w:rsid w:val="00011A3A"/>
    <w:rsid w:val="00014CE0"/>
    <w:rsid w:val="0002003E"/>
    <w:rsid w:val="00022F3A"/>
    <w:rsid w:val="00026FAA"/>
    <w:rsid w:val="00045DB1"/>
    <w:rsid w:val="00052AA2"/>
    <w:rsid w:val="00053026"/>
    <w:rsid w:val="0007425F"/>
    <w:rsid w:val="00084901"/>
    <w:rsid w:val="00086F54"/>
    <w:rsid w:val="000A0249"/>
    <w:rsid w:val="000D7D96"/>
    <w:rsid w:val="000E358E"/>
    <w:rsid w:val="000E6355"/>
    <w:rsid w:val="001069B9"/>
    <w:rsid w:val="00120114"/>
    <w:rsid w:val="00127906"/>
    <w:rsid w:val="00130CC8"/>
    <w:rsid w:val="00131F06"/>
    <w:rsid w:val="00132794"/>
    <w:rsid w:val="00143A59"/>
    <w:rsid w:val="001471A4"/>
    <w:rsid w:val="00164B51"/>
    <w:rsid w:val="00165894"/>
    <w:rsid w:val="001741AD"/>
    <w:rsid w:val="001A514F"/>
    <w:rsid w:val="001B77CC"/>
    <w:rsid w:val="001C6318"/>
    <w:rsid w:val="001C7D24"/>
    <w:rsid w:val="001D070D"/>
    <w:rsid w:val="001E362D"/>
    <w:rsid w:val="001E674B"/>
    <w:rsid w:val="001F1DD9"/>
    <w:rsid w:val="001F5F2C"/>
    <w:rsid w:val="00200AFF"/>
    <w:rsid w:val="0020114F"/>
    <w:rsid w:val="00206463"/>
    <w:rsid w:val="00215438"/>
    <w:rsid w:val="0021766E"/>
    <w:rsid w:val="00222E7B"/>
    <w:rsid w:val="002373F4"/>
    <w:rsid w:val="00240B5D"/>
    <w:rsid w:val="00251453"/>
    <w:rsid w:val="00252A35"/>
    <w:rsid w:val="002710F3"/>
    <w:rsid w:val="00271886"/>
    <w:rsid w:val="00281F8D"/>
    <w:rsid w:val="002831B8"/>
    <w:rsid w:val="0029435F"/>
    <w:rsid w:val="002B7FAA"/>
    <w:rsid w:val="002C5757"/>
    <w:rsid w:val="002E7CA0"/>
    <w:rsid w:val="00301ED9"/>
    <w:rsid w:val="003064BA"/>
    <w:rsid w:val="00334692"/>
    <w:rsid w:val="003406AC"/>
    <w:rsid w:val="003549C0"/>
    <w:rsid w:val="0036487B"/>
    <w:rsid w:val="003700DF"/>
    <w:rsid w:val="00370F8F"/>
    <w:rsid w:val="00372651"/>
    <w:rsid w:val="003B00C7"/>
    <w:rsid w:val="003D1ADE"/>
    <w:rsid w:val="003D2D21"/>
    <w:rsid w:val="003E0C1A"/>
    <w:rsid w:val="003F08AF"/>
    <w:rsid w:val="003F7127"/>
    <w:rsid w:val="004262FC"/>
    <w:rsid w:val="0042749E"/>
    <w:rsid w:val="004422DF"/>
    <w:rsid w:val="004424DB"/>
    <w:rsid w:val="00460CB9"/>
    <w:rsid w:val="00462AF8"/>
    <w:rsid w:val="004739AB"/>
    <w:rsid w:val="00476C30"/>
    <w:rsid w:val="00476E91"/>
    <w:rsid w:val="00482375"/>
    <w:rsid w:val="00484C48"/>
    <w:rsid w:val="004A65E4"/>
    <w:rsid w:val="004B0BAC"/>
    <w:rsid w:val="004B446B"/>
    <w:rsid w:val="004B66A6"/>
    <w:rsid w:val="004B78E7"/>
    <w:rsid w:val="004C2232"/>
    <w:rsid w:val="004D1ECA"/>
    <w:rsid w:val="004D73B6"/>
    <w:rsid w:val="004E0E39"/>
    <w:rsid w:val="004E523A"/>
    <w:rsid w:val="004F075E"/>
    <w:rsid w:val="00504073"/>
    <w:rsid w:val="00504918"/>
    <w:rsid w:val="00505BC1"/>
    <w:rsid w:val="00505F63"/>
    <w:rsid w:val="005063E6"/>
    <w:rsid w:val="00532EFD"/>
    <w:rsid w:val="00534F9D"/>
    <w:rsid w:val="005421B0"/>
    <w:rsid w:val="0054388E"/>
    <w:rsid w:val="00564FAE"/>
    <w:rsid w:val="00565E07"/>
    <w:rsid w:val="005819E8"/>
    <w:rsid w:val="00583F87"/>
    <w:rsid w:val="00584F00"/>
    <w:rsid w:val="005934C4"/>
    <w:rsid w:val="005A5D4F"/>
    <w:rsid w:val="005A6325"/>
    <w:rsid w:val="005B41CD"/>
    <w:rsid w:val="005D2B5B"/>
    <w:rsid w:val="005E15C9"/>
    <w:rsid w:val="005F27D9"/>
    <w:rsid w:val="005F59C7"/>
    <w:rsid w:val="005F5FB0"/>
    <w:rsid w:val="005F732B"/>
    <w:rsid w:val="005F786E"/>
    <w:rsid w:val="0062303F"/>
    <w:rsid w:val="0062703F"/>
    <w:rsid w:val="006271D9"/>
    <w:rsid w:val="00632C42"/>
    <w:rsid w:val="00635ED9"/>
    <w:rsid w:val="00643691"/>
    <w:rsid w:val="006675B2"/>
    <w:rsid w:val="00670989"/>
    <w:rsid w:val="00672C8A"/>
    <w:rsid w:val="00683918"/>
    <w:rsid w:val="006A01CA"/>
    <w:rsid w:val="006A278C"/>
    <w:rsid w:val="006A4F00"/>
    <w:rsid w:val="006A5B50"/>
    <w:rsid w:val="006B0731"/>
    <w:rsid w:val="006B2533"/>
    <w:rsid w:val="006E4341"/>
    <w:rsid w:val="006F61F0"/>
    <w:rsid w:val="007042F4"/>
    <w:rsid w:val="00706599"/>
    <w:rsid w:val="007227DE"/>
    <w:rsid w:val="007272EC"/>
    <w:rsid w:val="00737AEA"/>
    <w:rsid w:val="007425F3"/>
    <w:rsid w:val="007474FC"/>
    <w:rsid w:val="00751DCD"/>
    <w:rsid w:val="0075577C"/>
    <w:rsid w:val="007644C0"/>
    <w:rsid w:val="0078249D"/>
    <w:rsid w:val="00795CF9"/>
    <w:rsid w:val="007A3BAE"/>
    <w:rsid w:val="007A5A3F"/>
    <w:rsid w:val="007B0C0F"/>
    <w:rsid w:val="007C0F70"/>
    <w:rsid w:val="007C7B55"/>
    <w:rsid w:val="007D1D91"/>
    <w:rsid w:val="007E4941"/>
    <w:rsid w:val="00804048"/>
    <w:rsid w:val="0081000D"/>
    <w:rsid w:val="00812C36"/>
    <w:rsid w:val="00816CFE"/>
    <w:rsid w:val="00820771"/>
    <w:rsid w:val="00825CA7"/>
    <w:rsid w:val="008313A6"/>
    <w:rsid w:val="00833F34"/>
    <w:rsid w:val="0084226C"/>
    <w:rsid w:val="00850433"/>
    <w:rsid w:val="0085303A"/>
    <w:rsid w:val="00854365"/>
    <w:rsid w:val="00866AA5"/>
    <w:rsid w:val="00867947"/>
    <w:rsid w:val="0087142A"/>
    <w:rsid w:val="008918F0"/>
    <w:rsid w:val="00892C75"/>
    <w:rsid w:val="008A69C9"/>
    <w:rsid w:val="008B3E5F"/>
    <w:rsid w:val="008D0B9A"/>
    <w:rsid w:val="008E53B1"/>
    <w:rsid w:val="008F1937"/>
    <w:rsid w:val="008F4861"/>
    <w:rsid w:val="009022BB"/>
    <w:rsid w:val="00905B12"/>
    <w:rsid w:val="00905BF6"/>
    <w:rsid w:val="00914206"/>
    <w:rsid w:val="009151C2"/>
    <w:rsid w:val="00916C33"/>
    <w:rsid w:val="00917F3C"/>
    <w:rsid w:val="009402F7"/>
    <w:rsid w:val="00945FC6"/>
    <w:rsid w:val="009549E6"/>
    <w:rsid w:val="009608BD"/>
    <w:rsid w:val="00966716"/>
    <w:rsid w:val="009670F1"/>
    <w:rsid w:val="00974F3A"/>
    <w:rsid w:val="00980F8F"/>
    <w:rsid w:val="00985FA8"/>
    <w:rsid w:val="00993D92"/>
    <w:rsid w:val="009A317E"/>
    <w:rsid w:val="009A643D"/>
    <w:rsid w:val="009B626C"/>
    <w:rsid w:val="009C0A22"/>
    <w:rsid w:val="009D1669"/>
    <w:rsid w:val="009D298D"/>
    <w:rsid w:val="009E3045"/>
    <w:rsid w:val="009F73EA"/>
    <w:rsid w:val="009F7977"/>
    <w:rsid w:val="00A04882"/>
    <w:rsid w:val="00A13C29"/>
    <w:rsid w:val="00A31B01"/>
    <w:rsid w:val="00A36818"/>
    <w:rsid w:val="00A505E3"/>
    <w:rsid w:val="00A52A49"/>
    <w:rsid w:val="00A61C69"/>
    <w:rsid w:val="00A76546"/>
    <w:rsid w:val="00AA0FEE"/>
    <w:rsid w:val="00AA4F55"/>
    <w:rsid w:val="00AB51F7"/>
    <w:rsid w:val="00AC0032"/>
    <w:rsid w:val="00B11EFC"/>
    <w:rsid w:val="00B15F4E"/>
    <w:rsid w:val="00B2598B"/>
    <w:rsid w:val="00B25FB1"/>
    <w:rsid w:val="00B26F67"/>
    <w:rsid w:val="00B35081"/>
    <w:rsid w:val="00B36E46"/>
    <w:rsid w:val="00B40E15"/>
    <w:rsid w:val="00B51CEA"/>
    <w:rsid w:val="00B52000"/>
    <w:rsid w:val="00B52B5A"/>
    <w:rsid w:val="00B5654E"/>
    <w:rsid w:val="00B7180C"/>
    <w:rsid w:val="00B7641E"/>
    <w:rsid w:val="00B77FC3"/>
    <w:rsid w:val="00B8108E"/>
    <w:rsid w:val="00B949B7"/>
    <w:rsid w:val="00BA5DBF"/>
    <w:rsid w:val="00BA79DD"/>
    <w:rsid w:val="00BB0397"/>
    <w:rsid w:val="00BB1A84"/>
    <w:rsid w:val="00BB39F1"/>
    <w:rsid w:val="00BD2560"/>
    <w:rsid w:val="00BD2575"/>
    <w:rsid w:val="00BD6545"/>
    <w:rsid w:val="00BE3EBD"/>
    <w:rsid w:val="00BF35FF"/>
    <w:rsid w:val="00C170AC"/>
    <w:rsid w:val="00C17164"/>
    <w:rsid w:val="00C4085E"/>
    <w:rsid w:val="00C43F0B"/>
    <w:rsid w:val="00C66CC4"/>
    <w:rsid w:val="00C839B4"/>
    <w:rsid w:val="00C90C68"/>
    <w:rsid w:val="00CA1767"/>
    <w:rsid w:val="00CA3F31"/>
    <w:rsid w:val="00CB084A"/>
    <w:rsid w:val="00CB41E3"/>
    <w:rsid w:val="00CB585F"/>
    <w:rsid w:val="00CB5E27"/>
    <w:rsid w:val="00CC10A4"/>
    <w:rsid w:val="00CC226D"/>
    <w:rsid w:val="00CE209F"/>
    <w:rsid w:val="00CE5EAE"/>
    <w:rsid w:val="00CF3682"/>
    <w:rsid w:val="00D1194E"/>
    <w:rsid w:val="00D155C2"/>
    <w:rsid w:val="00D2625A"/>
    <w:rsid w:val="00D262F0"/>
    <w:rsid w:val="00D35957"/>
    <w:rsid w:val="00D5300F"/>
    <w:rsid w:val="00D5541F"/>
    <w:rsid w:val="00D64D8C"/>
    <w:rsid w:val="00D734E6"/>
    <w:rsid w:val="00D803FE"/>
    <w:rsid w:val="00D83478"/>
    <w:rsid w:val="00D83ACA"/>
    <w:rsid w:val="00D9283E"/>
    <w:rsid w:val="00D9294C"/>
    <w:rsid w:val="00D93955"/>
    <w:rsid w:val="00D96B9B"/>
    <w:rsid w:val="00D975B3"/>
    <w:rsid w:val="00DA13D3"/>
    <w:rsid w:val="00DB21AA"/>
    <w:rsid w:val="00DB3328"/>
    <w:rsid w:val="00DD0CEE"/>
    <w:rsid w:val="00DD5351"/>
    <w:rsid w:val="00DF1AFD"/>
    <w:rsid w:val="00DF7AFF"/>
    <w:rsid w:val="00E0478D"/>
    <w:rsid w:val="00E10547"/>
    <w:rsid w:val="00E12617"/>
    <w:rsid w:val="00E148A4"/>
    <w:rsid w:val="00E14B30"/>
    <w:rsid w:val="00E273CE"/>
    <w:rsid w:val="00E309BB"/>
    <w:rsid w:val="00E3484C"/>
    <w:rsid w:val="00E350BB"/>
    <w:rsid w:val="00E43D68"/>
    <w:rsid w:val="00E53EC1"/>
    <w:rsid w:val="00E54AEE"/>
    <w:rsid w:val="00E54B5C"/>
    <w:rsid w:val="00E665F0"/>
    <w:rsid w:val="00E86236"/>
    <w:rsid w:val="00E9081D"/>
    <w:rsid w:val="00E92F15"/>
    <w:rsid w:val="00E947C6"/>
    <w:rsid w:val="00E96537"/>
    <w:rsid w:val="00EB127C"/>
    <w:rsid w:val="00EB790A"/>
    <w:rsid w:val="00EB7FA0"/>
    <w:rsid w:val="00EC4359"/>
    <w:rsid w:val="00ED0519"/>
    <w:rsid w:val="00ED2C2D"/>
    <w:rsid w:val="00ED2EE7"/>
    <w:rsid w:val="00EE59E3"/>
    <w:rsid w:val="00F04C35"/>
    <w:rsid w:val="00F35A70"/>
    <w:rsid w:val="00F44B3A"/>
    <w:rsid w:val="00F4567B"/>
    <w:rsid w:val="00F550F8"/>
    <w:rsid w:val="00FC33F7"/>
    <w:rsid w:val="00FE0E5E"/>
    <w:rsid w:val="00FE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DA44"/>
  <w15:chartTrackingRefBased/>
  <w15:docId w15:val="{034B42F1-6BD8-4CE4-918B-1CA00C8A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67"/>
    <w:pPr>
      <w:ind w:left="720"/>
      <w:contextualSpacing/>
    </w:pPr>
  </w:style>
  <w:style w:type="character" w:styleId="Hyperlink">
    <w:name w:val="Hyperlink"/>
    <w:basedOn w:val="DefaultParagraphFont"/>
    <w:uiPriority w:val="99"/>
    <w:unhideWhenUsed/>
    <w:rsid w:val="00E148A4"/>
    <w:rPr>
      <w:color w:val="0563C1" w:themeColor="hyperlink"/>
      <w:u w:val="single"/>
    </w:rPr>
  </w:style>
  <w:style w:type="character" w:customStyle="1" w:styleId="UnresolvedMention1">
    <w:name w:val="Unresolved Mention1"/>
    <w:basedOn w:val="DefaultParagraphFont"/>
    <w:uiPriority w:val="99"/>
    <w:semiHidden/>
    <w:unhideWhenUsed/>
    <w:rsid w:val="00E148A4"/>
    <w:rPr>
      <w:color w:val="605E5C"/>
      <w:shd w:val="clear" w:color="auto" w:fill="E1DFDD"/>
    </w:rPr>
  </w:style>
  <w:style w:type="paragraph" w:styleId="BalloonText">
    <w:name w:val="Balloon Text"/>
    <w:basedOn w:val="Normal"/>
    <w:link w:val="BalloonTextChar"/>
    <w:uiPriority w:val="99"/>
    <w:semiHidden/>
    <w:unhideWhenUsed/>
    <w:rsid w:val="00825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A7"/>
    <w:rPr>
      <w:rFonts w:ascii="Segoe UI" w:hAnsi="Segoe UI" w:cs="Segoe UI"/>
      <w:sz w:val="18"/>
      <w:szCs w:val="18"/>
    </w:rPr>
  </w:style>
  <w:style w:type="character" w:customStyle="1" w:styleId="tpa1">
    <w:name w:val="tpa1"/>
    <w:basedOn w:val="DefaultParagraphFont"/>
    <w:rsid w:val="00D734E6"/>
  </w:style>
  <w:style w:type="character" w:customStyle="1" w:styleId="do1">
    <w:name w:val="do1"/>
    <w:basedOn w:val="DefaultParagraphFont"/>
    <w:rsid w:val="00D734E6"/>
    <w:rPr>
      <w:b/>
      <w:bCs/>
      <w:sz w:val="26"/>
      <w:szCs w:val="26"/>
    </w:rPr>
  </w:style>
  <w:style w:type="table" w:styleId="TableGrid">
    <w:name w:val="Table Grid"/>
    <w:basedOn w:val="TableNormal"/>
    <w:uiPriority w:val="39"/>
    <w:rsid w:val="0021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C4"/>
  </w:style>
  <w:style w:type="paragraph" w:styleId="Footer">
    <w:name w:val="footer"/>
    <w:basedOn w:val="Normal"/>
    <w:link w:val="FooterChar"/>
    <w:uiPriority w:val="99"/>
    <w:unhideWhenUsed/>
    <w:rsid w:val="0059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C4"/>
  </w:style>
  <w:style w:type="character" w:customStyle="1" w:styleId="punct1">
    <w:name w:val="punct1"/>
    <w:rsid w:val="00A04882"/>
    <w:rPr>
      <w:b/>
      <w:bCs/>
      <w:color w:val="000000"/>
    </w:rPr>
  </w:style>
  <w:style w:type="paragraph" w:customStyle="1" w:styleId="CharCharCaracterCharCharCaracterCharCharCaracter">
    <w:name w:val="Char Char Caracter Char Char Caracter Char Char Caracter"/>
    <w:basedOn w:val="NormalIndent"/>
    <w:rsid w:val="0070659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uiPriority w:val="99"/>
    <w:semiHidden/>
    <w:unhideWhenUsed/>
    <w:rsid w:val="007065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3651">
      <w:bodyDiv w:val="1"/>
      <w:marLeft w:val="0"/>
      <w:marRight w:val="0"/>
      <w:marTop w:val="0"/>
      <w:marBottom w:val="0"/>
      <w:divBdr>
        <w:top w:val="none" w:sz="0" w:space="0" w:color="auto"/>
        <w:left w:val="none" w:sz="0" w:space="0" w:color="auto"/>
        <w:bottom w:val="none" w:sz="0" w:space="0" w:color="auto"/>
        <w:right w:val="none" w:sz="0" w:space="0" w:color="auto"/>
      </w:divBdr>
      <w:divsChild>
        <w:div w:id="999386273">
          <w:marLeft w:val="0"/>
          <w:marRight w:val="0"/>
          <w:marTop w:val="0"/>
          <w:marBottom w:val="0"/>
          <w:divBdr>
            <w:top w:val="none" w:sz="0" w:space="0" w:color="auto"/>
            <w:left w:val="none" w:sz="0" w:space="0" w:color="auto"/>
            <w:bottom w:val="none" w:sz="0" w:space="0" w:color="auto"/>
            <w:right w:val="none" w:sz="0" w:space="0" w:color="auto"/>
          </w:divBdr>
          <w:divsChild>
            <w:div w:id="1485469903">
              <w:marLeft w:val="0"/>
              <w:marRight w:val="0"/>
              <w:marTop w:val="0"/>
              <w:marBottom w:val="0"/>
              <w:divBdr>
                <w:top w:val="dashed" w:sz="2" w:space="0" w:color="FFFFFF"/>
                <w:left w:val="dashed" w:sz="2" w:space="0" w:color="FFFFFF"/>
                <w:bottom w:val="dashed" w:sz="2" w:space="0" w:color="FFFFFF"/>
                <w:right w:val="dashed" w:sz="2" w:space="0" w:color="FFFFFF"/>
              </w:divBdr>
              <w:divsChild>
                <w:div w:id="1450274404">
                  <w:marLeft w:val="0"/>
                  <w:marRight w:val="0"/>
                  <w:marTop w:val="0"/>
                  <w:marBottom w:val="0"/>
                  <w:divBdr>
                    <w:top w:val="dashed" w:sz="2" w:space="0" w:color="FFFFFF"/>
                    <w:left w:val="dashed" w:sz="2" w:space="0" w:color="FFFFFF"/>
                    <w:bottom w:val="dashed" w:sz="2" w:space="0" w:color="FFFFFF"/>
                    <w:right w:val="dashed" w:sz="2" w:space="0" w:color="FFFFFF"/>
                  </w:divBdr>
                </w:div>
                <w:div w:id="226308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04186850">
      <w:bodyDiv w:val="1"/>
      <w:marLeft w:val="0"/>
      <w:marRight w:val="0"/>
      <w:marTop w:val="0"/>
      <w:marBottom w:val="0"/>
      <w:divBdr>
        <w:top w:val="none" w:sz="0" w:space="0" w:color="auto"/>
        <w:left w:val="none" w:sz="0" w:space="0" w:color="auto"/>
        <w:bottom w:val="none" w:sz="0" w:space="0" w:color="auto"/>
        <w:right w:val="none" w:sz="0" w:space="0" w:color="auto"/>
      </w:divBdr>
    </w:div>
    <w:div w:id="823427035">
      <w:bodyDiv w:val="1"/>
      <w:marLeft w:val="0"/>
      <w:marRight w:val="0"/>
      <w:marTop w:val="0"/>
      <w:marBottom w:val="0"/>
      <w:divBdr>
        <w:top w:val="none" w:sz="0" w:space="0" w:color="auto"/>
        <w:left w:val="none" w:sz="0" w:space="0" w:color="auto"/>
        <w:bottom w:val="none" w:sz="0" w:space="0" w:color="auto"/>
        <w:right w:val="none" w:sz="0" w:space="0" w:color="auto"/>
      </w:divBdr>
      <w:divsChild>
        <w:div w:id="24794976">
          <w:marLeft w:val="0"/>
          <w:marRight w:val="0"/>
          <w:marTop w:val="0"/>
          <w:marBottom w:val="0"/>
          <w:divBdr>
            <w:top w:val="none" w:sz="0" w:space="0" w:color="auto"/>
            <w:left w:val="none" w:sz="0" w:space="0" w:color="auto"/>
            <w:bottom w:val="none" w:sz="0" w:space="0" w:color="auto"/>
            <w:right w:val="none" w:sz="0" w:space="0" w:color="auto"/>
          </w:divBdr>
          <w:divsChild>
            <w:div w:id="105273614">
              <w:marLeft w:val="0"/>
              <w:marRight w:val="0"/>
              <w:marTop w:val="0"/>
              <w:marBottom w:val="0"/>
              <w:divBdr>
                <w:top w:val="dashed" w:sz="2" w:space="0" w:color="FFFFFF"/>
                <w:left w:val="dashed" w:sz="2" w:space="0" w:color="FFFFFF"/>
                <w:bottom w:val="dashed" w:sz="2" w:space="0" w:color="FFFFFF"/>
                <w:right w:val="dashed" w:sz="2" w:space="0" w:color="FFFFFF"/>
              </w:divBdr>
              <w:divsChild>
                <w:div w:id="362287810">
                  <w:marLeft w:val="0"/>
                  <w:marRight w:val="0"/>
                  <w:marTop w:val="0"/>
                  <w:marBottom w:val="0"/>
                  <w:divBdr>
                    <w:top w:val="dashed" w:sz="2" w:space="0" w:color="FFFFFF"/>
                    <w:left w:val="dashed" w:sz="2" w:space="0" w:color="FFFFFF"/>
                    <w:bottom w:val="dashed" w:sz="2" w:space="0" w:color="FFFFFF"/>
                    <w:right w:val="dashed" w:sz="2" w:space="0" w:color="FFFFFF"/>
                  </w:divBdr>
                </w:div>
                <w:div w:id="984897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31426419">
      <w:bodyDiv w:val="1"/>
      <w:marLeft w:val="0"/>
      <w:marRight w:val="0"/>
      <w:marTop w:val="0"/>
      <w:marBottom w:val="0"/>
      <w:divBdr>
        <w:top w:val="none" w:sz="0" w:space="0" w:color="auto"/>
        <w:left w:val="none" w:sz="0" w:space="0" w:color="auto"/>
        <w:bottom w:val="none" w:sz="0" w:space="0" w:color="auto"/>
        <w:right w:val="none" w:sz="0" w:space="0" w:color="auto"/>
      </w:divBdr>
      <w:divsChild>
        <w:div w:id="1412119968">
          <w:marLeft w:val="0"/>
          <w:marRight w:val="0"/>
          <w:marTop w:val="0"/>
          <w:marBottom w:val="0"/>
          <w:divBdr>
            <w:top w:val="none" w:sz="0" w:space="0" w:color="auto"/>
            <w:left w:val="none" w:sz="0" w:space="0" w:color="auto"/>
            <w:bottom w:val="none" w:sz="0" w:space="0" w:color="auto"/>
            <w:right w:val="none" w:sz="0" w:space="0" w:color="auto"/>
          </w:divBdr>
          <w:divsChild>
            <w:div w:id="715588877">
              <w:marLeft w:val="0"/>
              <w:marRight w:val="0"/>
              <w:marTop w:val="0"/>
              <w:marBottom w:val="0"/>
              <w:divBdr>
                <w:top w:val="dashed" w:sz="2" w:space="0" w:color="FFFFFF"/>
                <w:left w:val="dashed" w:sz="2" w:space="0" w:color="FFFFFF"/>
                <w:bottom w:val="dashed" w:sz="2" w:space="0" w:color="FFFFFF"/>
                <w:right w:val="dashed" w:sz="2" w:space="0" w:color="FFFFFF"/>
              </w:divBdr>
              <w:divsChild>
                <w:div w:id="714156048">
                  <w:marLeft w:val="0"/>
                  <w:marRight w:val="0"/>
                  <w:marTop w:val="0"/>
                  <w:marBottom w:val="0"/>
                  <w:divBdr>
                    <w:top w:val="dashed" w:sz="2" w:space="0" w:color="FFFFFF"/>
                    <w:left w:val="dashed" w:sz="2" w:space="0" w:color="FFFFFF"/>
                    <w:bottom w:val="dashed" w:sz="2" w:space="0" w:color="FFFFFF"/>
                    <w:right w:val="dashed" w:sz="2" w:space="0" w:color="FFFFFF"/>
                  </w:divBdr>
                </w:div>
                <w:div w:id="1013923689">
                  <w:marLeft w:val="0"/>
                  <w:marRight w:val="0"/>
                  <w:marTop w:val="0"/>
                  <w:marBottom w:val="0"/>
                  <w:divBdr>
                    <w:top w:val="dashed" w:sz="2" w:space="0" w:color="FFFFFF"/>
                    <w:left w:val="dashed" w:sz="2" w:space="0" w:color="FFFFFF"/>
                    <w:bottom w:val="dashed" w:sz="2" w:space="0" w:color="FFFFFF"/>
                    <w:right w:val="dashed" w:sz="2" w:space="0" w:color="FFFFFF"/>
                  </w:divBdr>
                  <w:divsChild>
                    <w:div w:id="312150042">
                      <w:marLeft w:val="0"/>
                      <w:marRight w:val="0"/>
                      <w:marTop w:val="0"/>
                      <w:marBottom w:val="0"/>
                      <w:divBdr>
                        <w:top w:val="dashed" w:sz="2" w:space="0" w:color="FFFFFF"/>
                        <w:left w:val="dashed" w:sz="2" w:space="0" w:color="FFFFFF"/>
                        <w:bottom w:val="dashed" w:sz="2" w:space="0" w:color="FFFFFF"/>
                        <w:right w:val="dashed" w:sz="2" w:space="0" w:color="FFFFFF"/>
                      </w:divBdr>
                    </w:div>
                    <w:div w:id="1606695825">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 w:id="1817916424">
      <w:bodyDiv w:val="1"/>
      <w:marLeft w:val="0"/>
      <w:marRight w:val="0"/>
      <w:marTop w:val="0"/>
      <w:marBottom w:val="0"/>
      <w:divBdr>
        <w:top w:val="none" w:sz="0" w:space="0" w:color="auto"/>
        <w:left w:val="none" w:sz="0" w:space="0" w:color="auto"/>
        <w:bottom w:val="none" w:sz="0" w:space="0" w:color="auto"/>
        <w:right w:val="none" w:sz="0" w:space="0" w:color="auto"/>
      </w:divBdr>
      <w:divsChild>
        <w:div w:id="1887909638">
          <w:marLeft w:val="0"/>
          <w:marRight w:val="0"/>
          <w:marTop w:val="0"/>
          <w:marBottom w:val="0"/>
          <w:divBdr>
            <w:top w:val="none" w:sz="0" w:space="0" w:color="auto"/>
            <w:left w:val="none" w:sz="0" w:space="0" w:color="auto"/>
            <w:bottom w:val="none" w:sz="0" w:space="0" w:color="auto"/>
            <w:right w:val="none" w:sz="0" w:space="0" w:color="auto"/>
          </w:divBdr>
          <w:divsChild>
            <w:div w:id="830102984">
              <w:marLeft w:val="0"/>
              <w:marRight w:val="0"/>
              <w:marTop w:val="0"/>
              <w:marBottom w:val="0"/>
              <w:divBdr>
                <w:top w:val="dashed" w:sz="2" w:space="0" w:color="FFFFFF"/>
                <w:left w:val="dashed" w:sz="2" w:space="0" w:color="FFFFFF"/>
                <w:bottom w:val="dashed" w:sz="2" w:space="0" w:color="FFFFFF"/>
                <w:right w:val="dashed" w:sz="2" w:space="0" w:color="FFFFFF"/>
              </w:divBdr>
              <w:divsChild>
                <w:div w:id="592788159">
                  <w:marLeft w:val="0"/>
                  <w:marRight w:val="0"/>
                  <w:marTop w:val="0"/>
                  <w:marBottom w:val="0"/>
                  <w:divBdr>
                    <w:top w:val="dashed" w:sz="2" w:space="0" w:color="FFFFFF"/>
                    <w:left w:val="dashed" w:sz="2" w:space="0" w:color="FFFFFF"/>
                    <w:bottom w:val="dashed" w:sz="2" w:space="0" w:color="FFFFFF"/>
                    <w:right w:val="dashed" w:sz="2" w:space="0" w:color="FFFFFF"/>
                  </w:divBdr>
                </w:div>
                <w:div w:id="494225644">
                  <w:marLeft w:val="0"/>
                  <w:marRight w:val="0"/>
                  <w:marTop w:val="0"/>
                  <w:marBottom w:val="0"/>
                  <w:divBdr>
                    <w:top w:val="dashed" w:sz="2" w:space="0" w:color="FFFFFF"/>
                    <w:left w:val="dashed" w:sz="2" w:space="0" w:color="FFFFFF"/>
                    <w:bottom w:val="dashed" w:sz="2" w:space="0" w:color="FFFFFF"/>
                    <w:right w:val="dashed" w:sz="2" w:space="0" w:color="FFFFFF"/>
                  </w:divBdr>
                  <w:divsChild>
                    <w:div w:id="1101608437">
                      <w:marLeft w:val="0"/>
                      <w:marRight w:val="0"/>
                      <w:marTop w:val="0"/>
                      <w:marBottom w:val="0"/>
                      <w:divBdr>
                        <w:top w:val="dashed" w:sz="2" w:space="0" w:color="FFFFFF"/>
                        <w:left w:val="dashed" w:sz="2" w:space="0" w:color="FFFFFF"/>
                        <w:bottom w:val="dashed" w:sz="2" w:space="0" w:color="FFFFFF"/>
                        <w:right w:val="dashed" w:sz="2" w:space="0" w:color="FFFFFF"/>
                      </w:divBdr>
                    </w:div>
                    <w:div w:id="22082293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6974</Words>
  <Characters>40450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CNAIR SA</Company>
  <LinksUpToDate>false</LinksUpToDate>
  <CharactersWithSpaces>47330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Lorena.sandu</cp:lastModifiedBy>
  <cp:revision>2</cp:revision>
  <cp:lastPrinted>2021-07-14T10:26:00Z</cp:lastPrinted>
  <dcterms:created xsi:type="dcterms:W3CDTF">2021-07-20T11:22:00Z</dcterms:created>
  <dcterms:modified xsi:type="dcterms:W3CDTF">2021-07-20T11:22:00Z</dcterms:modified>
</cp:coreProperties>
</file>