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E8DB" w14:textId="77777777" w:rsidR="00096D83" w:rsidRDefault="00096D83" w:rsidP="00096D83">
      <w:pPr>
        <w:rPr>
          <w:b/>
        </w:rPr>
      </w:pPr>
      <w:r>
        <w:rPr>
          <w:b/>
        </w:rPr>
        <w:t>DIRECȚIA GENERALĂ TRANSPORT TERESTRU</w:t>
      </w:r>
    </w:p>
    <w:p w14:paraId="6826B05F" w14:textId="687B1CD5" w:rsidR="00096D83" w:rsidRPr="00096D83" w:rsidRDefault="00096D83" w:rsidP="00096D83">
      <w:pPr>
        <w:rPr>
          <w:b/>
        </w:rPr>
      </w:pPr>
      <w:r w:rsidRPr="00FF7BC4">
        <w:rPr>
          <w:b/>
        </w:rPr>
        <w:t>DIRECȚIA TRANSPORT RUTIER</w:t>
      </w:r>
      <w:r w:rsidRPr="00326790">
        <w:rPr>
          <w:b/>
          <w:i/>
        </w:rPr>
        <w:t xml:space="preserve"> </w:t>
      </w:r>
    </w:p>
    <w:p w14:paraId="7877DC42" w14:textId="5499966B" w:rsidR="00371A10" w:rsidRDefault="00371A10" w:rsidP="00096D83">
      <w:pPr>
        <w:jc w:val="right"/>
        <w:rPr>
          <w:b/>
          <w:i/>
        </w:rPr>
      </w:pPr>
      <w:r w:rsidRPr="00326790">
        <w:rPr>
          <w:b/>
          <w:i/>
        </w:rPr>
        <w:t xml:space="preserve">Nr. </w:t>
      </w:r>
      <w:r w:rsidR="003D536F">
        <w:rPr>
          <w:b/>
          <w:i/>
        </w:rPr>
        <w:t>4575</w:t>
      </w:r>
      <w:r w:rsidRPr="00326790">
        <w:rPr>
          <w:b/>
          <w:i/>
        </w:rPr>
        <w:t>/</w:t>
      </w:r>
    </w:p>
    <w:p w14:paraId="2949C910" w14:textId="095D9906" w:rsidR="00371A10" w:rsidRPr="00326790" w:rsidRDefault="00371A10" w:rsidP="00371A10">
      <w:pPr>
        <w:jc w:val="right"/>
        <w:rPr>
          <w:b/>
          <w:i/>
        </w:rPr>
      </w:pPr>
      <w:r>
        <w:rPr>
          <w:b/>
          <w:i/>
        </w:rPr>
        <w:t>Data:</w:t>
      </w:r>
      <w:r w:rsidR="003D536F">
        <w:rPr>
          <w:b/>
          <w:i/>
        </w:rPr>
        <w:t>02.02.2021</w:t>
      </w:r>
    </w:p>
    <w:p w14:paraId="0EB332AC" w14:textId="77777777" w:rsidR="00371A10" w:rsidRPr="00CD5B3B" w:rsidRDefault="00371A10" w:rsidP="00371A10"/>
    <w:p w14:paraId="50606E23" w14:textId="2208B9C5" w:rsidR="00371A10" w:rsidRPr="00CD5B3B" w:rsidRDefault="00D72A40" w:rsidP="00D72A40">
      <w:pPr>
        <w:jc w:val="center"/>
      </w:pPr>
      <w:r w:rsidRPr="00D72A40">
        <w:rPr>
          <w:b/>
        </w:rPr>
        <w:t>REFERAT DE APROBARE</w:t>
      </w:r>
    </w:p>
    <w:p w14:paraId="3ABFE0C5" w14:textId="5D1BF0EC" w:rsidR="00371A10" w:rsidRDefault="00D72A40" w:rsidP="00D72A40">
      <w:pPr>
        <w:jc w:val="center"/>
        <w:rPr>
          <w:b/>
        </w:rPr>
      </w:pPr>
      <w:r w:rsidRPr="00696E8C">
        <w:rPr>
          <w:b/>
        </w:rPr>
        <w:t>a Ordinului ministrului transporturilor</w:t>
      </w:r>
      <w:r w:rsidR="00D17749">
        <w:rPr>
          <w:b/>
        </w:rPr>
        <w:t xml:space="preserve"> și</w:t>
      </w:r>
      <w:r w:rsidR="00DB3C20">
        <w:rPr>
          <w:b/>
        </w:rPr>
        <w:t xml:space="preserve"> infrastructurii </w:t>
      </w:r>
      <w:r w:rsidR="00D17749">
        <w:rPr>
          <w:b/>
        </w:rPr>
        <w:t xml:space="preserve">privind înființarea Registrului național </w:t>
      </w:r>
      <w:r w:rsidR="002C1D3B">
        <w:rPr>
          <w:b/>
        </w:rPr>
        <w:t xml:space="preserve">electronic </w:t>
      </w:r>
      <w:r w:rsidR="00D17749">
        <w:rPr>
          <w:b/>
        </w:rPr>
        <w:t>al certificatelor/atestatelor profesionale pentru conducătorii auto și administrarea schimbului de informații cu statele membre ale Uniunii Europene</w:t>
      </w:r>
    </w:p>
    <w:p w14:paraId="02CF14A7" w14:textId="77777777" w:rsidR="00D17749" w:rsidRPr="00CD5B3B" w:rsidRDefault="00D17749" w:rsidP="00D72A40">
      <w:pPr>
        <w:jc w:val="center"/>
      </w:pPr>
    </w:p>
    <w:p w14:paraId="1BEA3D2A" w14:textId="77777777" w:rsidR="00DB3C20" w:rsidRDefault="00D72A40" w:rsidP="006207C9">
      <w:pPr>
        <w:spacing w:line="240" w:lineRule="auto"/>
      </w:pPr>
      <w:r>
        <w:t>Având în vedere</w:t>
      </w:r>
      <w:r w:rsidR="00DB3C20">
        <w:t>:</w:t>
      </w:r>
    </w:p>
    <w:p w14:paraId="760CC471" w14:textId="77777777" w:rsidR="00DB3C20" w:rsidRDefault="00DB3C20" w:rsidP="006207C9">
      <w:pPr>
        <w:spacing w:line="240" w:lineRule="auto"/>
      </w:pPr>
      <w:r>
        <w:t xml:space="preserve">- </w:t>
      </w:r>
      <w:r w:rsidR="00D72A40">
        <w:t xml:space="preserve">prevederile </w:t>
      </w:r>
      <w:r w:rsidR="00D72A40" w:rsidRPr="00D72A40">
        <w:t>D</w:t>
      </w:r>
      <w:r w:rsidR="00D72A40">
        <w:t>irectivei</w:t>
      </w:r>
      <w:r w:rsidR="00D72A40" w:rsidRPr="00D72A40">
        <w:t xml:space="preserve"> (UE) 2018/645 </w:t>
      </w:r>
      <w:r w:rsidR="00D72A40">
        <w:t>a</w:t>
      </w:r>
      <w:r w:rsidR="00D72A40" w:rsidRPr="00D72A40">
        <w:t xml:space="preserve"> Parlamentului European </w:t>
      </w:r>
      <w:r w:rsidR="00D72A40">
        <w:t>și a</w:t>
      </w:r>
      <w:r w:rsidR="00D72A40" w:rsidRPr="00D72A40">
        <w:t xml:space="preserve"> Consiliului din 18 aprilie 2018 de modificare a Directivei 2003/59/CE privind calificarea inițială și formarea periodică a conducătorilor auto ai anumitor vehicule rutiere destinate transportului de mărfuri sau de persoane, precum și a Directivei 2006/126/CE privind permisele de conducere</w:t>
      </w:r>
      <w:r>
        <w:t>;</w:t>
      </w:r>
    </w:p>
    <w:p w14:paraId="1F54D753" w14:textId="77777777" w:rsidR="006207C9" w:rsidRDefault="00DB3C20" w:rsidP="006207C9">
      <w:pPr>
        <w:spacing w:line="240" w:lineRule="auto"/>
      </w:pPr>
      <w:r>
        <w:t>-</w:t>
      </w:r>
      <w:r w:rsidR="00B6598B">
        <w:t xml:space="preserve"> prevederile Art. 3 alineatul (1) din aceeași directivă „</w:t>
      </w:r>
      <w:r w:rsidR="00B6598B" w:rsidRPr="00B6598B">
        <w:t>Statele membre pun în aplicare actele cu putere de lege și actele administrative necesare pentru a se conforma prezentei directive până la 23 mai 2020, cu excepția actelor cu putere de lege și a actelor administrative necesare pentru a se conforma articolului 1 punctul 6 din prezenta directivă, care se pun în aplicare până la 23 mai 2021. Statele membre informează de îndată Comisia cu privire la aceasta.</w:t>
      </w:r>
      <w:r w:rsidR="00B6598B">
        <w:t>”</w:t>
      </w:r>
      <w:r w:rsidR="006207C9">
        <w:t>.</w:t>
      </w:r>
    </w:p>
    <w:p w14:paraId="78BB259F" w14:textId="13F67E81" w:rsidR="00D72A40" w:rsidRDefault="00067484" w:rsidP="006207C9">
      <w:pPr>
        <w:spacing w:line="240" w:lineRule="auto"/>
      </w:pPr>
      <w:r>
        <w:t>Pentru stricta transpunere a prevederilor</w:t>
      </w:r>
      <w:r w:rsidR="00096D83">
        <w:t xml:space="preserve"> articolului 1 punctul 6 din</w:t>
      </w:r>
      <w:r>
        <w:t xml:space="preserve"> </w:t>
      </w:r>
      <w:r w:rsidRPr="00D72A40">
        <w:t>D</w:t>
      </w:r>
      <w:r>
        <w:t>irectiv</w:t>
      </w:r>
      <w:r w:rsidR="00096D83">
        <w:t>a</w:t>
      </w:r>
      <w:r w:rsidRPr="00D72A40">
        <w:t xml:space="preserve"> (UE) 2018/645</w:t>
      </w:r>
      <w:r>
        <w:t>, a</w:t>
      </w:r>
      <w:r w:rsidR="00DB3C20" w:rsidRPr="00696E8C">
        <w:t xml:space="preserve"> fost elaborat prezentul proiect de ordin de ministru</w:t>
      </w:r>
      <w:r w:rsidR="007B7EB6">
        <w:t xml:space="preserve"> al transporturilor și</w:t>
      </w:r>
      <w:r w:rsidR="00DB3C20">
        <w:t xml:space="preserve"> infrastructurii </w:t>
      </w:r>
      <w:r w:rsidR="007B7EB6" w:rsidRPr="007B7EB6">
        <w:t xml:space="preserve">privind înființarea Registrului național </w:t>
      </w:r>
      <w:r w:rsidR="002C1D3B">
        <w:t xml:space="preserve">electronic </w:t>
      </w:r>
      <w:r w:rsidR="007B7EB6" w:rsidRPr="007B7EB6">
        <w:t>al certificatelor/atestatelor profesionale pentru conducătorii auto și administrarea schimbului de informații cu statele membre ale Uniunii Europene</w:t>
      </w:r>
      <w:r w:rsidR="00DB3C20">
        <w:t xml:space="preserve"> </w:t>
      </w:r>
      <w:r w:rsidR="00DB3C20" w:rsidRPr="00DB3C20">
        <w:t>pe care-l supunem spre adoptare.</w:t>
      </w:r>
    </w:p>
    <w:p w14:paraId="67EF498B" w14:textId="06029C3F" w:rsidR="00DB3C20" w:rsidRPr="00DB3C20" w:rsidRDefault="00DB3C20" w:rsidP="00DB3C20">
      <w:pPr>
        <w:jc w:val="center"/>
        <w:rPr>
          <w:b/>
        </w:rPr>
      </w:pPr>
      <w:r w:rsidRPr="00DB3C20">
        <w:rPr>
          <w:b/>
        </w:rPr>
        <w:t>Director</w:t>
      </w:r>
      <w:r w:rsidR="00096D83">
        <w:rPr>
          <w:b/>
        </w:rPr>
        <w:t xml:space="preserve"> General</w:t>
      </w:r>
    </w:p>
    <w:p w14:paraId="454FA714" w14:textId="1F8712D5" w:rsidR="00DB3C20" w:rsidRPr="00DB3C20" w:rsidRDefault="00DB3C20" w:rsidP="00DB3C20">
      <w:pPr>
        <w:jc w:val="center"/>
        <w:rPr>
          <w:b/>
        </w:rPr>
      </w:pPr>
      <w:r w:rsidRPr="00DB3C20">
        <w:rPr>
          <w:b/>
        </w:rPr>
        <w:t>Adriana KALAPIS</w:t>
      </w:r>
    </w:p>
    <w:p w14:paraId="3D546159" w14:textId="77777777" w:rsidR="00D72A40" w:rsidRDefault="00D72A40" w:rsidP="00371A10"/>
    <w:sectPr w:rsidR="00D72A40" w:rsidSect="002328DD">
      <w:headerReference w:type="default" r:id="rId6"/>
      <w:footerReference w:type="default" r:id="rId7"/>
      <w:pgSz w:w="11906" w:h="16838" w:code="9"/>
      <w:pgMar w:top="2552" w:right="567" w:bottom="1134" w:left="226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AD2F" w14:textId="77777777" w:rsidR="00B70A43" w:rsidRDefault="00B70A43" w:rsidP="009772BD">
      <w:r>
        <w:separator/>
      </w:r>
    </w:p>
  </w:endnote>
  <w:endnote w:type="continuationSeparator" w:id="0">
    <w:p w14:paraId="1AE8E2B4" w14:textId="77777777" w:rsidR="00B70A43" w:rsidRDefault="00B70A4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62AD" w14:textId="77777777" w:rsidR="00FF7BC4" w:rsidRPr="00FF7BC4" w:rsidRDefault="00FF7BC4" w:rsidP="00FF7BC4">
    <w:pPr>
      <w:tabs>
        <w:tab w:val="center" w:pos="4320"/>
        <w:tab w:val="right" w:pos="8640"/>
      </w:tabs>
      <w:spacing w:before="0" w:after="0"/>
      <w:rPr>
        <w:rFonts w:eastAsia="MS Mincho" w:cs="Times New Roman"/>
        <w:color w:val="auto"/>
        <w:sz w:val="14"/>
        <w:szCs w:val="14"/>
        <w:lang w:val="en-US"/>
      </w:rPr>
    </w:pP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Bdul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Dinicu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Golescu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nr. 38, Sector 1,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București</w:t>
    </w:r>
    <w:proofErr w:type="spellEnd"/>
  </w:p>
  <w:p w14:paraId="4A5F719F" w14:textId="77777777" w:rsidR="00FF7BC4" w:rsidRPr="00FF7BC4" w:rsidRDefault="00FF7BC4" w:rsidP="00FF7BC4">
    <w:pPr>
      <w:tabs>
        <w:tab w:val="center" w:pos="4320"/>
        <w:tab w:val="right" w:pos="8640"/>
      </w:tabs>
      <w:spacing w:before="0" w:after="0"/>
      <w:rPr>
        <w:rFonts w:eastAsia="MS Mincho" w:cs="Times New Roman"/>
        <w:color w:val="auto"/>
        <w:sz w:val="14"/>
        <w:szCs w:val="14"/>
        <w:lang w:val="en-US"/>
      </w:rPr>
    </w:pPr>
    <w:r w:rsidRPr="00FF7BC4">
      <w:rPr>
        <w:rFonts w:eastAsia="MS Mincho" w:cs="Times New Roman"/>
        <w:color w:val="auto"/>
        <w:sz w:val="14"/>
        <w:szCs w:val="14"/>
        <w:lang w:val="en-US"/>
      </w:rPr>
      <w:t>Tel.: +40(021)315.48.43 Fax:  +40(021)313.99.54</w:t>
    </w:r>
  </w:p>
  <w:p w14:paraId="4A96B462" w14:textId="77777777" w:rsidR="00FF7BC4" w:rsidRPr="00FF7BC4" w:rsidRDefault="00B70A43" w:rsidP="00FF7BC4">
    <w:pPr>
      <w:tabs>
        <w:tab w:val="center" w:pos="4703"/>
        <w:tab w:val="right" w:pos="9406"/>
      </w:tabs>
      <w:spacing w:before="0" w:after="0" w:line="240" w:lineRule="auto"/>
      <w:rPr>
        <w:rFonts w:eastAsia="Calibri"/>
        <w:sz w:val="14"/>
        <w:szCs w:val="14"/>
      </w:rPr>
    </w:pPr>
    <w:hyperlink r:id="rId1" w:history="1">
      <w:r w:rsidR="00FF7BC4" w:rsidRPr="00FF7BC4">
        <w:rPr>
          <w:rFonts w:eastAsia="Calibri"/>
          <w:b/>
          <w:color w:val="0000FF"/>
          <w:sz w:val="14"/>
          <w:szCs w:val="14"/>
          <w:u w:val="single"/>
        </w:rPr>
        <w:t>www.mt.ro</w:t>
      </w:r>
    </w:hyperlink>
    <w:r w:rsidR="00FF7BC4" w:rsidRPr="00FF7BC4">
      <w:rPr>
        <w:rFonts w:eastAsia="Calibri"/>
        <w:b/>
        <w:sz w:val="14"/>
        <w:szCs w:val="14"/>
      </w:rPr>
      <w:t xml:space="preserve">      </w:t>
    </w:r>
    <w:r w:rsidR="00FF7BC4" w:rsidRPr="00FF7BC4">
      <w:rPr>
        <w:rFonts w:eastAsia="Calibri"/>
        <w:sz w:val="14"/>
        <w:szCs w:val="14"/>
      </w:rPr>
      <w:t>Email: secretariat.dtr@mt.ro</w:t>
    </w:r>
  </w:p>
  <w:p w14:paraId="2F25E702" w14:textId="30EBFB88" w:rsidR="002328DD" w:rsidRPr="00FF7BC4" w:rsidRDefault="002328DD" w:rsidP="00FF7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C26B" w14:textId="77777777" w:rsidR="00B70A43" w:rsidRDefault="00B70A43" w:rsidP="009772BD">
      <w:r>
        <w:separator/>
      </w:r>
    </w:p>
  </w:footnote>
  <w:footnote w:type="continuationSeparator" w:id="0">
    <w:p w14:paraId="5A3E63B7" w14:textId="77777777" w:rsidR="00B70A43" w:rsidRDefault="00B70A4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366B" w14:textId="689C17B1" w:rsidR="00B50898" w:rsidRPr="00B50898" w:rsidRDefault="00096D83" w:rsidP="00B50898">
    <w:pPr>
      <w:pStyle w:val="Header"/>
      <w:rPr>
        <w:rFonts w:ascii="Trajan Pro" w:hAnsi="Trajan Pro"/>
        <w:color w:val="FF0000"/>
      </w:rPr>
    </w:pPr>
    <w:r w:rsidRPr="00C607A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45C9FA" wp14:editId="30700B74">
          <wp:simplePos x="0" y="0"/>
          <wp:positionH relativeFrom="column">
            <wp:posOffset>-1335405</wp:posOffset>
          </wp:positionH>
          <wp:positionV relativeFrom="paragraph">
            <wp:posOffset>-247515</wp:posOffset>
          </wp:positionV>
          <wp:extent cx="6430010" cy="1362075"/>
          <wp:effectExtent l="0" t="0" r="8890" b="9525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01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67484"/>
    <w:rsid w:val="000745D4"/>
    <w:rsid w:val="00096D83"/>
    <w:rsid w:val="000E7C1E"/>
    <w:rsid w:val="001466DC"/>
    <w:rsid w:val="001E7E7B"/>
    <w:rsid w:val="00223079"/>
    <w:rsid w:val="002328DD"/>
    <w:rsid w:val="00233877"/>
    <w:rsid w:val="002C1D3B"/>
    <w:rsid w:val="002C2380"/>
    <w:rsid w:val="00371A10"/>
    <w:rsid w:val="003C0E59"/>
    <w:rsid w:val="003D536F"/>
    <w:rsid w:val="0040453A"/>
    <w:rsid w:val="00427B84"/>
    <w:rsid w:val="004758A2"/>
    <w:rsid w:val="004B2504"/>
    <w:rsid w:val="004F1C7A"/>
    <w:rsid w:val="00561423"/>
    <w:rsid w:val="005D7764"/>
    <w:rsid w:val="005F0913"/>
    <w:rsid w:val="006207C9"/>
    <w:rsid w:val="00623DE9"/>
    <w:rsid w:val="006A17EF"/>
    <w:rsid w:val="00716506"/>
    <w:rsid w:val="0074465B"/>
    <w:rsid w:val="007534CF"/>
    <w:rsid w:val="007B55DB"/>
    <w:rsid w:val="007B7EB6"/>
    <w:rsid w:val="00840A24"/>
    <w:rsid w:val="008D08CF"/>
    <w:rsid w:val="009430B8"/>
    <w:rsid w:val="009772BD"/>
    <w:rsid w:val="00B50898"/>
    <w:rsid w:val="00B5430D"/>
    <w:rsid w:val="00B6598B"/>
    <w:rsid w:val="00B70A43"/>
    <w:rsid w:val="00D17749"/>
    <w:rsid w:val="00D72A40"/>
    <w:rsid w:val="00DB3C20"/>
    <w:rsid w:val="00DD6FB0"/>
    <w:rsid w:val="00DF66A1"/>
    <w:rsid w:val="00E27651"/>
    <w:rsid w:val="00E6505E"/>
    <w:rsid w:val="00E67B15"/>
    <w:rsid w:val="00E72BF2"/>
    <w:rsid w:val="00E73758"/>
    <w:rsid w:val="00E97023"/>
    <w:rsid w:val="00EE7AB3"/>
    <w:rsid w:val="00FA0FD5"/>
    <w:rsid w:val="00FC7074"/>
    <w:rsid w:val="00FE0C3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2021-03-16T10:28:00Z</dcterms:created>
  <dcterms:modified xsi:type="dcterms:W3CDTF">2021-03-16T10:28:00Z</dcterms:modified>
</cp:coreProperties>
</file>